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E235B9" w14:textId="77777777" w:rsidR="003119F7" w:rsidRDefault="003119F7" w:rsidP="003119F7">
      <w:pPr>
        <w:rPr>
          <w:rFonts w:ascii="Arial" w:hAnsi="Arial" w:cs="Arial"/>
          <w:b/>
          <w:bCs/>
          <w:sz w:val="24"/>
          <w:szCs w:val="24"/>
        </w:rPr>
      </w:pPr>
      <w:r>
        <w:rPr>
          <w:rFonts w:ascii="Arial" w:hAnsi="Arial" w:cs="Arial"/>
          <w:b/>
          <w:bCs/>
          <w:sz w:val="24"/>
          <w:szCs w:val="24"/>
        </w:rPr>
        <w:t>ERAP Benefit Search Instructions</w:t>
      </w:r>
    </w:p>
    <w:p w14:paraId="2A33C763" w14:textId="77777777" w:rsidR="003119F7" w:rsidRDefault="003119F7" w:rsidP="003119F7">
      <w:pPr>
        <w:rPr>
          <w:rFonts w:ascii="Arial" w:hAnsi="Arial" w:cs="Arial"/>
          <w:sz w:val="24"/>
          <w:szCs w:val="24"/>
        </w:rPr>
      </w:pPr>
      <w:r>
        <w:rPr>
          <w:rFonts w:ascii="Arial" w:hAnsi="Arial" w:cs="Arial"/>
          <w:sz w:val="24"/>
          <w:szCs w:val="24"/>
        </w:rPr>
        <w:t>1. From the COMPASS home page select login from the upper right-hand corner.</w:t>
      </w:r>
    </w:p>
    <w:p w14:paraId="27C03CCA" w14:textId="11BDD7A5" w:rsidR="00E71DFF" w:rsidRDefault="003119F7">
      <w:r>
        <w:rPr>
          <w:noProof/>
        </w:rPr>
        <w:drawing>
          <wp:inline distT="0" distB="0" distL="0" distR="0" wp14:anchorId="1FEF6DBC" wp14:editId="41B6829F">
            <wp:extent cx="5943600" cy="713422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134225"/>
                    </a:xfrm>
                    <a:prstGeom prst="rect">
                      <a:avLst/>
                    </a:prstGeom>
                  </pic:spPr>
                </pic:pic>
              </a:graphicData>
            </a:graphic>
          </wp:inline>
        </w:drawing>
      </w:r>
    </w:p>
    <w:p w14:paraId="3B068C2A" w14:textId="053BFC15" w:rsidR="003119F7" w:rsidRDefault="003119F7"/>
    <w:p w14:paraId="033204E3" w14:textId="3CFF1DDC" w:rsidR="004A6DD0" w:rsidRDefault="004A6DD0" w:rsidP="004A6DD0">
      <w:pPr>
        <w:rPr>
          <w:rFonts w:ascii="Arial" w:hAnsi="Arial" w:cs="Arial"/>
          <w:sz w:val="24"/>
          <w:szCs w:val="24"/>
        </w:rPr>
      </w:pPr>
      <w:r>
        <w:rPr>
          <w:rFonts w:ascii="Arial" w:hAnsi="Arial" w:cs="Arial"/>
          <w:sz w:val="24"/>
          <w:szCs w:val="24"/>
        </w:rPr>
        <w:lastRenderedPageBreak/>
        <w:t>2. Select the Service Provider Login</w:t>
      </w:r>
      <w:r w:rsidR="00865626">
        <w:rPr>
          <w:rFonts w:ascii="Arial" w:hAnsi="Arial" w:cs="Arial"/>
          <w:sz w:val="24"/>
          <w:szCs w:val="24"/>
        </w:rPr>
        <w:t>.</w:t>
      </w:r>
    </w:p>
    <w:p w14:paraId="6942566B" w14:textId="72A9084D" w:rsidR="003119F7" w:rsidRDefault="004A6DD0">
      <w:r>
        <w:rPr>
          <w:noProof/>
        </w:rPr>
        <w:drawing>
          <wp:inline distT="0" distB="0" distL="0" distR="0" wp14:anchorId="1ADA93DB" wp14:editId="7C55624C">
            <wp:extent cx="5943600" cy="316738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5943600" cy="3167380"/>
                    </a:xfrm>
                    <a:prstGeom prst="rect">
                      <a:avLst/>
                    </a:prstGeom>
                  </pic:spPr>
                </pic:pic>
              </a:graphicData>
            </a:graphic>
          </wp:inline>
        </w:drawing>
      </w:r>
    </w:p>
    <w:p w14:paraId="59B05434" w14:textId="5C9B2DD3" w:rsidR="004A6DD0" w:rsidRDefault="004A6DD0"/>
    <w:p w14:paraId="04C02500" w14:textId="22294A6E" w:rsidR="00E738E2" w:rsidRDefault="00E738E2" w:rsidP="00E738E2">
      <w:pPr>
        <w:rPr>
          <w:rFonts w:ascii="Arial" w:hAnsi="Arial" w:cs="Arial"/>
          <w:sz w:val="24"/>
          <w:szCs w:val="24"/>
        </w:rPr>
      </w:pPr>
      <w:r>
        <w:rPr>
          <w:rFonts w:ascii="Arial" w:hAnsi="Arial" w:cs="Arial"/>
          <w:sz w:val="24"/>
          <w:szCs w:val="24"/>
        </w:rPr>
        <w:t>3. Enter b-user login credentials</w:t>
      </w:r>
      <w:r w:rsidR="00865626">
        <w:rPr>
          <w:rFonts w:ascii="Arial" w:hAnsi="Arial" w:cs="Arial"/>
          <w:sz w:val="24"/>
          <w:szCs w:val="24"/>
        </w:rPr>
        <w:t>.</w:t>
      </w:r>
    </w:p>
    <w:p w14:paraId="4839D6D0" w14:textId="69D8165B" w:rsidR="004A6DD0" w:rsidRDefault="00E738E2">
      <w:r>
        <w:rPr>
          <w:noProof/>
        </w:rPr>
        <w:drawing>
          <wp:inline distT="0" distB="0" distL="0" distR="0" wp14:anchorId="6718A809" wp14:editId="0FCDEBB4">
            <wp:extent cx="5943600" cy="316357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63570"/>
                    </a:xfrm>
                    <a:prstGeom prst="rect">
                      <a:avLst/>
                    </a:prstGeom>
                    <a:noFill/>
                    <a:ln>
                      <a:noFill/>
                    </a:ln>
                  </pic:spPr>
                </pic:pic>
              </a:graphicData>
            </a:graphic>
          </wp:inline>
        </w:drawing>
      </w:r>
    </w:p>
    <w:p w14:paraId="21DE8338" w14:textId="705CACDE" w:rsidR="00E738E2" w:rsidRDefault="00E738E2"/>
    <w:p w14:paraId="2E60C353" w14:textId="51321899" w:rsidR="00E738E2" w:rsidRDefault="00E738E2"/>
    <w:p w14:paraId="09E6906F" w14:textId="6D3FA68C" w:rsidR="00E738E2" w:rsidRDefault="00E738E2"/>
    <w:p w14:paraId="55C8FE87" w14:textId="77777777" w:rsidR="00E738E2" w:rsidRDefault="00E738E2" w:rsidP="00E738E2">
      <w:pPr>
        <w:rPr>
          <w:rFonts w:ascii="Arial" w:hAnsi="Arial" w:cs="Arial"/>
          <w:sz w:val="24"/>
          <w:szCs w:val="24"/>
        </w:rPr>
      </w:pPr>
      <w:r>
        <w:rPr>
          <w:rFonts w:ascii="Arial" w:hAnsi="Arial" w:cs="Arial"/>
          <w:sz w:val="24"/>
          <w:szCs w:val="24"/>
        </w:rPr>
        <w:t>4. Perform Benefit Search</w:t>
      </w:r>
    </w:p>
    <w:p w14:paraId="1AD95CFC" w14:textId="77777777" w:rsidR="00E738E2" w:rsidRDefault="00E738E2" w:rsidP="00E738E2">
      <w:r>
        <w:tab/>
      </w:r>
      <w:r>
        <w:rPr>
          <w:rFonts w:ascii="Arial" w:hAnsi="Arial" w:cs="Arial"/>
          <w:sz w:val="24"/>
          <w:szCs w:val="24"/>
        </w:rPr>
        <w:t>Enter</w:t>
      </w:r>
      <w:r>
        <w:t xml:space="preserve"> </w:t>
      </w:r>
      <w:r>
        <w:rPr>
          <w:rFonts w:ascii="Arial" w:hAnsi="Arial" w:cs="Arial"/>
          <w:sz w:val="24"/>
          <w:szCs w:val="24"/>
        </w:rPr>
        <w:t>up to five individuals per search.  Use the “Reset” button to perform another search for up to five persons as needed.  Please remember to log out after completing searches.</w:t>
      </w:r>
    </w:p>
    <w:p w14:paraId="3DE539DA" w14:textId="7576C610" w:rsidR="00E738E2" w:rsidRDefault="00865626">
      <w:r>
        <w:rPr>
          <w:noProof/>
        </w:rPr>
        <w:drawing>
          <wp:inline distT="0" distB="0" distL="0" distR="0" wp14:anchorId="7EDEB392" wp14:editId="182C4599">
            <wp:extent cx="5943600" cy="47244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5943600" cy="4724400"/>
                    </a:xfrm>
                    <a:prstGeom prst="rect">
                      <a:avLst/>
                    </a:prstGeom>
                  </pic:spPr>
                </pic:pic>
              </a:graphicData>
            </a:graphic>
          </wp:inline>
        </w:drawing>
      </w:r>
    </w:p>
    <w:p w14:paraId="101CD409" w14:textId="77777777" w:rsidR="00865626" w:rsidRDefault="00865626" w:rsidP="00865626">
      <w:r>
        <w:rPr>
          <w:rFonts w:ascii="Arial" w:hAnsi="Arial" w:cs="Arial"/>
          <w:sz w:val="24"/>
          <w:szCs w:val="24"/>
        </w:rPr>
        <w:tab/>
        <w:t>ERAP agencies may use “Yes” results from the COMPASS Benefit Search page to establish categorical income eligibility provided that the applicant has signed an authorization for release of information.  A “Yes” indicator for benefits is sufficient verification that the Department of Human Services has established income eligibility at an income limit below the 80 percent area median income after January 1, 2020.</w:t>
      </w:r>
    </w:p>
    <w:p w14:paraId="68993897" w14:textId="77777777" w:rsidR="00865626" w:rsidRDefault="00865626"/>
    <w:sectPr w:rsidR="00865626">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629BAB" w14:textId="77777777" w:rsidR="00865626" w:rsidRDefault="00865626" w:rsidP="00865626">
      <w:pPr>
        <w:spacing w:after="0" w:line="240" w:lineRule="auto"/>
      </w:pPr>
      <w:r>
        <w:separator/>
      </w:r>
    </w:p>
  </w:endnote>
  <w:endnote w:type="continuationSeparator" w:id="0">
    <w:p w14:paraId="3935207F" w14:textId="77777777" w:rsidR="00865626" w:rsidRDefault="00865626" w:rsidP="00865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F9D88" w14:textId="0CB7656B" w:rsidR="00865626" w:rsidRDefault="00865626">
    <w:pPr>
      <w:pStyle w:val="Footer"/>
    </w:pPr>
    <w:r>
      <w:tab/>
    </w:r>
    <w:r>
      <w:fldChar w:fldCharType="begin"/>
    </w:r>
    <w:r>
      <w:instrText xml:space="preserve"> PAGE  \* Arabic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C13600" w14:textId="77777777" w:rsidR="00865626" w:rsidRDefault="00865626" w:rsidP="00865626">
      <w:pPr>
        <w:spacing w:after="0" w:line="240" w:lineRule="auto"/>
      </w:pPr>
      <w:r>
        <w:separator/>
      </w:r>
    </w:p>
  </w:footnote>
  <w:footnote w:type="continuationSeparator" w:id="0">
    <w:p w14:paraId="4B49259F" w14:textId="77777777" w:rsidR="00865626" w:rsidRDefault="00865626" w:rsidP="0086562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3E5"/>
    <w:rsid w:val="003119F7"/>
    <w:rsid w:val="003D7290"/>
    <w:rsid w:val="004023E5"/>
    <w:rsid w:val="004A6DD0"/>
    <w:rsid w:val="00865626"/>
    <w:rsid w:val="00DE772B"/>
    <w:rsid w:val="00E738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68DB0"/>
  <w15:chartTrackingRefBased/>
  <w15:docId w15:val="{E6776AC5-5EDD-4AED-B188-4827B3CE3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9F7"/>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56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5626"/>
  </w:style>
  <w:style w:type="paragraph" w:styleId="Footer">
    <w:name w:val="footer"/>
    <w:basedOn w:val="Normal"/>
    <w:link w:val="FooterChar"/>
    <w:uiPriority w:val="99"/>
    <w:unhideWhenUsed/>
    <w:rsid w:val="008656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56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277087">
      <w:bodyDiv w:val="1"/>
      <w:marLeft w:val="0"/>
      <w:marRight w:val="0"/>
      <w:marTop w:val="0"/>
      <w:marBottom w:val="0"/>
      <w:divBdr>
        <w:top w:val="none" w:sz="0" w:space="0" w:color="auto"/>
        <w:left w:val="none" w:sz="0" w:space="0" w:color="auto"/>
        <w:bottom w:val="none" w:sz="0" w:space="0" w:color="auto"/>
        <w:right w:val="none" w:sz="0" w:space="0" w:color="auto"/>
      </w:divBdr>
    </w:div>
    <w:div w:id="649794790">
      <w:bodyDiv w:val="1"/>
      <w:marLeft w:val="0"/>
      <w:marRight w:val="0"/>
      <w:marTop w:val="0"/>
      <w:marBottom w:val="0"/>
      <w:divBdr>
        <w:top w:val="none" w:sz="0" w:space="0" w:color="auto"/>
        <w:left w:val="none" w:sz="0" w:space="0" w:color="auto"/>
        <w:bottom w:val="none" w:sz="0" w:space="0" w:color="auto"/>
        <w:right w:val="none" w:sz="0" w:space="0" w:color="auto"/>
      </w:divBdr>
    </w:div>
    <w:div w:id="924923033">
      <w:bodyDiv w:val="1"/>
      <w:marLeft w:val="0"/>
      <w:marRight w:val="0"/>
      <w:marTop w:val="0"/>
      <w:marBottom w:val="0"/>
      <w:divBdr>
        <w:top w:val="none" w:sz="0" w:space="0" w:color="auto"/>
        <w:left w:val="none" w:sz="0" w:space="0" w:color="auto"/>
        <w:bottom w:val="none" w:sz="0" w:space="0" w:color="auto"/>
        <w:right w:val="none" w:sz="0" w:space="0" w:color="auto"/>
      </w:divBdr>
    </w:div>
    <w:div w:id="1134979512">
      <w:bodyDiv w:val="1"/>
      <w:marLeft w:val="0"/>
      <w:marRight w:val="0"/>
      <w:marTop w:val="0"/>
      <w:marBottom w:val="0"/>
      <w:divBdr>
        <w:top w:val="none" w:sz="0" w:space="0" w:color="auto"/>
        <w:left w:val="none" w:sz="0" w:space="0" w:color="auto"/>
        <w:bottom w:val="none" w:sz="0" w:space="0" w:color="auto"/>
        <w:right w:val="none" w:sz="0" w:space="0" w:color="auto"/>
      </w:divBdr>
    </w:div>
    <w:div w:id="1363550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122</Words>
  <Characters>698</Characters>
  <Application>Microsoft Office Word</Application>
  <DocSecurity>0</DocSecurity>
  <Lines>5</Lines>
  <Paragraphs>1</Paragraphs>
  <ScaleCrop>false</ScaleCrop>
  <Company/>
  <LinksUpToDate>false</LinksUpToDate>
  <CharactersWithSpaces>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House, Pamela</dc:creator>
  <cp:keywords/>
  <dc:description/>
  <cp:lastModifiedBy>House, Pamela</cp:lastModifiedBy>
  <cp:revision>6</cp:revision>
  <dcterms:created xsi:type="dcterms:W3CDTF">2021-06-16T17:45:00Z</dcterms:created>
  <dcterms:modified xsi:type="dcterms:W3CDTF">2021-06-16T17:49:00Z</dcterms:modified>
</cp:coreProperties>
</file>