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D6C11" w14:textId="77777777" w:rsidR="00522DF9" w:rsidRDefault="00522DF9" w:rsidP="00D912B8">
      <w:pPr>
        <w:spacing w:after="0"/>
        <w:jc w:val="center"/>
        <w:rPr>
          <w:rFonts w:cs="Arial"/>
        </w:rPr>
      </w:pPr>
      <w:bookmarkStart w:id="0" w:name="_Hlk78201864"/>
      <w:bookmarkEnd w:id="0"/>
    </w:p>
    <w:p w14:paraId="18335FF9" w14:textId="77777777" w:rsidR="00522DF9" w:rsidRDefault="00522DF9" w:rsidP="00D912B8">
      <w:pPr>
        <w:spacing w:after="0"/>
        <w:jc w:val="center"/>
        <w:rPr>
          <w:rFonts w:cs="Arial"/>
        </w:rPr>
      </w:pPr>
    </w:p>
    <w:p w14:paraId="367FF96C" w14:textId="77777777" w:rsidR="00522DF9" w:rsidRDefault="00522DF9" w:rsidP="00D912B8">
      <w:pPr>
        <w:spacing w:after="0"/>
        <w:jc w:val="center"/>
        <w:rPr>
          <w:rFonts w:cs="Arial"/>
        </w:rPr>
      </w:pPr>
    </w:p>
    <w:p w14:paraId="65F788B6" w14:textId="77777777" w:rsidR="00FA347A" w:rsidRDefault="00FA347A" w:rsidP="00D912B8">
      <w:pPr>
        <w:spacing w:after="0"/>
        <w:jc w:val="center"/>
        <w:rPr>
          <w:rFonts w:cs="Arial"/>
        </w:rPr>
      </w:pPr>
    </w:p>
    <w:p w14:paraId="38CC5DE0" w14:textId="77777777" w:rsidR="00FA347A" w:rsidRDefault="00FA347A" w:rsidP="00D912B8">
      <w:pPr>
        <w:spacing w:after="0"/>
        <w:jc w:val="center"/>
        <w:rPr>
          <w:rFonts w:cs="Arial"/>
        </w:rPr>
      </w:pPr>
    </w:p>
    <w:p w14:paraId="646D1810" w14:textId="70945998" w:rsidR="00D912B8" w:rsidRPr="000E1127" w:rsidRDefault="00D912B8" w:rsidP="00D912B8">
      <w:pPr>
        <w:spacing w:after="0"/>
        <w:jc w:val="center"/>
        <w:rPr>
          <w:rFonts w:cs="Arial"/>
        </w:rPr>
      </w:pPr>
    </w:p>
    <w:p w14:paraId="4840FB8C" w14:textId="77777777" w:rsidR="00D912B8" w:rsidRPr="000E1127" w:rsidRDefault="00D912B8" w:rsidP="00D912B8">
      <w:pPr>
        <w:spacing w:after="0"/>
        <w:jc w:val="center"/>
        <w:rPr>
          <w:rFonts w:cs="Arial"/>
        </w:rPr>
      </w:pPr>
      <w:r w:rsidRPr="000E1127">
        <w:rPr>
          <w:rFonts w:cs="Arial"/>
          <w:noProof/>
        </w:rPr>
        <w:drawing>
          <wp:inline distT="0" distB="0" distL="0" distR="0" wp14:anchorId="5F8D2B30" wp14:editId="45BEAE53">
            <wp:extent cx="1733266" cy="682388"/>
            <wp:effectExtent l="0" t="0" r="635" b="3810"/>
            <wp:docPr id="49" name="Picture 7" descr="PA Information Management System Logo" title="PI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M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1932" cy="685800"/>
                    </a:xfrm>
                    <a:prstGeom prst="rect">
                      <a:avLst/>
                    </a:prstGeom>
                    <a:noFill/>
                    <a:ln>
                      <a:noFill/>
                    </a:ln>
                  </pic:spPr>
                </pic:pic>
              </a:graphicData>
            </a:graphic>
          </wp:inline>
        </w:drawing>
      </w:r>
    </w:p>
    <w:p w14:paraId="7FFF0C9C" w14:textId="48EAF8DE" w:rsidR="00D912B8" w:rsidRDefault="00D912B8" w:rsidP="00D912B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s>
        <w:spacing w:after="0" w:line="201" w:lineRule="auto"/>
        <w:jc w:val="center"/>
        <w:rPr>
          <w:rFonts w:cs="Arial"/>
          <w:b/>
          <w:bCs/>
          <w:color w:val="245398"/>
          <w:lang w:val="en"/>
        </w:rPr>
      </w:pPr>
    </w:p>
    <w:p w14:paraId="795A48D7" w14:textId="17A96B66" w:rsidR="00CA1DE9" w:rsidRDefault="00CA1DE9" w:rsidP="00D912B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s>
        <w:spacing w:after="0" w:line="201" w:lineRule="auto"/>
        <w:jc w:val="center"/>
        <w:rPr>
          <w:rFonts w:cs="Arial"/>
          <w:b/>
          <w:bCs/>
          <w:color w:val="245398"/>
          <w:lang w:val="en"/>
        </w:rPr>
      </w:pPr>
    </w:p>
    <w:p w14:paraId="5989F54E" w14:textId="77777777" w:rsidR="00CA1DE9" w:rsidRPr="00CA1DE9" w:rsidRDefault="00CA1DE9" w:rsidP="00D912B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s>
        <w:spacing w:after="0" w:line="201" w:lineRule="auto"/>
        <w:jc w:val="center"/>
        <w:rPr>
          <w:rFonts w:cs="Arial"/>
          <w:b/>
          <w:bCs/>
          <w:color w:val="245398"/>
          <w:lang w:val="en"/>
        </w:rPr>
      </w:pPr>
    </w:p>
    <w:p w14:paraId="526C1893" w14:textId="77777777" w:rsidR="00D01034" w:rsidRDefault="00D912B8" w:rsidP="00D912B8">
      <w:pPr>
        <w:pStyle w:val="Title"/>
        <w:spacing w:after="0"/>
        <w:jc w:val="center"/>
        <w:rPr>
          <w:lang w:val="en"/>
        </w:rPr>
      </w:pPr>
      <w:r w:rsidRPr="000E1127">
        <w:rPr>
          <w:lang w:val="en"/>
        </w:rPr>
        <w:t>Pennsylvania Information</w:t>
      </w:r>
      <w:r w:rsidRPr="000E1127">
        <w:rPr>
          <w:lang w:val="en"/>
        </w:rPr>
        <w:br/>
        <w:t>Management System</w:t>
      </w:r>
      <w:r w:rsidR="00D01034">
        <w:rPr>
          <w:lang w:val="en"/>
        </w:rPr>
        <w:t>:</w:t>
      </w:r>
      <w:r w:rsidRPr="000E1127">
        <w:rPr>
          <w:lang w:val="en"/>
        </w:rPr>
        <w:br/>
      </w:r>
      <w:r w:rsidR="002E288B">
        <w:rPr>
          <w:lang w:val="en"/>
        </w:rPr>
        <w:t>An Introduction to PIMS Reporting</w:t>
      </w:r>
    </w:p>
    <w:p w14:paraId="1339F49E" w14:textId="77777777" w:rsidR="00D01034" w:rsidRDefault="00D01034" w:rsidP="00D912B8">
      <w:pPr>
        <w:pStyle w:val="Title"/>
        <w:spacing w:after="0"/>
        <w:jc w:val="center"/>
        <w:rPr>
          <w:lang w:val="en"/>
        </w:rPr>
      </w:pPr>
    </w:p>
    <w:p w14:paraId="4CB6E69F" w14:textId="77777777" w:rsidR="00D01034" w:rsidRPr="00D01034" w:rsidRDefault="00D01034" w:rsidP="00D01034">
      <w:pPr>
        <w:rPr>
          <w:lang w:val="en"/>
        </w:rPr>
      </w:pPr>
    </w:p>
    <w:p w14:paraId="1F11D47C" w14:textId="77777777" w:rsidR="00D912B8" w:rsidRPr="000E1127" w:rsidRDefault="00D912B8" w:rsidP="00D912B8">
      <w:pPr>
        <w:pStyle w:val="Subtitle"/>
        <w:spacing w:after="0"/>
        <w:jc w:val="center"/>
      </w:pPr>
      <w:r w:rsidRPr="000E1127">
        <w:t>Version 1.0</w:t>
      </w:r>
    </w:p>
    <w:p w14:paraId="338F0B5A" w14:textId="3E322DA9" w:rsidR="00CA1DE9" w:rsidRDefault="00CA1DE9" w:rsidP="00CA1DE9">
      <w:pPr>
        <w:jc w:val="center"/>
        <w:rPr>
          <w:rFonts w:ascii="Arial" w:hAnsi="Arial" w:cs="Arial"/>
          <w:b/>
        </w:rPr>
      </w:pPr>
      <w:bookmarkStart w:id="1" w:name="_Toc425242022"/>
      <w:bookmarkStart w:id="2" w:name="_Toc457209632"/>
    </w:p>
    <w:p w14:paraId="260E851D" w14:textId="77777777" w:rsidR="00CA1DE9" w:rsidRDefault="00CA1DE9" w:rsidP="00CA1DE9">
      <w:pPr>
        <w:jc w:val="center"/>
        <w:rPr>
          <w:rFonts w:ascii="Arial" w:hAnsi="Arial" w:cs="Arial"/>
          <w:b/>
        </w:rPr>
      </w:pPr>
    </w:p>
    <w:p w14:paraId="0B3B9D0C" w14:textId="09048B03" w:rsidR="00CA1DE9" w:rsidRDefault="00CA1DE9" w:rsidP="00CA1DE9">
      <w:pPr>
        <w:jc w:val="center"/>
        <w:rPr>
          <w:rFonts w:ascii="Arial" w:hAnsi="Arial" w:cs="Arial"/>
          <w:b/>
        </w:rPr>
      </w:pPr>
    </w:p>
    <w:p w14:paraId="0E55A7AB" w14:textId="77777777" w:rsidR="00CA1DE9" w:rsidRDefault="00CA1DE9" w:rsidP="00CA1DE9">
      <w:pPr>
        <w:jc w:val="center"/>
        <w:rPr>
          <w:rFonts w:ascii="Arial" w:hAnsi="Arial" w:cs="Arial"/>
          <w:b/>
        </w:rPr>
      </w:pPr>
    </w:p>
    <w:p w14:paraId="26E845D3" w14:textId="70D9518F" w:rsidR="00CA1DE9" w:rsidRDefault="00CA1DE9" w:rsidP="00CA1DE9">
      <w:pPr>
        <w:jc w:val="center"/>
        <w:rPr>
          <w:rFonts w:ascii="Arial" w:hAnsi="Arial" w:cs="Arial"/>
          <w:b/>
        </w:rPr>
      </w:pPr>
      <w:r w:rsidRPr="000E1127">
        <w:rPr>
          <w:rFonts w:cs="Arial"/>
          <w:noProof/>
        </w:rPr>
        <w:drawing>
          <wp:inline distT="0" distB="0" distL="0" distR="0" wp14:anchorId="5C1AD588" wp14:editId="0C7EB0EE">
            <wp:extent cx="3536515" cy="838200"/>
            <wp:effectExtent l="0" t="0" r="6985" b="0"/>
            <wp:docPr id="51" name="Picture 51" descr="Pennsylvania Department of Education Logo" title="Pennsylva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6515" cy="838200"/>
                    </a:xfrm>
                    <a:prstGeom prst="rect">
                      <a:avLst/>
                    </a:prstGeom>
                    <a:noFill/>
                    <a:ln>
                      <a:noFill/>
                    </a:ln>
                  </pic:spPr>
                </pic:pic>
              </a:graphicData>
            </a:graphic>
          </wp:inline>
        </w:drawing>
      </w:r>
    </w:p>
    <w:p w14:paraId="13305D6F" w14:textId="77777777" w:rsidR="00CA1DE9" w:rsidRDefault="00CA1DE9" w:rsidP="00CA1DE9">
      <w:pPr>
        <w:jc w:val="center"/>
        <w:rPr>
          <w:rFonts w:ascii="Arial" w:hAnsi="Arial" w:cs="Arial"/>
          <w:b/>
        </w:rPr>
      </w:pPr>
    </w:p>
    <w:p w14:paraId="742E84BC" w14:textId="37CB7410" w:rsidR="00CA1DE9" w:rsidRPr="00632420" w:rsidRDefault="00CA1DE9" w:rsidP="00CA1DE9">
      <w:pPr>
        <w:jc w:val="center"/>
        <w:rPr>
          <w:rFonts w:ascii="Arial" w:hAnsi="Arial" w:cs="Arial"/>
          <w:b/>
        </w:rPr>
      </w:pPr>
      <w:r w:rsidRPr="00632420">
        <w:rPr>
          <w:rFonts w:ascii="Arial" w:hAnsi="Arial" w:cs="Arial"/>
          <w:b/>
        </w:rPr>
        <w:t>COMMONWEALTH OF PENNSYLVANIA</w:t>
      </w:r>
    </w:p>
    <w:p w14:paraId="37A70839" w14:textId="77777777" w:rsidR="00CA1DE9" w:rsidRPr="00632420" w:rsidRDefault="00CA1DE9" w:rsidP="00CA1DE9">
      <w:pPr>
        <w:jc w:val="center"/>
        <w:rPr>
          <w:rFonts w:ascii="Arial" w:hAnsi="Arial" w:cs="Arial"/>
          <w:b/>
        </w:rPr>
      </w:pPr>
      <w:r w:rsidRPr="00632420">
        <w:rPr>
          <w:rFonts w:ascii="Arial" w:hAnsi="Arial" w:cs="Arial"/>
          <w:b/>
        </w:rPr>
        <w:t>DEPARTMENT OF EDUCATION</w:t>
      </w:r>
    </w:p>
    <w:p w14:paraId="1DF34A27" w14:textId="77777777" w:rsidR="00CA1DE9" w:rsidRPr="00632420" w:rsidRDefault="00CA1DE9" w:rsidP="00CA1DE9">
      <w:pPr>
        <w:jc w:val="center"/>
        <w:rPr>
          <w:rFonts w:ascii="Arial" w:hAnsi="Arial" w:cs="Arial"/>
        </w:rPr>
      </w:pPr>
      <w:r w:rsidRPr="00632420">
        <w:rPr>
          <w:rFonts w:ascii="Arial" w:hAnsi="Arial" w:cs="Arial"/>
        </w:rPr>
        <w:t>333 Market Street</w:t>
      </w:r>
    </w:p>
    <w:p w14:paraId="19706CAC" w14:textId="77777777" w:rsidR="00CA1DE9" w:rsidRPr="00632420" w:rsidRDefault="00CA1DE9" w:rsidP="00CA1DE9">
      <w:pPr>
        <w:jc w:val="center"/>
        <w:rPr>
          <w:rFonts w:ascii="Arial" w:hAnsi="Arial" w:cs="Arial"/>
        </w:rPr>
      </w:pPr>
      <w:r w:rsidRPr="00632420">
        <w:rPr>
          <w:rFonts w:ascii="Arial" w:hAnsi="Arial" w:cs="Arial"/>
        </w:rPr>
        <w:t>Harrisburg, PA 17126-0333</w:t>
      </w:r>
    </w:p>
    <w:p w14:paraId="16114F77" w14:textId="247A1CAB" w:rsidR="003057B6" w:rsidRDefault="00CA1DE9" w:rsidP="00CA1DE9">
      <w:pPr>
        <w:jc w:val="center"/>
        <w:rPr>
          <w:rFonts w:eastAsiaTheme="majorEastAsia" w:cstheme="majorBidi"/>
          <w:color w:val="2F5496" w:themeColor="accent1" w:themeShade="BF"/>
          <w:sz w:val="28"/>
          <w:szCs w:val="28"/>
        </w:rPr>
      </w:pPr>
      <w:r w:rsidRPr="00632420">
        <w:rPr>
          <w:rFonts w:ascii="Arial" w:hAnsi="Arial" w:cs="Arial"/>
        </w:rPr>
        <w:t>www.education.pa.gov</w:t>
      </w:r>
      <w:r w:rsidR="003057B6">
        <w:rPr>
          <w:rFonts w:eastAsiaTheme="majorEastAsia" w:cstheme="majorBidi"/>
          <w:color w:val="2F5496" w:themeColor="accent1" w:themeShade="BF"/>
          <w:sz w:val="28"/>
          <w:szCs w:val="28"/>
        </w:rPr>
        <w:br w:type="page"/>
      </w:r>
    </w:p>
    <w:p w14:paraId="7498622B" w14:textId="77777777" w:rsidR="003057B6" w:rsidRDefault="003057B6" w:rsidP="003057B6">
      <w:pPr>
        <w:jc w:val="center"/>
      </w:pPr>
      <w:r>
        <w:rPr>
          <w:noProof/>
        </w:rPr>
        <w:lastRenderedPageBreak/>
        <w:drawing>
          <wp:inline distT="0" distB="0" distL="0" distR="0" wp14:anchorId="1765974D" wp14:editId="2F6A11C8">
            <wp:extent cx="2884805" cy="685800"/>
            <wp:effectExtent l="0" t="0" r="0" b="0"/>
            <wp:docPr id="14" name="Picture 14" descr="Pennsylvania Department of Education Logo" title="Pennsylvani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hickerne\Desktop\Education left-rg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4805" cy="685800"/>
                    </a:xfrm>
                    <a:prstGeom prst="rect">
                      <a:avLst/>
                    </a:prstGeom>
                    <a:noFill/>
                    <a:ln>
                      <a:noFill/>
                    </a:ln>
                  </pic:spPr>
                </pic:pic>
              </a:graphicData>
            </a:graphic>
          </wp:inline>
        </w:drawing>
      </w:r>
    </w:p>
    <w:p w14:paraId="7D4C5778" w14:textId="77777777" w:rsidR="003057B6" w:rsidRPr="00A35E10" w:rsidRDefault="003057B6" w:rsidP="003057B6">
      <w:pPr>
        <w:jc w:val="center"/>
        <w:rPr>
          <w:rFonts w:ascii="Arial" w:hAnsi="Arial" w:cs="Arial"/>
          <w:sz w:val="20"/>
          <w:szCs w:val="20"/>
        </w:rPr>
      </w:pPr>
      <w:r w:rsidRPr="00A35E10">
        <w:rPr>
          <w:rFonts w:ascii="Arial" w:hAnsi="Arial" w:cs="Arial"/>
          <w:b/>
          <w:sz w:val="26"/>
          <w:szCs w:val="26"/>
        </w:rPr>
        <w:t>Commonwealth of Pennsylvania</w:t>
      </w:r>
      <w:r w:rsidRPr="00A35E10">
        <w:rPr>
          <w:rFonts w:ascii="Arial" w:hAnsi="Arial" w:cs="Arial"/>
          <w:b/>
          <w:sz w:val="26"/>
          <w:szCs w:val="26"/>
        </w:rPr>
        <w:br/>
      </w:r>
      <w:r w:rsidRPr="00A35E10">
        <w:rPr>
          <w:rFonts w:ascii="Arial" w:hAnsi="Arial" w:cs="Arial"/>
          <w:sz w:val="20"/>
          <w:szCs w:val="20"/>
        </w:rPr>
        <w:t>Tom Wolf, Governor</w:t>
      </w:r>
    </w:p>
    <w:p w14:paraId="33729219" w14:textId="77777777" w:rsidR="003057B6" w:rsidRPr="00A35E10" w:rsidRDefault="003057B6" w:rsidP="003057B6">
      <w:pPr>
        <w:jc w:val="center"/>
        <w:rPr>
          <w:rFonts w:ascii="Arial" w:hAnsi="Arial" w:cs="Arial"/>
          <w:sz w:val="20"/>
          <w:szCs w:val="20"/>
        </w:rPr>
      </w:pPr>
      <w:r w:rsidRPr="00A35E10">
        <w:rPr>
          <w:rFonts w:ascii="Arial" w:hAnsi="Arial" w:cs="Arial"/>
          <w:b/>
          <w:sz w:val="20"/>
          <w:szCs w:val="20"/>
        </w:rPr>
        <w:t>Department of Education</w:t>
      </w:r>
      <w:r w:rsidRPr="00A35E10">
        <w:rPr>
          <w:rFonts w:ascii="Arial" w:hAnsi="Arial" w:cs="Arial"/>
          <w:b/>
          <w:sz w:val="20"/>
          <w:szCs w:val="20"/>
        </w:rPr>
        <w:br/>
      </w:r>
      <w:r>
        <w:rPr>
          <w:rFonts w:ascii="Arial" w:hAnsi="Arial" w:cs="Arial"/>
          <w:sz w:val="20"/>
          <w:szCs w:val="20"/>
        </w:rPr>
        <w:t>Noe Ortega</w:t>
      </w:r>
      <w:r w:rsidRPr="00A35E10">
        <w:rPr>
          <w:rFonts w:ascii="Arial" w:hAnsi="Arial" w:cs="Arial"/>
          <w:sz w:val="20"/>
          <w:szCs w:val="20"/>
        </w:rPr>
        <w:t>, Secretary</w:t>
      </w:r>
    </w:p>
    <w:p w14:paraId="4E4417E4" w14:textId="0DEEA88D" w:rsidR="003057B6" w:rsidRDefault="003057B6" w:rsidP="003057B6">
      <w:pPr>
        <w:jc w:val="center"/>
        <w:rPr>
          <w:rFonts w:ascii="Arial" w:hAnsi="Arial" w:cs="Arial"/>
          <w:b/>
          <w:sz w:val="20"/>
          <w:szCs w:val="20"/>
        </w:rPr>
      </w:pPr>
      <w:r>
        <w:rPr>
          <w:rFonts w:ascii="Arial" w:hAnsi="Arial" w:cs="Arial"/>
          <w:b/>
          <w:sz w:val="20"/>
          <w:szCs w:val="20"/>
        </w:rPr>
        <w:t>Office of</w:t>
      </w:r>
      <w:r w:rsidRPr="00A35E10">
        <w:rPr>
          <w:rFonts w:ascii="Arial" w:hAnsi="Arial" w:cs="Arial"/>
          <w:b/>
          <w:sz w:val="20"/>
          <w:szCs w:val="20"/>
        </w:rPr>
        <w:t xml:space="preserve"> </w:t>
      </w:r>
      <w:r>
        <w:rPr>
          <w:rFonts w:ascii="Arial" w:hAnsi="Arial" w:cs="Arial"/>
          <w:b/>
          <w:sz w:val="20"/>
          <w:szCs w:val="20"/>
        </w:rPr>
        <w:t>Administration</w:t>
      </w:r>
      <w:r w:rsidRPr="00A35E10">
        <w:rPr>
          <w:rFonts w:ascii="Arial" w:hAnsi="Arial" w:cs="Arial"/>
          <w:b/>
          <w:sz w:val="20"/>
          <w:szCs w:val="20"/>
        </w:rPr>
        <w:br/>
      </w:r>
      <w:r w:rsidR="0069631D" w:rsidRPr="0069631D">
        <w:rPr>
          <w:rFonts w:ascii="Arial" w:hAnsi="Arial" w:cs="Arial"/>
          <w:sz w:val="20"/>
          <w:szCs w:val="20"/>
        </w:rPr>
        <w:t>Hannah Barrick</w:t>
      </w:r>
      <w:r w:rsidRPr="00A35E10">
        <w:rPr>
          <w:rFonts w:ascii="Arial" w:hAnsi="Arial" w:cs="Arial"/>
          <w:sz w:val="20"/>
          <w:szCs w:val="20"/>
        </w:rPr>
        <w:t xml:space="preserve">, </w:t>
      </w:r>
      <w:r>
        <w:rPr>
          <w:rFonts w:ascii="Arial" w:hAnsi="Arial" w:cs="Arial"/>
          <w:sz w:val="20"/>
          <w:szCs w:val="20"/>
        </w:rPr>
        <w:t>Deputy Secretary</w:t>
      </w:r>
    </w:p>
    <w:p w14:paraId="5760B380" w14:textId="77777777" w:rsidR="003057B6" w:rsidRDefault="003057B6" w:rsidP="003057B6">
      <w:pPr>
        <w:jc w:val="center"/>
        <w:rPr>
          <w:rFonts w:ascii="Arial" w:hAnsi="Arial" w:cs="Arial"/>
          <w:sz w:val="20"/>
          <w:szCs w:val="20"/>
        </w:rPr>
      </w:pPr>
      <w:r>
        <w:rPr>
          <w:rFonts w:ascii="Arial" w:hAnsi="Arial" w:cs="Arial"/>
          <w:b/>
          <w:sz w:val="20"/>
          <w:szCs w:val="20"/>
        </w:rPr>
        <w:t>Office of</w:t>
      </w:r>
      <w:r w:rsidRPr="00A35E10">
        <w:rPr>
          <w:rFonts w:ascii="Arial" w:hAnsi="Arial" w:cs="Arial"/>
          <w:b/>
          <w:sz w:val="20"/>
          <w:szCs w:val="20"/>
        </w:rPr>
        <w:t xml:space="preserve"> Data Quality </w:t>
      </w:r>
      <w:r w:rsidRPr="00A35E10">
        <w:rPr>
          <w:rFonts w:ascii="Arial" w:hAnsi="Arial" w:cs="Arial"/>
          <w:b/>
          <w:sz w:val="20"/>
          <w:szCs w:val="20"/>
        </w:rPr>
        <w:br/>
      </w:r>
      <w:r w:rsidRPr="00A35E10">
        <w:rPr>
          <w:rFonts w:ascii="Arial" w:hAnsi="Arial" w:cs="Arial"/>
          <w:sz w:val="20"/>
          <w:szCs w:val="20"/>
        </w:rPr>
        <w:t>David Ream, Chief</w:t>
      </w:r>
    </w:p>
    <w:p w14:paraId="09AD9FFF" w14:textId="77777777" w:rsidR="003057B6" w:rsidRPr="002076E0" w:rsidRDefault="003057B6" w:rsidP="003057B6">
      <w:pPr>
        <w:rPr>
          <w:rFonts w:ascii="Arial" w:hAnsi="Arial" w:cs="Arial"/>
          <w:sz w:val="20"/>
          <w:szCs w:val="20"/>
        </w:rPr>
      </w:pPr>
      <w:r w:rsidRPr="002076E0">
        <w:rPr>
          <w:rFonts w:ascii="Arial" w:hAnsi="Arial" w:cs="Arial"/>
          <w:sz w:val="20"/>
          <w:szCs w:val="20"/>
        </w:rPr>
        <w:t xml:space="preserve">The Pennsylvania Department of Education (PDE) does not discriminate in its educational programs, activities, or employment practices, based on race, color, national origin, </w:t>
      </w:r>
      <w:r w:rsidRPr="002076E0">
        <w:rPr>
          <w:rFonts w:ascii="Arial" w:hAnsi="Arial" w:cs="Arial"/>
          <w:bCs/>
          <w:sz w:val="20"/>
          <w:szCs w:val="20"/>
        </w:rPr>
        <w:t>[</w:t>
      </w:r>
      <w:r w:rsidRPr="002076E0">
        <w:rPr>
          <w:rFonts w:ascii="Arial" w:hAnsi="Arial" w:cs="Arial"/>
          <w:sz w:val="20"/>
          <w:szCs w:val="20"/>
        </w:rPr>
        <w:t>sex</w:t>
      </w:r>
      <w:r w:rsidRPr="002076E0">
        <w:rPr>
          <w:rFonts w:ascii="Arial" w:hAnsi="Arial" w:cs="Arial"/>
          <w:bCs/>
          <w:sz w:val="20"/>
          <w:szCs w:val="20"/>
        </w:rPr>
        <w:t>] gender</w:t>
      </w:r>
      <w:r w:rsidRPr="002076E0">
        <w:rPr>
          <w:rFonts w:ascii="Arial" w:hAnsi="Arial" w:cs="Arial"/>
          <w:sz w:val="20"/>
          <w:szCs w:val="20"/>
        </w:rPr>
        <w:t xml:space="preserve">, sexual orientation, disability, age, religion, ancestry, union membership, </w:t>
      </w:r>
      <w:r w:rsidRPr="002076E0">
        <w:rPr>
          <w:rFonts w:ascii="Arial" w:hAnsi="Arial" w:cs="Arial"/>
          <w:bCs/>
          <w:sz w:val="20"/>
          <w:szCs w:val="20"/>
        </w:rPr>
        <w:t xml:space="preserve">gender identity or expression, AIDS or HIV status, </w:t>
      </w:r>
      <w:r w:rsidRPr="002076E0">
        <w:rPr>
          <w:rFonts w:ascii="Arial" w:hAnsi="Arial" w:cs="Arial"/>
          <w:sz w:val="20"/>
          <w:szCs w:val="20"/>
        </w:rPr>
        <w:t>or any other legally protected category. Announcement of this policy is in accordance with State Law including the Pennsylvania Human Relations Act and with Federal law, including Title VI and Title VII of the Civil Rights Act of 1964, Title IX of the Education Amendments of 1972, Section 504 of the Rehabilitation Act of 1973, the Age Discrimination in Employment Act of 1967, and the Americans with Disabilities Act of 1990.</w:t>
      </w:r>
    </w:p>
    <w:p w14:paraId="758AD17D"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The following persons have been designated to handle inquiries regarding the Pennsylvania Department of Education’s nondiscrimination policies:</w:t>
      </w:r>
    </w:p>
    <w:p w14:paraId="69938CA9"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 xml:space="preserve"> </w:t>
      </w:r>
    </w:p>
    <w:p w14:paraId="5C883118" w14:textId="77777777" w:rsidR="003057B6" w:rsidRPr="002076E0" w:rsidRDefault="003057B6" w:rsidP="003057B6">
      <w:pPr>
        <w:spacing w:after="0"/>
        <w:rPr>
          <w:rFonts w:ascii="Arial" w:eastAsia="Times New Roman" w:hAnsi="Arial" w:cs="Arial"/>
          <w:b/>
          <w:sz w:val="20"/>
          <w:szCs w:val="20"/>
        </w:rPr>
      </w:pPr>
      <w:r w:rsidRPr="002076E0">
        <w:rPr>
          <w:rFonts w:ascii="Arial" w:eastAsia="Times New Roman" w:hAnsi="Arial" w:cs="Arial"/>
          <w:b/>
          <w:sz w:val="20"/>
          <w:szCs w:val="20"/>
        </w:rPr>
        <w:t>For Inquiries Concerning Nondiscrimination in Employment:</w:t>
      </w:r>
    </w:p>
    <w:p w14:paraId="6FD04FAA"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Pennsylvania Department of Education</w:t>
      </w:r>
    </w:p>
    <w:p w14:paraId="258D26D1"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Equal Employment Opportunity Representative</w:t>
      </w:r>
    </w:p>
    <w:p w14:paraId="3316F5B8"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Bureau of Human Resources</w:t>
      </w:r>
    </w:p>
    <w:p w14:paraId="12DD6CDD"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333 Market Street, 11th Floor, Harrisburg, PA 17126-0333</w:t>
      </w:r>
    </w:p>
    <w:p w14:paraId="53A605AB"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Voice Telephone: (717) 787-4417, Fax: (717) 783-9348</w:t>
      </w:r>
    </w:p>
    <w:p w14:paraId="2334517B" w14:textId="77777777" w:rsidR="003057B6" w:rsidRPr="002076E0" w:rsidRDefault="003057B6" w:rsidP="003057B6">
      <w:pPr>
        <w:spacing w:after="0"/>
        <w:rPr>
          <w:rFonts w:ascii="Arial" w:eastAsia="Times New Roman" w:hAnsi="Arial" w:cs="Arial"/>
          <w:sz w:val="20"/>
          <w:szCs w:val="20"/>
        </w:rPr>
      </w:pPr>
    </w:p>
    <w:p w14:paraId="2926A5CA" w14:textId="77777777" w:rsidR="003057B6" w:rsidRPr="002076E0" w:rsidRDefault="003057B6" w:rsidP="003057B6">
      <w:pPr>
        <w:spacing w:after="0"/>
        <w:rPr>
          <w:rFonts w:ascii="Arial" w:eastAsia="Times New Roman" w:hAnsi="Arial" w:cs="Arial"/>
          <w:b/>
          <w:sz w:val="20"/>
          <w:szCs w:val="20"/>
        </w:rPr>
      </w:pPr>
      <w:r w:rsidRPr="002076E0">
        <w:rPr>
          <w:rFonts w:ascii="Arial" w:eastAsia="Times New Roman" w:hAnsi="Arial" w:cs="Arial"/>
          <w:b/>
          <w:sz w:val="20"/>
          <w:szCs w:val="20"/>
        </w:rPr>
        <w:t>For Inquiries Concerning Nondiscrimination in All Other Pennsylvania Department of Education Programs and Activities:</w:t>
      </w:r>
    </w:p>
    <w:p w14:paraId="4AB30282"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Pennsylvania Department of Education</w:t>
      </w:r>
    </w:p>
    <w:p w14:paraId="5074240B"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School Services Unit Director</w:t>
      </w:r>
    </w:p>
    <w:p w14:paraId="1297ACA4"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333 Market Street, 5th Floor, Harrisburg, PA 17126-0333</w:t>
      </w:r>
    </w:p>
    <w:p w14:paraId="5FC6BF9B"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Voice Telephone: (717) 783-3750, Fax: (717) 783-6802</w:t>
      </w:r>
    </w:p>
    <w:p w14:paraId="66B187B4" w14:textId="77777777" w:rsidR="003057B6" w:rsidRPr="00A35E10" w:rsidRDefault="003057B6" w:rsidP="003057B6">
      <w:pPr>
        <w:rPr>
          <w:rFonts w:ascii="Arial" w:eastAsia="Times New Roman" w:hAnsi="Arial" w:cs="Arial"/>
          <w:sz w:val="20"/>
          <w:szCs w:val="20"/>
        </w:rPr>
      </w:pPr>
    </w:p>
    <w:p w14:paraId="43B001E5" w14:textId="77777777" w:rsidR="003057B6" w:rsidRDefault="003057B6" w:rsidP="003057B6">
      <w:pPr>
        <w:rPr>
          <w:rFonts w:ascii="Arial" w:hAnsi="Arial" w:cs="Arial"/>
          <w:sz w:val="20"/>
          <w:szCs w:val="20"/>
        </w:rPr>
      </w:pPr>
      <w:r w:rsidRPr="00A35E10">
        <w:rPr>
          <w:rFonts w:ascii="Arial" w:hAnsi="Arial" w:cs="Arial"/>
          <w:sz w:val="20"/>
          <w:szCs w:val="20"/>
        </w:rPr>
        <w:t>If you have any questions about this publication or for additional copies, contact:</w:t>
      </w:r>
    </w:p>
    <w:p w14:paraId="51ED7C27" w14:textId="77777777" w:rsidR="003057B6" w:rsidRDefault="003057B6" w:rsidP="003057B6">
      <w:pPr>
        <w:tabs>
          <w:tab w:val="left" w:pos="6480"/>
        </w:tabs>
        <w:rPr>
          <w:rFonts w:ascii="Arial" w:hAnsi="Arial" w:cs="Arial"/>
          <w:sz w:val="20"/>
          <w:szCs w:val="20"/>
        </w:rPr>
      </w:pPr>
      <w:r w:rsidRPr="00A35E10">
        <w:rPr>
          <w:rFonts w:ascii="Arial" w:hAnsi="Arial" w:cs="Arial"/>
          <w:sz w:val="20"/>
          <w:szCs w:val="20"/>
        </w:rPr>
        <w:t>Pennsylvania Department of Education</w:t>
      </w:r>
      <w:r>
        <w:rPr>
          <w:rFonts w:ascii="Arial" w:hAnsi="Arial" w:cs="Arial"/>
          <w:sz w:val="20"/>
          <w:szCs w:val="20"/>
        </w:rPr>
        <w:t>, Office of Administration</w:t>
      </w:r>
    </w:p>
    <w:p w14:paraId="1EC0CB46" w14:textId="77777777" w:rsidR="003057B6" w:rsidRDefault="003057B6" w:rsidP="003057B6">
      <w:pPr>
        <w:tabs>
          <w:tab w:val="left" w:pos="6480"/>
        </w:tabs>
        <w:rPr>
          <w:rFonts w:ascii="Arial" w:hAnsi="Arial" w:cs="Arial"/>
          <w:sz w:val="20"/>
          <w:szCs w:val="20"/>
        </w:rPr>
      </w:pPr>
      <w:r>
        <w:rPr>
          <w:rFonts w:ascii="Arial" w:hAnsi="Arial" w:cs="Arial"/>
          <w:sz w:val="20"/>
          <w:szCs w:val="20"/>
        </w:rPr>
        <w:t>Office</w:t>
      </w:r>
      <w:r w:rsidRPr="00A35E10">
        <w:rPr>
          <w:rFonts w:ascii="Arial" w:hAnsi="Arial" w:cs="Arial"/>
          <w:sz w:val="20"/>
          <w:szCs w:val="20"/>
        </w:rPr>
        <w:t xml:space="preserve"> of Data Quality</w:t>
      </w:r>
      <w:r w:rsidRPr="00A35E10">
        <w:rPr>
          <w:rFonts w:ascii="Arial" w:hAnsi="Arial" w:cs="Arial"/>
          <w:sz w:val="20"/>
          <w:szCs w:val="20"/>
        </w:rPr>
        <w:br/>
        <w:t>333 Market Street, 13th Floor</w:t>
      </w:r>
      <w:r>
        <w:rPr>
          <w:rFonts w:ascii="Arial" w:hAnsi="Arial" w:cs="Arial"/>
          <w:sz w:val="20"/>
          <w:szCs w:val="20"/>
        </w:rPr>
        <w:t xml:space="preserve">, </w:t>
      </w:r>
      <w:r w:rsidRPr="00A35E10">
        <w:rPr>
          <w:rFonts w:ascii="Arial" w:hAnsi="Arial" w:cs="Arial"/>
          <w:sz w:val="20"/>
          <w:szCs w:val="20"/>
        </w:rPr>
        <w:t>Harrisburg, PA 17126-0333</w:t>
      </w:r>
    </w:p>
    <w:p w14:paraId="6542ED81" w14:textId="77777777" w:rsidR="003057B6" w:rsidRDefault="003057B6" w:rsidP="003057B6">
      <w:pPr>
        <w:tabs>
          <w:tab w:val="left" w:pos="6480"/>
        </w:tabs>
        <w:rPr>
          <w:rFonts w:ascii="Arial" w:hAnsi="Arial" w:cs="Arial"/>
          <w:sz w:val="20"/>
          <w:szCs w:val="20"/>
        </w:rPr>
      </w:pPr>
      <w:r w:rsidRPr="00A35E10">
        <w:rPr>
          <w:rFonts w:ascii="Arial" w:hAnsi="Arial" w:cs="Arial"/>
          <w:sz w:val="20"/>
          <w:szCs w:val="20"/>
        </w:rPr>
        <w:t>Voice: (717) 787-2644</w:t>
      </w:r>
      <w:r>
        <w:rPr>
          <w:rFonts w:ascii="Arial" w:hAnsi="Arial" w:cs="Arial"/>
          <w:sz w:val="20"/>
          <w:szCs w:val="20"/>
        </w:rPr>
        <w:t xml:space="preserve">, </w:t>
      </w:r>
      <w:r w:rsidRPr="00A35E10">
        <w:rPr>
          <w:rFonts w:ascii="Arial" w:hAnsi="Arial" w:cs="Arial"/>
          <w:sz w:val="20"/>
          <w:szCs w:val="20"/>
        </w:rPr>
        <w:t>Fax: (717) 787-3148</w:t>
      </w:r>
    </w:p>
    <w:p w14:paraId="539E6D17" w14:textId="77777777" w:rsidR="003057B6" w:rsidRDefault="00BF386D" w:rsidP="003057B6">
      <w:pPr>
        <w:tabs>
          <w:tab w:val="left" w:pos="6480"/>
        </w:tabs>
        <w:rPr>
          <w:rFonts w:ascii="Arial" w:hAnsi="Arial" w:cs="Arial"/>
          <w:sz w:val="20"/>
          <w:szCs w:val="20"/>
        </w:rPr>
      </w:pPr>
      <w:hyperlink r:id="rId11" w:history="1">
        <w:r w:rsidR="003057B6" w:rsidRPr="00A35E10">
          <w:rPr>
            <w:rStyle w:val="Hyperlink"/>
            <w:rFonts w:ascii="Arial" w:hAnsi="Arial" w:cs="Arial"/>
            <w:sz w:val="20"/>
            <w:szCs w:val="20"/>
          </w:rPr>
          <w:t>www.education.pa.gov</w:t>
        </w:r>
      </w:hyperlink>
    </w:p>
    <w:p w14:paraId="4E9724A4" w14:textId="77777777" w:rsidR="003057B6" w:rsidRPr="00A35E10" w:rsidRDefault="003057B6" w:rsidP="003057B6">
      <w:pPr>
        <w:rPr>
          <w:rFonts w:ascii="Arial" w:hAnsi="Arial" w:cs="Arial"/>
          <w:sz w:val="20"/>
          <w:szCs w:val="20"/>
        </w:rPr>
      </w:pPr>
      <w:r w:rsidRPr="00A35E10">
        <w:rPr>
          <w:rFonts w:ascii="Arial" w:hAnsi="Arial" w:cs="Arial"/>
          <w:sz w:val="20"/>
          <w:szCs w:val="20"/>
        </w:rPr>
        <w:t>All Media Requests/Inquiries: Contact the Office of Press &amp; Communications at (717) 783-9802</w:t>
      </w:r>
    </w:p>
    <w:bookmarkEnd w:id="2" w:displacedByCustomXml="next"/>
    <w:bookmarkEnd w:id="1" w:displacedByCustomXml="next"/>
    <w:sdt>
      <w:sdtPr>
        <w:rPr>
          <w:rFonts w:asciiTheme="minorHAnsi" w:eastAsiaTheme="minorHAnsi" w:hAnsiTheme="minorHAnsi" w:cstheme="minorBidi"/>
          <w:b w:val="0"/>
          <w:bCs w:val="0"/>
          <w:sz w:val="22"/>
          <w:szCs w:val="22"/>
          <w:lang w:bidi="ar-SA"/>
        </w:rPr>
        <w:id w:val="880669835"/>
        <w:docPartObj>
          <w:docPartGallery w:val="Table of Contents"/>
          <w:docPartUnique/>
        </w:docPartObj>
      </w:sdtPr>
      <w:sdtEndPr>
        <w:rPr>
          <w:noProof/>
        </w:rPr>
      </w:sdtEndPr>
      <w:sdtContent>
        <w:p w14:paraId="1F070C0E" w14:textId="54455400" w:rsidR="00110B5A" w:rsidRDefault="00110B5A" w:rsidP="00F27564">
          <w:pPr>
            <w:pStyle w:val="TOCHeading"/>
            <w:spacing w:before="360" w:after="120"/>
          </w:pPr>
          <w:r>
            <w:t>Table of Contents</w:t>
          </w:r>
        </w:p>
        <w:p w14:paraId="118BE0D8" w14:textId="3E1944C1" w:rsidR="00110B5A" w:rsidRPr="00FD4CCC" w:rsidRDefault="00110B5A" w:rsidP="00F27564">
          <w:pPr>
            <w:pStyle w:val="TOC1"/>
            <w:spacing w:after="60"/>
            <w:rPr>
              <w:rFonts w:eastAsiaTheme="minorEastAsia" w:cs="Arial"/>
              <w:sz w:val="22"/>
            </w:rPr>
          </w:pPr>
          <w:r>
            <w:fldChar w:fldCharType="begin"/>
          </w:r>
          <w:r>
            <w:instrText xml:space="preserve"> TOC \o "1-3" \h \z \u </w:instrText>
          </w:r>
          <w:r>
            <w:fldChar w:fldCharType="separate"/>
          </w:r>
          <w:hyperlink w:anchor="_Toc85447595" w:history="1">
            <w:r w:rsidRPr="00FD4CCC">
              <w:rPr>
                <w:rStyle w:val="Hyperlink"/>
                <w:rFonts w:cs="Arial"/>
                <w:sz w:val="22"/>
              </w:rPr>
              <w:t>What is PIMS?</w:t>
            </w:r>
            <w:r w:rsidRPr="00FD4CCC">
              <w:rPr>
                <w:rFonts w:cs="Arial"/>
                <w:webHidden/>
                <w:sz w:val="22"/>
              </w:rPr>
              <w:tab/>
            </w:r>
            <w:r w:rsidRPr="00FD4CCC">
              <w:rPr>
                <w:rFonts w:cs="Arial"/>
                <w:webHidden/>
                <w:sz w:val="22"/>
              </w:rPr>
              <w:fldChar w:fldCharType="begin"/>
            </w:r>
            <w:r w:rsidRPr="00FD4CCC">
              <w:rPr>
                <w:rFonts w:cs="Arial"/>
                <w:webHidden/>
                <w:sz w:val="22"/>
              </w:rPr>
              <w:instrText xml:space="preserve"> PAGEREF _Toc85447595 \h </w:instrText>
            </w:r>
            <w:r w:rsidRPr="00FD4CCC">
              <w:rPr>
                <w:rFonts w:cs="Arial"/>
                <w:webHidden/>
                <w:sz w:val="22"/>
              </w:rPr>
            </w:r>
            <w:r w:rsidRPr="00FD4CCC">
              <w:rPr>
                <w:rFonts w:cs="Arial"/>
                <w:webHidden/>
                <w:sz w:val="22"/>
              </w:rPr>
              <w:fldChar w:fldCharType="separate"/>
            </w:r>
            <w:r w:rsidR="00BB29F3">
              <w:rPr>
                <w:rFonts w:cs="Arial"/>
                <w:webHidden/>
                <w:sz w:val="22"/>
              </w:rPr>
              <w:t>1</w:t>
            </w:r>
            <w:r w:rsidRPr="00FD4CCC">
              <w:rPr>
                <w:rFonts w:cs="Arial"/>
                <w:webHidden/>
                <w:sz w:val="22"/>
              </w:rPr>
              <w:fldChar w:fldCharType="end"/>
            </w:r>
          </w:hyperlink>
        </w:p>
        <w:p w14:paraId="3E3D7923" w14:textId="20FBA25B" w:rsidR="00110B5A" w:rsidRPr="00FD4CCC" w:rsidRDefault="00BF386D" w:rsidP="00F27564">
          <w:pPr>
            <w:pStyle w:val="TOC1"/>
            <w:spacing w:after="60"/>
            <w:rPr>
              <w:rFonts w:eastAsiaTheme="minorEastAsia" w:cs="Arial"/>
              <w:sz w:val="22"/>
            </w:rPr>
          </w:pPr>
          <w:hyperlink w:anchor="_Toc85447596" w:history="1">
            <w:r w:rsidR="00110B5A" w:rsidRPr="00FD4CCC">
              <w:rPr>
                <w:rStyle w:val="Hyperlink"/>
                <w:rFonts w:cs="Arial"/>
                <w:sz w:val="22"/>
              </w:rPr>
              <w:t>Identifying your Data Quality Team</w:t>
            </w:r>
            <w:r w:rsidR="00110B5A" w:rsidRPr="00FD4CCC">
              <w:rPr>
                <w:rFonts w:cs="Arial"/>
                <w:webHidden/>
                <w:sz w:val="22"/>
              </w:rPr>
              <w:tab/>
            </w:r>
            <w:r w:rsidR="00110B5A" w:rsidRPr="00FD4CCC">
              <w:rPr>
                <w:rFonts w:cs="Arial"/>
                <w:webHidden/>
                <w:sz w:val="22"/>
              </w:rPr>
              <w:fldChar w:fldCharType="begin"/>
            </w:r>
            <w:r w:rsidR="00110B5A" w:rsidRPr="00FD4CCC">
              <w:rPr>
                <w:rFonts w:cs="Arial"/>
                <w:webHidden/>
                <w:sz w:val="22"/>
              </w:rPr>
              <w:instrText xml:space="preserve"> PAGEREF _Toc85447596 \h </w:instrText>
            </w:r>
            <w:r w:rsidR="00110B5A" w:rsidRPr="00FD4CCC">
              <w:rPr>
                <w:rFonts w:cs="Arial"/>
                <w:webHidden/>
                <w:sz w:val="22"/>
              </w:rPr>
            </w:r>
            <w:r w:rsidR="00110B5A" w:rsidRPr="00FD4CCC">
              <w:rPr>
                <w:rFonts w:cs="Arial"/>
                <w:webHidden/>
                <w:sz w:val="22"/>
              </w:rPr>
              <w:fldChar w:fldCharType="separate"/>
            </w:r>
            <w:r w:rsidR="00BB29F3">
              <w:rPr>
                <w:rFonts w:cs="Arial"/>
                <w:webHidden/>
                <w:sz w:val="22"/>
              </w:rPr>
              <w:t>1</w:t>
            </w:r>
            <w:r w:rsidR="00110B5A" w:rsidRPr="00FD4CCC">
              <w:rPr>
                <w:rFonts w:cs="Arial"/>
                <w:webHidden/>
                <w:sz w:val="22"/>
              </w:rPr>
              <w:fldChar w:fldCharType="end"/>
            </w:r>
          </w:hyperlink>
        </w:p>
        <w:p w14:paraId="575D162B" w14:textId="3CD43503" w:rsidR="00110B5A" w:rsidRPr="00FD4CCC" w:rsidRDefault="00BF386D" w:rsidP="00F27564">
          <w:pPr>
            <w:pStyle w:val="TOC1"/>
            <w:spacing w:after="60"/>
            <w:rPr>
              <w:rFonts w:eastAsiaTheme="minorEastAsia" w:cs="Arial"/>
              <w:sz w:val="22"/>
            </w:rPr>
          </w:pPr>
          <w:hyperlink w:anchor="_Toc85447597" w:history="1">
            <w:r w:rsidR="00110B5A" w:rsidRPr="00FD4CCC">
              <w:rPr>
                <w:rStyle w:val="Hyperlink"/>
                <w:rFonts w:cs="Arial"/>
                <w:sz w:val="22"/>
              </w:rPr>
              <w:t>PIMS Data Collection Calendar Overview</w:t>
            </w:r>
            <w:r w:rsidR="00110B5A" w:rsidRPr="00FD4CCC">
              <w:rPr>
                <w:rFonts w:cs="Arial"/>
                <w:webHidden/>
                <w:sz w:val="22"/>
              </w:rPr>
              <w:tab/>
            </w:r>
            <w:r w:rsidR="00110B5A" w:rsidRPr="00FD4CCC">
              <w:rPr>
                <w:rFonts w:cs="Arial"/>
                <w:webHidden/>
                <w:sz w:val="22"/>
              </w:rPr>
              <w:fldChar w:fldCharType="begin"/>
            </w:r>
            <w:r w:rsidR="00110B5A" w:rsidRPr="00FD4CCC">
              <w:rPr>
                <w:rFonts w:cs="Arial"/>
                <w:webHidden/>
                <w:sz w:val="22"/>
              </w:rPr>
              <w:instrText xml:space="preserve"> PAGEREF _Toc85447597 \h </w:instrText>
            </w:r>
            <w:r w:rsidR="00110B5A" w:rsidRPr="00FD4CCC">
              <w:rPr>
                <w:rFonts w:cs="Arial"/>
                <w:webHidden/>
                <w:sz w:val="22"/>
              </w:rPr>
            </w:r>
            <w:r w:rsidR="00110B5A" w:rsidRPr="00FD4CCC">
              <w:rPr>
                <w:rFonts w:cs="Arial"/>
                <w:webHidden/>
                <w:sz w:val="22"/>
              </w:rPr>
              <w:fldChar w:fldCharType="separate"/>
            </w:r>
            <w:r w:rsidR="00BB29F3">
              <w:rPr>
                <w:rFonts w:cs="Arial"/>
                <w:webHidden/>
                <w:sz w:val="22"/>
              </w:rPr>
              <w:t>3</w:t>
            </w:r>
            <w:r w:rsidR="00110B5A" w:rsidRPr="00FD4CCC">
              <w:rPr>
                <w:rFonts w:cs="Arial"/>
                <w:webHidden/>
                <w:sz w:val="22"/>
              </w:rPr>
              <w:fldChar w:fldCharType="end"/>
            </w:r>
          </w:hyperlink>
        </w:p>
        <w:p w14:paraId="29286363" w14:textId="275ABAF0" w:rsidR="00110B5A" w:rsidRPr="00FD4CCC" w:rsidRDefault="00BF386D" w:rsidP="00F27564">
          <w:pPr>
            <w:pStyle w:val="TOC2"/>
            <w:tabs>
              <w:tab w:val="left" w:pos="660"/>
              <w:tab w:val="right" w:leader="dot" w:pos="9926"/>
            </w:tabs>
            <w:spacing w:after="60"/>
            <w:rPr>
              <w:rFonts w:ascii="Arial" w:eastAsiaTheme="minorEastAsia" w:hAnsi="Arial" w:cs="Arial"/>
              <w:bCs/>
              <w:noProof/>
            </w:rPr>
          </w:pPr>
          <w:hyperlink w:anchor="_Toc85447598" w:history="1">
            <w:r w:rsidR="00110B5A" w:rsidRPr="00FD4CCC">
              <w:rPr>
                <w:rStyle w:val="Hyperlink"/>
                <w:rFonts w:ascii="Arial" w:eastAsia="Times New Roman" w:hAnsi="Arial" w:cs="Arial"/>
                <w:bCs/>
                <w:noProof/>
              </w:rPr>
              <w:t>1)</w:t>
            </w:r>
            <w:r w:rsidR="00110B5A" w:rsidRPr="00FD4CCC">
              <w:rPr>
                <w:rFonts w:ascii="Arial" w:eastAsiaTheme="minorEastAsia" w:hAnsi="Arial" w:cs="Arial"/>
                <w:bCs/>
                <w:noProof/>
              </w:rPr>
              <w:tab/>
            </w:r>
            <w:r w:rsidR="00110B5A" w:rsidRPr="00FD4CCC">
              <w:rPr>
                <w:rStyle w:val="Hyperlink"/>
                <w:rFonts w:ascii="Arial" w:eastAsia="Times New Roman" w:hAnsi="Arial" w:cs="Arial"/>
                <w:bCs/>
                <w:noProof/>
              </w:rPr>
              <w:t>PIMS Calendar:</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_Toc85447598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3</w:t>
            </w:r>
            <w:r w:rsidR="00110B5A" w:rsidRPr="00FD4CCC">
              <w:rPr>
                <w:rFonts w:ascii="Arial" w:hAnsi="Arial" w:cs="Arial"/>
                <w:bCs/>
                <w:noProof/>
                <w:webHidden/>
              </w:rPr>
              <w:fldChar w:fldCharType="end"/>
            </w:r>
          </w:hyperlink>
        </w:p>
        <w:p w14:paraId="0D7998CC" w14:textId="60A11455" w:rsidR="00110B5A" w:rsidRPr="00FD4CCC" w:rsidRDefault="00BF386D" w:rsidP="00F27564">
          <w:pPr>
            <w:pStyle w:val="TOC2"/>
            <w:tabs>
              <w:tab w:val="left" w:pos="660"/>
              <w:tab w:val="right" w:leader="dot" w:pos="9926"/>
            </w:tabs>
            <w:spacing w:after="60"/>
            <w:rPr>
              <w:rFonts w:ascii="Arial" w:eastAsiaTheme="minorEastAsia" w:hAnsi="Arial" w:cs="Arial"/>
              <w:bCs/>
              <w:noProof/>
            </w:rPr>
          </w:pPr>
          <w:hyperlink w:anchor="_Toc85447599" w:history="1">
            <w:r w:rsidR="00110B5A" w:rsidRPr="00FD4CCC">
              <w:rPr>
                <w:rStyle w:val="Hyperlink"/>
                <w:rFonts w:ascii="Arial" w:eastAsia="Times New Roman" w:hAnsi="Arial" w:cs="Arial"/>
                <w:bCs/>
                <w:noProof/>
              </w:rPr>
              <w:t>2)</w:t>
            </w:r>
            <w:r w:rsidR="00110B5A" w:rsidRPr="00FD4CCC">
              <w:rPr>
                <w:rFonts w:ascii="Arial" w:eastAsiaTheme="minorEastAsia" w:hAnsi="Arial" w:cs="Arial"/>
                <w:bCs/>
                <w:noProof/>
              </w:rPr>
              <w:tab/>
            </w:r>
            <w:r w:rsidR="00110B5A" w:rsidRPr="00FD4CCC">
              <w:rPr>
                <w:rStyle w:val="Hyperlink"/>
                <w:rFonts w:ascii="Arial" w:eastAsia="Times New Roman" w:hAnsi="Arial" w:cs="Arial"/>
                <w:bCs/>
                <w:noProof/>
              </w:rPr>
              <w:t>Internal Snapshots:</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_Toc85447599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8</w:t>
            </w:r>
            <w:r w:rsidR="00110B5A" w:rsidRPr="00FD4CCC">
              <w:rPr>
                <w:rFonts w:ascii="Arial" w:hAnsi="Arial" w:cs="Arial"/>
                <w:bCs/>
                <w:noProof/>
                <w:webHidden/>
              </w:rPr>
              <w:fldChar w:fldCharType="end"/>
            </w:r>
          </w:hyperlink>
        </w:p>
        <w:p w14:paraId="0CE776B2" w14:textId="237A9E26" w:rsidR="00110B5A" w:rsidRPr="00FD4CCC" w:rsidRDefault="00BF386D" w:rsidP="00F27564">
          <w:pPr>
            <w:pStyle w:val="TOC2"/>
            <w:tabs>
              <w:tab w:val="left" w:pos="660"/>
              <w:tab w:val="right" w:leader="dot" w:pos="9926"/>
            </w:tabs>
            <w:spacing w:after="60"/>
            <w:rPr>
              <w:rFonts w:ascii="Arial" w:eastAsiaTheme="minorEastAsia" w:hAnsi="Arial" w:cs="Arial"/>
              <w:bCs/>
              <w:noProof/>
            </w:rPr>
          </w:pPr>
          <w:hyperlink w:anchor="_Toc85447600" w:history="1">
            <w:r w:rsidR="00110B5A" w:rsidRPr="00FD4CCC">
              <w:rPr>
                <w:rStyle w:val="Hyperlink"/>
                <w:rFonts w:ascii="Arial" w:eastAsia="Times New Roman" w:hAnsi="Arial" w:cs="Arial"/>
                <w:bCs/>
                <w:noProof/>
              </w:rPr>
              <w:t>3)</w:t>
            </w:r>
            <w:r w:rsidR="00110B5A" w:rsidRPr="00FD4CCC">
              <w:rPr>
                <w:rFonts w:ascii="Arial" w:eastAsiaTheme="minorEastAsia" w:hAnsi="Arial" w:cs="Arial"/>
                <w:bCs/>
                <w:noProof/>
              </w:rPr>
              <w:tab/>
            </w:r>
            <w:r w:rsidR="00110B5A" w:rsidRPr="00FD4CCC">
              <w:rPr>
                <w:rStyle w:val="Hyperlink"/>
                <w:rFonts w:ascii="Arial" w:eastAsia="Times New Roman" w:hAnsi="Arial" w:cs="Arial"/>
                <w:bCs/>
                <w:noProof/>
              </w:rPr>
              <w:t>Change Log:</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_Toc85447600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11</w:t>
            </w:r>
            <w:r w:rsidR="00110B5A" w:rsidRPr="00FD4CCC">
              <w:rPr>
                <w:rFonts w:ascii="Arial" w:hAnsi="Arial" w:cs="Arial"/>
                <w:bCs/>
                <w:noProof/>
                <w:webHidden/>
              </w:rPr>
              <w:fldChar w:fldCharType="end"/>
            </w:r>
          </w:hyperlink>
        </w:p>
        <w:p w14:paraId="26C14110" w14:textId="6B4CE557" w:rsidR="00110B5A" w:rsidRPr="00FD4CCC" w:rsidRDefault="00BF386D" w:rsidP="00F27564">
          <w:pPr>
            <w:pStyle w:val="TOC2"/>
            <w:tabs>
              <w:tab w:val="left" w:pos="660"/>
              <w:tab w:val="right" w:leader="dot" w:pos="9926"/>
            </w:tabs>
            <w:spacing w:after="60"/>
            <w:rPr>
              <w:rFonts w:ascii="Arial" w:eastAsiaTheme="minorEastAsia" w:hAnsi="Arial" w:cs="Arial"/>
              <w:bCs/>
              <w:noProof/>
            </w:rPr>
          </w:pPr>
          <w:hyperlink w:anchor="_Toc85447601" w:history="1">
            <w:r w:rsidR="00110B5A" w:rsidRPr="00FD4CCC">
              <w:rPr>
                <w:rStyle w:val="Hyperlink"/>
                <w:rFonts w:ascii="Arial" w:eastAsia="Times New Roman" w:hAnsi="Arial" w:cs="Arial"/>
                <w:bCs/>
                <w:noProof/>
              </w:rPr>
              <w:t>4)</w:t>
            </w:r>
            <w:r w:rsidR="00110B5A" w:rsidRPr="00FD4CCC">
              <w:rPr>
                <w:rFonts w:ascii="Arial" w:eastAsiaTheme="minorEastAsia" w:hAnsi="Arial" w:cs="Arial"/>
                <w:bCs/>
                <w:noProof/>
              </w:rPr>
              <w:tab/>
            </w:r>
            <w:r w:rsidR="00110B5A" w:rsidRPr="00FD4CCC">
              <w:rPr>
                <w:rStyle w:val="Hyperlink"/>
                <w:rFonts w:ascii="Arial" w:eastAsia="Times New Roman" w:hAnsi="Arial" w:cs="Arial"/>
                <w:bCs/>
                <w:noProof/>
              </w:rPr>
              <w:t>Executive Summary:</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_Toc85447601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12</w:t>
            </w:r>
            <w:r w:rsidR="00110B5A" w:rsidRPr="00FD4CCC">
              <w:rPr>
                <w:rFonts w:ascii="Arial" w:hAnsi="Arial" w:cs="Arial"/>
                <w:bCs/>
                <w:noProof/>
                <w:webHidden/>
              </w:rPr>
              <w:fldChar w:fldCharType="end"/>
            </w:r>
          </w:hyperlink>
        </w:p>
        <w:p w14:paraId="5EE9D7B4" w14:textId="1586A1CF" w:rsidR="00110B5A" w:rsidRPr="00FD4CCC" w:rsidRDefault="00BF386D" w:rsidP="00F27564">
          <w:pPr>
            <w:pStyle w:val="TOC2"/>
            <w:tabs>
              <w:tab w:val="left" w:pos="660"/>
              <w:tab w:val="right" w:leader="dot" w:pos="9926"/>
            </w:tabs>
            <w:spacing w:after="60"/>
            <w:rPr>
              <w:rFonts w:ascii="Arial" w:eastAsiaTheme="minorEastAsia" w:hAnsi="Arial" w:cs="Arial"/>
              <w:bCs/>
              <w:noProof/>
            </w:rPr>
          </w:pPr>
          <w:hyperlink w:anchor="_Toc85447602" w:history="1">
            <w:r w:rsidR="00110B5A" w:rsidRPr="00FD4CCC">
              <w:rPr>
                <w:rStyle w:val="Hyperlink"/>
                <w:rFonts w:ascii="Arial" w:eastAsia="Times New Roman" w:hAnsi="Arial" w:cs="Arial"/>
                <w:bCs/>
                <w:noProof/>
              </w:rPr>
              <w:t>5)</w:t>
            </w:r>
            <w:r w:rsidR="00110B5A" w:rsidRPr="00FD4CCC">
              <w:rPr>
                <w:rFonts w:ascii="Arial" w:eastAsiaTheme="minorEastAsia" w:hAnsi="Arial" w:cs="Arial"/>
                <w:bCs/>
                <w:noProof/>
              </w:rPr>
              <w:tab/>
            </w:r>
            <w:r w:rsidR="00110B5A" w:rsidRPr="00FD4CCC">
              <w:rPr>
                <w:rStyle w:val="Hyperlink"/>
                <w:rFonts w:ascii="Arial" w:eastAsia="Times New Roman" w:hAnsi="Arial" w:cs="Arial"/>
                <w:bCs/>
                <w:noProof/>
              </w:rPr>
              <w:t>ACS Summary:</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_Toc85447602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13</w:t>
            </w:r>
            <w:r w:rsidR="00110B5A" w:rsidRPr="00FD4CCC">
              <w:rPr>
                <w:rFonts w:ascii="Arial" w:hAnsi="Arial" w:cs="Arial"/>
                <w:bCs/>
                <w:noProof/>
                <w:webHidden/>
              </w:rPr>
              <w:fldChar w:fldCharType="end"/>
            </w:r>
          </w:hyperlink>
        </w:p>
        <w:p w14:paraId="4C050CE0" w14:textId="3207E16C" w:rsidR="00110B5A" w:rsidRPr="00FD4CCC" w:rsidRDefault="00BF386D" w:rsidP="00F27564">
          <w:pPr>
            <w:pStyle w:val="TOC2"/>
            <w:tabs>
              <w:tab w:val="left" w:pos="660"/>
              <w:tab w:val="right" w:leader="dot" w:pos="9926"/>
            </w:tabs>
            <w:spacing w:after="60"/>
            <w:rPr>
              <w:rFonts w:ascii="Arial" w:eastAsiaTheme="minorEastAsia" w:hAnsi="Arial" w:cs="Arial"/>
              <w:bCs/>
              <w:noProof/>
            </w:rPr>
          </w:pPr>
          <w:hyperlink w:anchor="_Toc85447603" w:history="1">
            <w:r w:rsidR="00110B5A" w:rsidRPr="00FD4CCC">
              <w:rPr>
                <w:rStyle w:val="Hyperlink"/>
                <w:rFonts w:ascii="Arial" w:eastAsia="Times New Roman" w:hAnsi="Arial" w:cs="Arial"/>
                <w:bCs/>
                <w:noProof/>
              </w:rPr>
              <w:t>6)</w:t>
            </w:r>
            <w:r w:rsidR="00110B5A" w:rsidRPr="00FD4CCC">
              <w:rPr>
                <w:rFonts w:ascii="Arial" w:eastAsiaTheme="minorEastAsia" w:hAnsi="Arial" w:cs="Arial"/>
                <w:bCs/>
                <w:noProof/>
              </w:rPr>
              <w:tab/>
            </w:r>
            <w:r w:rsidR="00110B5A" w:rsidRPr="00FD4CCC">
              <w:rPr>
                <w:rStyle w:val="Hyperlink"/>
                <w:rFonts w:ascii="Arial" w:eastAsia="Times New Roman" w:hAnsi="Arial" w:cs="Arial"/>
                <w:bCs/>
                <w:noProof/>
              </w:rPr>
              <w:t>PIMS Sandbox Refresh Schedule:</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_Toc85447603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18</w:t>
            </w:r>
            <w:r w:rsidR="00110B5A" w:rsidRPr="00FD4CCC">
              <w:rPr>
                <w:rFonts w:ascii="Arial" w:hAnsi="Arial" w:cs="Arial"/>
                <w:bCs/>
                <w:noProof/>
                <w:webHidden/>
              </w:rPr>
              <w:fldChar w:fldCharType="end"/>
            </w:r>
          </w:hyperlink>
        </w:p>
        <w:p w14:paraId="78CBCA35" w14:textId="7DDB1568" w:rsidR="00110B5A" w:rsidRPr="00FD4CCC" w:rsidRDefault="00BF386D" w:rsidP="00F27564">
          <w:pPr>
            <w:pStyle w:val="TOC2"/>
            <w:tabs>
              <w:tab w:val="left" w:pos="660"/>
              <w:tab w:val="right" w:leader="dot" w:pos="9926"/>
            </w:tabs>
            <w:spacing w:after="60"/>
            <w:rPr>
              <w:rFonts w:ascii="Arial" w:eastAsiaTheme="minorEastAsia" w:hAnsi="Arial" w:cs="Arial"/>
              <w:bCs/>
              <w:noProof/>
            </w:rPr>
          </w:pPr>
          <w:hyperlink w:anchor="_Toc85447604" w:history="1">
            <w:r w:rsidR="00110B5A" w:rsidRPr="00FD4CCC">
              <w:rPr>
                <w:rStyle w:val="Hyperlink"/>
                <w:rFonts w:ascii="Arial" w:eastAsia="Times New Roman" w:hAnsi="Arial" w:cs="Arial"/>
                <w:bCs/>
                <w:noProof/>
              </w:rPr>
              <w:t>7)</w:t>
            </w:r>
            <w:r w:rsidR="00110B5A" w:rsidRPr="00FD4CCC">
              <w:rPr>
                <w:rFonts w:ascii="Arial" w:eastAsiaTheme="minorEastAsia" w:hAnsi="Arial" w:cs="Arial"/>
                <w:bCs/>
                <w:noProof/>
              </w:rPr>
              <w:tab/>
            </w:r>
            <w:r w:rsidR="00110B5A" w:rsidRPr="00FD4CCC">
              <w:rPr>
                <w:rStyle w:val="Hyperlink"/>
                <w:rFonts w:ascii="Arial" w:eastAsia="Times New Roman" w:hAnsi="Arial" w:cs="Arial"/>
                <w:bCs/>
                <w:noProof/>
              </w:rPr>
              <w:t>PIMS Dates (only):</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_Toc85447604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18</w:t>
            </w:r>
            <w:r w:rsidR="00110B5A" w:rsidRPr="00FD4CCC">
              <w:rPr>
                <w:rFonts w:ascii="Arial" w:hAnsi="Arial" w:cs="Arial"/>
                <w:bCs/>
                <w:noProof/>
                <w:webHidden/>
              </w:rPr>
              <w:fldChar w:fldCharType="end"/>
            </w:r>
          </w:hyperlink>
        </w:p>
        <w:p w14:paraId="3D19557B" w14:textId="5C91D63D" w:rsidR="00110B5A" w:rsidRPr="00FD4CCC" w:rsidRDefault="00BF386D" w:rsidP="00F27564">
          <w:pPr>
            <w:pStyle w:val="TOC1"/>
            <w:spacing w:after="60"/>
            <w:rPr>
              <w:rFonts w:eastAsiaTheme="minorEastAsia" w:cs="Arial"/>
              <w:sz w:val="22"/>
            </w:rPr>
          </w:pPr>
          <w:hyperlink w:anchor="_Toc85447605" w:history="1">
            <w:r w:rsidR="00110B5A" w:rsidRPr="00FD4CCC">
              <w:rPr>
                <w:rStyle w:val="Hyperlink"/>
                <w:rFonts w:cs="Arial"/>
                <w:sz w:val="22"/>
              </w:rPr>
              <w:t>PIMS Manual Overview</w:t>
            </w:r>
            <w:r w:rsidR="00110B5A" w:rsidRPr="00FD4CCC">
              <w:rPr>
                <w:rFonts w:cs="Arial"/>
                <w:webHidden/>
                <w:sz w:val="22"/>
              </w:rPr>
              <w:tab/>
            </w:r>
            <w:r w:rsidR="00110B5A" w:rsidRPr="00FD4CCC">
              <w:rPr>
                <w:rFonts w:cs="Arial"/>
                <w:webHidden/>
                <w:sz w:val="22"/>
              </w:rPr>
              <w:fldChar w:fldCharType="begin"/>
            </w:r>
            <w:r w:rsidR="00110B5A" w:rsidRPr="00FD4CCC">
              <w:rPr>
                <w:rFonts w:cs="Arial"/>
                <w:webHidden/>
                <w:sz w:val="22"/>
              </w:rPr>
              <w:instrText xml:space="preserve"> PAGEREF _Toc85447605 \h </w:instrText>
            </w:r>
            <w:r w:rsidR="00110B5A" w:rsidRPr="00FD4CCC">
              <w:rPr>
                <w:rFonts w:cs="Arial"/>
                <w:webHidden/>
                <w:sz w:val="22"/>
              </w:rPr>
            </w:r>
            <w:r w:rsidR="00110B5A" w:rsidRPr="00FD4CCC">
              <w:rPr>
                <w:rFonts w:cs="Arial"/>
                <w:webHidden/>
                <w:sz w:val="22"/>
              </w:rPr>
              <w:fldChar w:fldCharType="separate"/>
            </w:r>
            <w:r w:rsidR="00BB29F3">
              <w:rPr>
                <w:rFonts w:cs="Arial"/>
                <w:webHidden/>
                <w:sz w:val="22"/>
              </w:rPr>
              <w:t>19</w:t>
            </w:r>
            <w:r w:rsidR="00110B5A" w:rsidRPr="00FD4CCC">
              <w:rPr>
                <w:rFonts w:cs="Arial"/>
                <w:webHidden/>
                <w:sz w:val="22"/>
              </w:rPr>
              <w:fldChar w:fldCharType="end"/>
            </w:r>
          </w:hyperlink>
        </w:p>
        <w:p w14:paraId="0FF11DD6" w14:textId="255F8F33" w:rsidR="00110B5A" w:rsidRPr="00FD4CCC" w:rsidRDefault="00BF386D" w:rsidP="00F27564">
          <w:pPr>
            <w:pStyle w:val="TOC2"/>
            <w:tabs>
              <w:tab w:val="right" w:leader="dot" w:pos="9926"/>
            </w:tabs>
            <w:spacing w:after="60"/>
            <w:rPr>
              <w:rFonts w:ascii="Arial" w:eastAsiaTheme="minorEastAsia" w:hAnsi="Arial" w:cs="Arial"/>
              <w:bCs/>
              <w:noProof/>
            </w:rPr>
          </w:pPr>
          <w:hyperlink w:anchor="_Toc85447606" w:history="1">
            <w:r w:rsidR="00110B5A" w:rsidRPr="00FD4CCC">
              <w:rPr>
                <w:rStyle w:val="Hyperlink"/>
                <w:rFonts w:ascii="Arial" w:eastAsia="Times New Roman" w:hAnsi="Arial" w:cs="Arial"/>
                <w:bCs/>
                <w:noProof/>
              </w:rPr>
              <w:t>PIMS Manual Volume 1</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_Toc85447606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19</w:t>
            </w:r>
            <w:r w:rsidR="00110B5A" w:rsidRPr="00FD4CCC">
              <w:rPr>
                <w:rFonts w:ascii="Arial" w:hAnsi="Arial" w:cs="Arial"/>
                <w:bCs/>
                <w:noProof/>
                <w:webHidden/>
              </w:rPr>
              <w:fldChar w:fldCharType="end"/>
            </w:r>
          </w:hyperlink>
        </w:p>
        <w:p w14:paraId="30125F87" w14:textId="0C668031" w:rsidR="00110B5A" w:rsidRPr="00FD4CCC" w:rsidRDefault="00BF386D" w:rsidP="00F27564">
          <w:pPr>
            <w:pStyle w:val="TOC2"/>
            <w:tabs>
              <w:tab w:val="right" w:leader="dot" w:pos="9926"/>
            </w:tabs>
            <w:spacing w:after="60"/>
            <w:rPr>
              <w:rFonts w:ascii="Arial" w:eastAsiaTheme="minorEastAsia" w:hAnsi="Arial" w:cs="Arial"/>
              <w:bCs/>
              <w:noProof/>
            </w:rPr>
          </w:pPr>
          <w:hyperlink w:anchor="_Toc85447607" w:history="1">
            <w:r w:rsidR="00110B5A" w:rsidRPr="00FD4CCC">
              <w:rPr>
                <w:rStyle w:val="Hyperlink"/>
                <w:rFonts w:ascii="Arial" w:eastAsia="Times New Roman" w:hAnsi="Arial" w:cs="Arial"/>
                <w:bCs/>
                <w:noProof/>
              </w:rPr>
              <w:t>Excel Reporting Tools</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_Toc85447607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22</w:t>
            </w:r>
            <w:r w:rsidR="00110B5A" w:rsidRPr="00FD4CCC">
              <w:rPr>
                <w:rFonts w:ascii="Arial" w:hAnsi="Arial" w:cs="Arial"/>
                <w:bCs/>
                <w:noProof/>
                <w:webHidden/>
              </w:rPr>
              <w:fldChar w:fldCharType="end"/>
            </w:r>
          </w:hyperlink>
        </w:p>
        <w:p w14:paraId="4BE78E24" w14:textId="1F397A28" w:rsidR="00110B5A" w:rsidRPr="00FD4CCC" w:rsidRDefault="00BF386D" w:rsidP="00F27564">
          <w:pPr>
            <w:pStyle w:val="TOC2"/>
            <w:tabs>
              <w:tab w:val="right" w:leader="dot" w:pos="9926"/>
            </w:tabs>
            <w:spacing w:after="60"/>
            <w:rPr>
              <w:rFonts w:ascii="Arial" w:eastAsiaTheme="minorEastAsia" w:hAnsi="Arial" w:cs="Arial"/>
              <w:bCs/>
              <w:noProof/>
            </w:rPr>
          </w:pPr>
          <w:hyperlink w:anchor="_Toc85447608" w:history="1">
            <w:r w:rsidR="00110B5A" w:rsidRPr="00FD4CCC">
              <w:rPr>
                <w:rStyle w:val="Hyperlink"/>
                <w:rFonts w:ascii="Arial" w:eastAsia="Times New Roman" w:hAnsi="Arial" w:cs="Arial"/>
                <w:bCs/>
                <w:noProof/>
              </w:rPr>
              <w:t>PIMS Manual Volume 2</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_Toc85447608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22</w:t>
            </w:r>
            <w:r w:rsidR="00110B5A" w:rsidRPr="00FD4CCC">
              <w:rPr>
                <w:rFonts w:ascii="Arial" w:hAnsi="Arial" w:cs="Arial"/>
                <w:bCs/>
                <w:noProof/>
                <w:webHidden/>
              </w:rPr>
              <w:fldChar w:fldCharType="end"/>
            </w:r>
          </w:hyperlink>
        </w:p>
        <w:p w14:paraId="0D44DB97" w14:textId="1400D526" w:rsidR="00110B5A" w:rsidRPr="00FD4CCC" w:rsidRDefault="00BF386D" w:rsidP="00F27564">
          <w:pPr>
            <w:pStyle w:val="TOC1"/>
            <w:spacing w:after="60"/>
            <w:rPr>
              <w:rFonts w:eastAsiaTheme="minorEastAsia" w:cs="Arial"/>
              <w:sz w:val="22"/>
            </w:rPr>
          </w:pPr>
          <w:hyperlink w:anchor="_Toc85447609" w:history="1">
            <w:r w:rsidR="00110B5A" w:rsidRPr="00FD4CCC">
              <w:rPr>
                <w:rStyle w:val="Hyperlink"/>
                <w:rFonts w:cs="Arial"/>
                <w:sz w:val="22"/>
              </w:rPr>
              <w:t>myPDESuite Overview</w:t>
            </w:r>
            <w:r w:rsidR="00110B5A" w:rsidRPr="00FD4CCC">
              <w:rPr>
                <w:rFonts w:cs="Arial"/>
                <w:webHidden/>
                <w:sz w:val="22"/>
              </w:rPr>
              <w:tab/>
            </w:r>
            <w:r w:rsidR="00110B5A" w:rsidRPr="00FD4CCC">
              <w:rPr>
                <w:rFonts w:cs="Arial"/>
                <w:webHidden/>
                <w:sz w:val="22"/>
              </w:rPr>
              <w:fldChar w:fldCharType="begin"/>
            </w:r>
            <w:r w:rsidR="00110B5A" w:rsidRPr="00FD4CCC">
              <w:rPr>
                <w:rFonts w:cs="Arial"/>
                <w:webHidden/>
                <w:sz w:val="22"/>
              </w:rPr>
              <w:instrText xml:space="preserve"> PAGEREF _Toc85447609 \h </w:instrText>
            </w:r>
            <w:r w:rsidR="00110B5A" w:rsidRPr="00FD4CCC">
              <w:rPr>
                <w:rFonts w:cs="Arial"/>
                <w:webHidden/>
                <w:sz w:val="22"/>
              </w:rPr>
            </w:r>
            <w:r w:rsidR="00110B5A" w:rsidRPr="00FD4CCC">
              <w:rPr>
                <w:rFonts w:cs="Arial"/>
                <w:webHidden/>
                <w:sz w:val="22"/>
              </w:rPr>
              <w:fldChar w:fldCharType="separate"/>
            </w:r>
            <w:r w:rsidR="00BB29F3">
              <w:rPr>
                <w:rFonts w:cs="Arial"/>
                <w:webHidden/>
                <w:sz w:val="22"/>
              </w:rPr>
              <w:t>23</w:t>
            </w:r>
            <w:r w:rsidR="00110B5A" w:rsidRPr="00FD4CCC">
              <w:rPr>
                <w:rFonts w:cs="Arial"/>
                <w:webHidden/>
                <w:sz w:val="22"/>
              </w:rPr>
              <w:fldChar w:fldCharType="end"/>
            </w:r>
          </w:hyperlink>
        </w:p>
        <w:p w14:paraId="25A8E189" w14:textId="2A8FE94F" w:rsidR="00110B5A" w:rsidRPr="00FD4CCC" w:rsidRDefault="00BF386D" w:rsidP="00F27564">
          <w:pPr>
            <w:pStyle w:val="TOC2"/>
            <w:tabs>
              <w:tab w:val="right" w:leader="dot" w:pos="9926"/>
            </w:tabs>
            <w:spacing w:after="60"/>
            <w:rPr>
              <w:rFonts w:ascii="Arial" w:eastAsiaTheme="minorEastAsia" w:hAnsi="Arial" w:cs="Arial"/>
              <w:bCs/>
              <w:noProof/>
            </w:rPr>
          </w:pPr>
          <w:hyperlink w:anchor="_Toc85447610" w:history="1">
            <w:r w:rsidR="00110B5A" w:rsidRPr="00FD4CCC">
              <w:rPr>
                <w:rStyle w:val="Hyperlink"/>
                <w:rFonts w:ascii="Arial" w:eastAsia="Times New Roman" w:hAnsi="Arial" w:cs="Arial"/>
                <w:bCs/>
                <w:noProof/>
              </w:rPr>
              <w:t>PIMS Submission Overview</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_Toc85447610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23</w:t>
            </w:r>
            <w:r w:rsidR="00110B5A" w:rsidRPr="00FD4CCC">
              <w:rPr>
                <w:rFonts w:ascii="Arial" w:hAnsi="Arial" w:cs="Arial"/>
                <w:bCs/>
                <w:noProof/>
                <w:webHidden/>
              </w:rPr>
              <w:fldChar w:fldCharType="end"/>
            </w:r>
          </w:hyperlink>
        </w:p>
        <w:p w14:paraId="5AE108A7" w14:textId="762A9036" w:rsidR="00110B5A" w:rsidRPr="00FD4CCC" w:rsidRDefault="00BF386D" w:rsidP="00F27564">
          <w:pPr>
            <w:pStyle w:val="TOC3"/>
            <w:tabs>
              <w:tab w:val="right" w:leader="dot" w:pos="9926"/>
            </w:tabs>
            <w:spacing w:after="60"/>
            <w:rPr>
              <w:rFonts w:ascii="Arial" w:hAnsi="Arial" w:cs="Arial"/>
              <w:bCs/>
              <w:noProof/>
            </w:rPr>
          </w:pPr>
          <w:hyperlink w:anchor="_Toc85447611" w:history="1">
            <w:r w:rsidR="00110B5A" w:rsidRPr="00FD4CCC">
              <w:rPr>
                <w:rStyle w:val="Hyperlink"/>
                <w:rFonts w:ascii="Arial" w:eastAsia="Times New Roman" w:hAnsi="Arial" w:cs="Arial"/>
                <w:bCs/>
                <w:noProof/>
              </w:rPr>
              <w:t>The PIMS Home Screen</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_Toc85447611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25</w:t>
            </w:r>
            <w:r w:rsidR="00110B5A" w:rsidRPr="00FD4CCC">
              <w:rPr>
                <w:rFonts w:ascii="Arial" w:hAnsi="Arial" w:cs="Arial"/>
                <w:bCs/>
                <w:noProof/>
                <w:webHidden/>
              </w:rPr>
              <w:fldChar w:fldCharType="end"/>
            </w:r>
          </w:hyperlink>
        </w:p>
        <w:p w14:paraId="0615DE3D" w14:textId="3BA6DD24" w:rsidR="00110B5A" w:rsidRPr="00FD4CCC" w:rsidRDefault="00BF386D" w:rsidP="00F27564">
          <w:pPr>
            <w:pStyle w:val="TOC3"/>
            <w:tabs>
              <w:tab w:val="right" w:leader="dot" w:pos="9926"/>
            </w:tabs>
            <w:spacing w:after="60"/>
            <w:rPr>
              <w:rFonts w:ascii="Arial" w:hAnsi="Arial" w:cs="Arial"/>
              <w:bCs/>
              <w:noProof/>
            </w:rPr>
          </w:pPr>
          <w:hyperlink w:anchor="_Toc85447612" w:history="1">
            <w:r w:rsidR="00110B5A" w:rsidRPr="00FD4CCC">
              <w:rPr>
                <w:rStyle w:val="Hyperlink"/>
                <w:rFonts w:ascii="Arial" w:eastAsia="Times New Roman" w:hAnsi="Arial" w:cs="Arial"/>
                <w:bCs/>
                <w:noProof/>
              </w:rPr>
              <w:t>Uploading Files</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_Toc85447612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26</w:t>
            </w:r>
            <w:r w:rsidR="00110B5A" w:rsidRPr="00FD4CCC">
              <w:rPr>
                <w:rFonts w:ascii="Arial" w:hAnsi="Arial" w:cs="Arial"/>
                <w:bCs/>
                <w:noProof/>
                <w:webHidden/>
              </w:rPr>
              <w:fldChar w:fldCharType="end"/>
            </w:r>
          </w:hyperlink>
        </w:p>
        <w:p w14:paraId="40B8E93D" w14:textId="4E310248" w:rsidR="00110B5A" w:rsidRPr="00FD4CCC" w:rsidRDefault="00BF386D" w:rsidP="00F27564">
          <w:pPr>
            <w:pStyle w:val="TOC3"/>
            <w:tabs>
              <w:tab w:val="right" w:leader="dot" w:pos="9926"/>
            </w:tabs>
            <w:spacing w:after="60"/>
            <w:rPr>
              <w:rFonts w:ascii="Arial" w:hAnsi="Arial" w:cs="Arial"/>
              <w:bCs/>
              <w:noProof/>
            </w:rPr>
          </w:pPr>
          <w:hyperlink w:anchor="_Toc85447614" w:history="1">
            <w:r w:rsidR="00110B5A" w:rsidRPr="00FD4CCC">
              <w:rPr>
                <w:rStyle w:val="Hyperlink"/>
                <w:rFonts w:ascii="Arial" w:eastAsia="Times New Roman" w:hAnsi="Arial" w:cs="Arial"/>
                <w:bCs/>
                <w:noProof/>
              </w:rPr>
              <w:t>Errors Uploading Files</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_Toc85447614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27</w:t>
            </w:r>
            <w:r w:rsidR="00110B5A" w:rsidRPr="00FD4CCC">
              <w:rPr>
                <w:rFonts w:ascii="Arial" w:hAnsi="Arial" w:cs="Arial"/>
                <w:bCs/>
                <w:noProof/>
                <w:webHidden/>
              </w:rPr>
              <w:fldChar w:fldCharType="end"/>
            </w:r>
          </w:hyperlink>
        </w:p>
        <w:p w14:paraId="27E8E9BC" w14:textId="67C61294" w:rsidR="00110B5A" w:rsidRPr="00FD4CCC" w:rsidRDefault="00BF386D" w:rsidP="00F27564">
          <w:pPr>
            <w:pStyle w:val="TOC3"/>
            <w:tabs>
              <w:tab w:val="right" w:leader="dot" w:pos="9926"/>
            </w:tabs>
            <w:spacing w:after="60"/>
            <w:rPr>
              <w:rFonts w:ascii="Arial" w:hAnsi="Arial" w:cs="Arial"/>
              <w:bCs/>
              <w:noProof/>
            </w:rPr>
          </w:pPr>
          <w:hyperlink w:anchor="_Toc85447618" w:history="1">
            <w:r w:rsidR="00110B5A" w:rsidRPr="00FD4CCC">
              <w:rPr>
                <w:rStyle w:val="Hyperlink"/>
                <w:rFonts w:ascii="Arial" w:eastAsia="Times New Roman" w:hAnsi="Arial" w:cs="Arial"/>
                <w:bCs/>
                <w:noProof/>
              </w:rPr>
              <w:t>Batch Manager</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_Toc85447618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32</w:t>
            </w:r>
            <w:r w:rsidR="00110B5A" w:rsidRPr="00FD4CCC">
              <w:rPr>
                <w:rFonts w:ascii="Arial" w:hAnsi="Arial" w:cs="Arial"/>
                <w:bCs/>
                <w:noProof/>
                <w:webHidden/>
              </w:rPr>
              <w:fldChar w:fldCharType="end"/>
            </w:r>
          </w:hyperlink>
        </w:p>
        <w:p w14:paraId="2D5BA1C5" w14:textId="37BAB4F4" w:rsidR="00110B5A" w:rsidRPr="00FD4CCC" w:rsidRDefault="00BF386D" w:rsidP="00F27564">
          <w:pPr>
            <w:pStyle w:val="TOC3"/>
            <w:tabs>
              <w:tab w:val="right" w:leader="dot" w:pos="9926"/>
            </w:tabs>
            <w:spacing w:after="60"/>
            <w:rPr>
              <w:rFonts w:ascii="Arial" w:hAnsi="Arial" w:cs="Arial"/>
              <w:bCs/>
              <w:noProof/>
            </w:rPr>
          </w:pPr>
          <w:hyperlink w:anchor="_Toc85447619" w:history="1">
            <w:r w:rsidR="00110B5A" w:rsidRPr="00FD4CCC">
              <w:rPr>
                <w:rStyle w:val="Hyperlink"/>
                <w:rFonts w:ascii="Arial" w:eastAsia="Times New Roman" w:hAnsi="Arial" w:cs="Arial"/>
                <w:bCs/>
                <w:noProof/>
              </w:rPr>
              <w:t>Data Quality Engine (DQE) Errors in Batch Manager</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_Toc85447619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34</w:t>
            </w:r>
            <w:r w:rsidR="00110B5A" w:rsidRPr="00FD4CCC">
              <w:rPr>
                <w:rFonts w:ascii="Arial" w:hAnsi="Arial" w:cs="Arial"/>
                <w:bCs/>
                <w:noProof/>
                <w:webHidden/>
              </w:rPr>
              <w:fldChar w:fldCharType="end"/>
            </w:r>
          </w:hyperlink>
        </w:p>
        <w:p w14:paraId="25E20E06" w14:textId="0AD89545" w:rsidR="00110B5A" w:rsidRPr="00FD4CCC" w:rsidRDefault="00BF386D" w:rsidP="00F27564">
          <w:pPr>
            <w:pStyle w:val="TOC3"/>
            <w:tabs>
              <w:tab w:val="right" w:leader="dot" w:pos="9926"/>
            </w:tabs>
            <w:spacing w:after="60"/>
            <w:rPr>
              <w:rFonts w:ascii="Arial" w:hAnsi="Arial" w:cs="Arial"/>
              <w:bCs/>
              <w:noProof/>
            </w:rPr>
          </w:pPr>
          <w:hyperlink w:anchor="_Toc85447621" w:history="1">
            <w:r w:rsidR="00110B5A" w:rsidRPr="00FD4CCC">
              <w:rPr>
                <w:rStyle w:val="Hyperlink"/>
                <w:rFonts w:ascii="Arial" w:eastAsia="Times New Roman" w:hAnsi="Arial" w:cs="Arial"/>
                <w:bCs/>
                <w:noProof/>
              </w:rPr>
              <w:t>Data Exceptions</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_Toc85447621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37</w:t>
            </w:r>
            <w:r w:rsidR="00110B5A" w:rsidRPr="00FD4CCC">
              <w:rPr>
                <w:rFonts w:ascii="Arial" w:hAnsi="Arial" w:cs="Arial"/>
                <w:bCs/>
                <w:noProof/>
                <w:webHidden/>
              </w:rPr>
              <w:fldChar w:fldCharType="end"/>
            </w:r>
          </w:hyperlink>
        </w:p>
        <w:p w14:paraId="6C40C1F0" w14:textId="63B61D1D" w:rsidR="00110B5A" w:rsidRPr="00FD4CCC" w:rsidRDefault="00BF386D" w:rsidP="00F27564">
          <w:pPr>
            <w:pStyle w:val="TOC3"/>
            <w:tabs>
              <w:tab w:val="right" w:leader="dot" w:pos="9926"/>
            </w:tabs>
            <w:spacing w:after="60"/>
            <w:rPr>
              <w:rFonts w:ascii="Arial" w:hAnsi="Arial" w:cs="Arial"/>
              <w:bCs/>
              <w:noProof/>
            </w:rPr>
          </w:pPr>
          <w:hyperlink w:anchor="_Toc85447622" w:history="1">
            <w:r w:rsidR="00110B5A" w:rsidRPr="00FD4CCC">
              <w:rPr>
                <w:rStyle w:val="Hyperlink"/>
                <w:rFonts w:ascii="Arial" w:eastAsia="Times New Roman" w:hAnsi="Arial" w:cs="Arial"/>
                <w:bCs/>
                <w:noProof/>
              </w:rPr>
              <w:t>ETL Errors in Batch Manager</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_Toc85447622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38</w:t>
            </w:r>
            <w:r w:rsidR="00110B5A" w:rsidRPr="00FD4CCC">
              <w:rPr>
                <w:rFonts w:ascii="Arial" w:hAnsi="Arial" w:cs="Arial"/>
                <w:bCs/>
                <w:noProof/>
                <w:webHidden/>
              </w:rPr>
              <w:fldChar w:fldCharType="end"/>
            </w:r>
          </w:hyperlink>
        </w:p>
        <w:p w14:paraId="07C26D41" w14:textId="44AA0D90" w:rsidR="00110B5A" w:rsidRPr="00FD4CCC" w:rsidRDefault="00BF386D" w:rsidP="00F27564">
          <w:pPr>
            <w:pStyle w:val="TOC2"/>
            <w:tabs>
              <w:tab w:val="right" w:leader="dot" w:pos="9926"/>
            </w:tabs>
            <w:spacing w:after="60"/>
            <w:rPr>
              <w:rFonts w:ascii="Arial" w:eastAsiaTheme="minorEastAsia" w:hAnsi="Arial" w:cs="Arial"/>
              <w:bCs/>
              <w:noProof/>
            </w:rPr>
          </w:pPr>
          <w:hyperlink w:anchor="_Toc85447624" w:history="1">
            <w:r w:rsidR="00110B5A" w:rsidRPr="00FD4CCC">
              <w:rPr>
                <w:rStyle w:val="Hyperlink"/>
                <w:rFonts w:ascii="Arial" w:eastAsia="Times New Roman" w:hAnsi="Arial" w:cs="Arial"/>
                <w:bCs/>
                <w:noProof/>
              </w:rPr>
              <w:t>PIMS Reports V2 Overview</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_Toc85447624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41</w:t>
            </w:r>
            <w:r w:rsidR="00110B5A" w:rsidRPr="00FD4CCC">
              <w:rPr>
                <w:rFonts w:ascii="Arial" w:hAnsi="Arial" w:cs="Arial"/>
                <w:bCs/>
                <w:noProof/>
                <w:webHidden/>
              </w:rPr>
              <w:fldChar w:fldCharType="end"/>
            </w:r>
          </w:hyperlink>
        </w:p>
        <w:p w14:paraId="48E61B19" w14:textId="24A48404" w:rsidR="00110B5A" w:rsidRPr="00FD4CCC" w:rsidRDefault="00BF386D" w:rsidP="00F27564">
          <w:pPr>
            <w:pStyle w:val="TOC3"/>
            <w:tabs>
              <w:tab w:val="right" w:leader="dot" w:pos="9926"/>
            </w:tabs>
            <w:spacing w:after="60"/>
            <w:rPr>
              <w:rFonts w:ascii="Arial" w:hAnsi="Arial" w:cs="Arial"/>
              <w:bCs/>
              <w:noProof/>
            </w:rPr>
          </w:pPr>
          <w:hyperlink w:anchor="_Toc85447625" w:history="1">
            <w:r w:rsidR="00110B5A" w:rsidRPr="00FD4CCC">
              <w:rPr>
                <w:rStyle w:val="Hyperlink"/>
                <w:rFonts w:ascii="Arial" w:eastAsia="Times New Roman" w:hAnsi="Arial" w:cs="Arial"/>
                <w:bCs/>
                <w:noProof/>
              </w:rPr>
              <w:t>Verify vs Production</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_Toc85447625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42</w:t>
            </w:r>
            <w:r w:rsidR="00110B5A" w:rsidRPr="00FD4CCC">
              <w:rPr>
                <w:rFonts w:ascii="Arial" w:hAnsi="Arial" w:cs="Arial"/>
                <w:bCs/>
                <w:noProof/>
                <w:webHidden/>
              </w:rPr>
              <w:fldChar w:fldCharType="end"/>
            </w:r>
          </w:hyperlink>
        </w:p>
        <w:p w14:paraId="3EAA68AC" w14:textId="5CBF4949" w:rsidR="00110B5A" w:rsidRPr="00FD4CCC" w:rsidRDefault="00BF386D" w:rsidP="00F27564">
          <w:pPr>
            <w:pStyle w:val="TOC3"/>
            <w:tabs>
              <w:tab w:val="right" w:leader="dot" w:pos="9926"/>
            </w:tabs>
            <w:spacing w:after="60"/>
            <w:rPr>
              <w:rFonts w:ascii="Arial" w:hAnsi="Arial" w:cs="Arial"/>
              <w:bCs/>
              <w:noProof/>
            </w:rPr>
          </w:pPr>
          <w:hyperlink w:anchor="_Toc85447626" w:history="1">
            <w:r w:rsidR="00110B5A" w:rsidRPr="00FD4CCC">
              <w:rPr>
                <w:rStyle w:val="Hyperlink"/>
                <w:rFonts w:ascii="Arial" w:eastAsia="Times New Roman" w:hAnsi="Arial" w:cs="Arial"/>
                <w:bCs/>
                <w:noProof/>
              </w:rPr>
              <w:t>Which reports should I run?</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_Toc85447626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42</w:t>
            </w:r>
            <w:r w:rsidR="00110B5A" w:rsidRPr="00FD4CCC">
              <w:rPr>
                <w:rFonts w:ascii="Arial" w:hAnsi="Arial" w:cs="Arial"/>
                <w:bCs/>
                <w:noProof/>
                <w:webHidden/>
              </w:rPr>
              <w:fldChar w:fldCharType="end"/>
            </w:r>
          </w:hyperlink>
        </w:p>
        <w:p w14:paraId="2A7E591D" w14:textId="5C0C8CB9" w:rsidR="00110B5A" w:rsidRPr="00FD4CCC" w:rsidRDefault="00BF386D" w:rsidP="00F27564">
          <w:pPr>
            <w:pStyle w:val="TOC2"/>
            <w:tabs>
              <w:tab w:val="right" w:leader="dot" w:pos="9926"/>
            </w:tabs>
            <w:spacing w:after="60"/>
            <w:rPr>
              <w:rFonts w:ascii="Arial" w:eastAsiaTheme="minorEastAsia" w:hAnsi="Arial" w:cs="Arial"/>
              <w:bCs/>
              <w:noProof/>
            </w:rPr>
          </w:pPr>
          <w:hyperlink w:anchor="_Toc85447627" w:history="1">
            <w:r w:rsidR="00110B5A" w:rsidRPr="00FD4CCC">
              <w:rPr>
                <w:rStyle w:val="Hyperlink"/>
                <w:rFonts w:ascii="Arial" w:eastAsia="Times New Roman" w:hAnsi="Arial" w:cs="Arial"/>
                <w:bCs/>
                <w:noProof/>
              </w:rPr>
              <w:t>What is an ACS?</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_Toc85447627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42</w:t>
            </w:r>
            <w:r w:rsidR="00110B5A" w:rsidRPr="00FD4CCC">
              <w:rPr>
                <w:rFonts w:ascii="Arial" w:hAnsi="Arial" w:cs="Arial"/>
                <w:bCs/>
                <w:noProof/>
                <w:webHidden/>
              </w:rPr>
              <w:fldChar w:fldCharType="end"/>
            </w:r>
          </w:hyperlink>
        </w:p>
        <w:p w14:paraId="4C2D8414" w14:textId="30078B4D" w:rsidR="00110B5A" w:rsidRPr="00FD4CCC" w:rsidRDefault="00BF386D" w:rsidP="00F27564">
          <w:pPr>
            <w:pStyle w:val="TOC2"/>
            <w:tabs>
              <w:tab w:val="right" w:leader="dot" w:pos="9926"/>
            </w:tabs>
            <w:spacing w:after="60"/>
            <w:rPr>
              <w:rFonts w:ascii="Arial" w:eastAsiaTheme="minorEastAsia" w:hAnsi="Arial" w:cs="Arial"/>
              <w:bCs/>
              <w:noProof/>
            </w:rPr>
          </w:pPr>
          <w:hyperlink w:anchor="_Toc85447628" w:history="1">
            <w:r w:rsidR="00110B5A" w:rsidRPr="00FD4CCC">
              <w:rPr>
                <w:rStyle w:val="Hyperlink"/>
                <w:rFonts w:ascii="Arial" w:eastAsia="Times New Roman" w:hAnsi="Arial" w:cs="Arial"/>
                <w:bCs/>
                <w:noProof/>
              </w:rPr>
              <w:t>Deletes and Overrides</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_Toc85447628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43</w:t>
            </w:r>
            <w:r w:rsidR="00110B5A" w:rsidRPr="00FD4CCC">
              <w:rPr>
                <w:rFonts w:ascii="Arial" w:hAnsi="Arial" w:cs="Arial"/>
                <w:bCs/>
                <w:noProof/>
                <w:webHidden/>
              </w:rPr>
              <w:fldChar w:fldCharType="end"/>
            </w:r>
          </w:hyperlink>
        </w:p>
        <w:p w14:paraId="0930C53E" w14:textId="58727107" w:rsidR="00110B5A" w:rsidRPr="00FD4CCC" w:rsidRDefault="00BF386D" w:rsidP="00F27564">
          <w:pPr>
            <w:pStyle w:val="TOC1"/>
            <w:spacing w:after="60"/>
            <w:rPr>
              <w:rFonts w:eastAsiaTheme="minorEastAsia" w:cs="Arial"/>
              <w:sz w:val="22"/>
            </w:rPr>
          </w:pPr>
          <w:hyperlink w:anchor="_Toc85447629" w:history="1">
            <w:r w:rsidR="00110B5A" w:rsidRPr="00FD4CCC">
              <w:rPr>
                <w:rStyle w:val="Hyperlink"/>
                <w:rFonts w:cs="Arial"/>
                <w:sz w:val="22"/>
              </w:rPr>
              <w:t>PIMS Resources</w:t>
            </w:r>
            <w:r w:rsidR="00110B5A" w:rsidRPr="00FD4CCC">
              <w:rPr>
                <w:rFonts w:cs="Arial"/>
                <w:webHidden/>
                <w:sz w:val="22"/>
              </w:rPr>
              <w:tab/>
            </w:r>
            <w:r w:rsidR="00110B5A" w:rsidRPr="00FD4CCC">
              <w:rPr>
                <w:rFonts w:cs="Arial"/>
                <w:webHidden/>
                <w:sz w:val="22"/>
              </w:rPr>
              <w:fldChar w:fldCharType="begin"/>
            </w:r>
            <w:r w:rsidR="00110B5A" w:rsidRPr="00FD4CCC">
              <w:rPr>
                <w:rFonts w:cs="Arial"/>
                <w:webHidden/>
                <w:sz w:val="22"/>
              </w:rPr>
              <w:instrText xml:space="preserve"> PAGEREF _Toc85447629 \h </w:instrText>
            </w:r>
            <w:r w:rsidR="00110B5A" w:rsidRPr="00FD4CCC">
              <w:rPr>
                <w:rFonts w:cs="Arial"/>
                <w:webHidden/>
                <w:sz w:val="22"/>
              </w:rPr>
            </w:r>
            <w:r w:rsidR="00110B5A" w:rsidRPr="00FD4CCC">
              <w:rPr>
                <w:rFonts w:cs="Arial"/>
                <w:webHidden/>
                <w:sz w:val="22"/>
              </w:rPr>
              <w:fldChar w:fldCharType="separate"/>
            </w:r>
            <w:r w:rsidR="00BB29F3">
              <w:rPr>
                <w:rFonts w:cs="Arial"/>
                <w:webHidden/>
                <w:sz w:val="22"/>
              </w:rPr>
              <w:t>44</w:t>
            </w:r>
            <w:r w:rsidR="00110B5A" w:rsidRPr="00FD4CCC">
              <w:rPr>
                <w:rFonts w:cs="Arial"/>
                <w:webHidden/>
                <w:sz w:val="22"/>
              </w:rPr>
              <w:fldChar w:fldCharType="end"/>
            </w:r>
          </w:hyperlink>
        </w:p>
        <w:p w14:paraId="6C66330D" w14:textId="206EC341" w:rsidR="00110B5A" w:rsidRDefault="00110B5A">
          <w:r>
            <w:rPr>
              <w:b/>
              <w:bCs/>
              <w:noProof/>
            </w:rPr>
            <w:fldChar w:fldCharType="end"/>
          </w:r>
        </w:p>
      </w:sdtContent>
    </w:sdt>
    <w:p w14:paraId="3F84A840" w14:textId="77777777" w:rsidR="00D912B8" w:rsidRPr="000E1127" w:rsidRDefault="00D912B8" w:rsidP="00D912B8">
      <w:pPr>
        <w:spacing w:after="0"/>
        <w:rPr>
          <w:rFonts w:cstheme="majorBidi"/>
        </w:rPr>
        <w:sectPr w:rsidR="00D912B8" w:rsidRPr="000E1127" w:rsidSect="00745DD7">
          <w:footerReference w:type="first" r:id="rId12"/>
          <w:pgSz w:w="12240" w:h="15840" w:code="1"/>
          <w:pgMar w:top="1440" w:right="1152" w:bottom="1440" w:left="1152" w:header="720" w:footer="720" w:gutter="0"/>
          <w:pgNumType w:start="1"/>
          <w:cols w:space="720"/>
          <w:titlePg/>
          <w:docGrid w:linePitch="360"/>
        </w:sectPr>
      </w:pPr>
      <w:r w:rsidRPr="000E1127">
        <w:rPr>
          <w:rFonts w:cstheme="majorBidi"/>
        </w:rPr>
        <w:br w:type="page"/>
      </w:r>
    </w:p>
    <w:p w14:paraId="3A3CEF48" w14:textId="19E68DCF" w:rsidR="00062FB7" w:rsidRPr="007D05AB" w:rsidRDefault="00062FB7" w:rsidP="007D05AB">
      <w:pPr>
        <w:pStyle w:val="Heading1"/>
        <w:spacing w:before="360" w:beforeAutospacing="0" w:after="0" w:afterAutospacing="0"/>
        <w:rPr>
          <w:rFonts w:ascii="Arial" w:hAnsi="Arial" w:cs="Arial"/>
          <w:sz w:val="28"/>
          <w:szCs w:val="28"/>
        </w:rPr>
      </w:pPr>
      <w:bookmarkStart w:id="3" w:name="_Toc85447595"/>
      <w:r w:rsidRPr="007D05AB">
        <w:rPr>
          <w:rFonts w:ascii="Arial" w:hAnsi="Arial" w:cs="Arial"/>
          <w:sz w:val="28"/>
          <w:szCs w:val="28"/>
        </w:rPr>
        <w:lastRenderedPageBreak/>
        <w:t>What is PIMS?</w:t>
      </w:r>
      <w:bookmarkEnd w:id="3"/>
    </w:p>
    <w:p w14:paraId="73BAB1D0" w14:textId="323586F2" w:rsidR="00062FB7" w:rsidRPr="00141B8C" w:rsidRDefault="00062FB7" w:rsidP="007D05AB">
      <w:pPr>
        <w:spacing w:before="120" w:after="120"/>
        <w:rPr>
          <w:rFonts w:ascii="Arial" w:hAnsi="Arial" w:cs="Arial"/>
          <w:sz w:val="20"/>
          <w:szCs w:val="20"/>
        </w:rPr>
      </w:pPr>
      <w:r w:rsidRPr="00141B8C">
        <w:rPr>
          <w:rFonts w:ascii="Arial" w:hAnsi="Arial" w:cs="Arial"/>
          <w:sz w:val="20"/>
          <w:szCs w:val="20"/>
        </w:rPr>
        <w:t xml:space="preserve">The Pennsylvania Information Management System (PIMS) is a </w:t>
      </w:r>
      <w:r w:rsidR="006B420A" w:rsidRPr="00141B8C">
        <w:rPr>
          <w:rFonts w:ascii="Arial" w:hAnsi="Arial" w:cs="Arial"/>
          <w:sz w:val="20"/>
          <w:szCs w:val="20"/>
        </w:rPr>
        <w:t xml:space="preserve">free </w:t>
      </w:r>
      <w:r w:rsidR="006B420A" w:rsidRPr="00F27564">
        <w:rPr>
          <w:rFonts w:ascii="Arial" w:hAnsi="Arial" w:cs="Arial"/>
          <w:sz w:val="20"/>
          <w:szCs w:val="20"/>
          <w:shd w:val="clear" w:color="auto" w:fill="FFFFFF"/>
        </w:rPr>
        <w:t>Statewide Longitudinal Data System (SLDS). PIMS allows</w:t>
      </w:r>
      <w:r w:rsidR="00F57987" w:rsidRPr="00F27564">
        <w:rPr>
          <w:rFonts w:ascii="Arial" w:hAnsi="Arial" w:cs="Arial"/>
          <w:sz w:val="20"/>
          <w:szCs w:val="20"/>
          <w:shd w:val="clear" w:color="auto" w:fill="FFFFFF"/>
        </w:rPr>
        <w:t xml:space="preserve"> the Pennsylvania Department of Education (</w:t>
      </w:r>
      <w:r w:rsidR="006B420A" w:rsidRPr="00F27564">
        <w:rPr>
          <w:rFonts w:ascii="Arial" w:hAnsi="Arial" w:cs="Arial"/>
          <w:sz w:val="20"/>
          <w:szCs w:val="20"/>
          <w:shd w:val="clear" w:color="auto" w:fill="FFFFFF"/>
        </w:rPr>
        <w:t>PDE</w:t>
      </w:r>
      <w:r w:rsidR="00F57987" w:rsidRPr="00F27564">
        <w:rPr>
          <w:rFonts w:ascii="Arial" w:hAnsi="Arial" w:cs="Arial"/>
          <w:sz w:val="20"/>
          <w:szCs w:val="20"/>
          <w:shd w:val="clear" w:color="auto" w:fill="FFFFFF"/>
        </w:rPr>
        <w:t>)</w:t>
      </w:r>
      <w:r w:rsidR="006B420A" w:rsidRPr="00F27564">
        <w:rPr>
          <w:rFonts w:ascii="Arial" w:hAnsi="Arial" w:cs="Arial"/>
          <w:sz w:val="20"/>
          <w:szCs w:val="20"/>
          <w:shd w:val="clear" w:color="auto" w:fill="FFFFFF"/>
        </w:rPr>
        <w:t xml:space="preserve"> to collect, store</w:t>
      </w:r>
      <w:r w:rsidR="00141B8C">
        <w:rPr>
          <w:rFonts w:ascii="Arial" w:hAnsi="Arial" w:cs="Arial"/>
          <w:sz w:val="20"/>
          <w:szCs w:val="20"/>
          <w:shd w:val="clear" w:color="auto" w:fill="FFFFFF"/>
        </w:rPr>
        <w:t>,</w:t>
      </w:r>
      <w:r w:rsidR="006B420A" w:rsidRPr="00F27564">
        <w:rPr>
          <w:rFonts w:ascii="Arial" w:hAnsi="Arial" w:cs="Arial"/>
          <w:sz w:val="20"/>
          <w:szCs w:val="20"/>
          <w:shd w:val="clear" w:color="auto" w:fill="FFFFFF"/>
        </w:rPr>
        <w:t xml:space="preserve"> and analyze individual data for </w:t>
      </w:r>
      <w:r w:rsidR="00AF53BF" w:rsidRPr="00F27564">
        <w:rPr>
          <w:rFonts w:ascii="Arial" w:hAnsi="Arial" w:cs="Arial"/>
          <w:sz w:val="20"/>
          <w:szCs w:val="20"/>
          <w:shd w:val="clear" w:color="auto" w:fill="FFFFFF"/>
        </w:rPr>
        <w:t xml:space="preserve">publicly educated, </w:t>
      </w:r>
      <w:r w:rsidR="006B420A" w:rsidRPr="00F27564">
        <w:rPr>
          <w:rFonts w:ascii="Arial" w:hAnsi="Arial" w:cs="Arial"/>
          <w:sz w:val="20"/>
          <w:szCs w:val="20"/>
          <w:shd w:val="clear" w:color="auto" w:fill="FFFFFF"/>
        </w:rPr>
        <w:t xml:space="preserve">pre-K through 12th grade students across the </w:t>
      </w:r>
      <w:r w:rsidR="00141B8C">
        <w:rPr>
          <w:rFonts w:ascii="Arial" w:hAnsi="Arial" w:cs="Arial"/>
          <w:sz w:val="20"/>
          <w:szCs w:val="20"/>
          <w:shd w:val="clear" w:color="auto" w:fill="FFFFFF"/>
        </w:rPr>
        <w:t>c</w:t>
      </w:r>
      <w:r w:rsidR="006B420A" w:rsidRPr="00F27564">
        <w:rPr>
          <w:rFonts w:ascii="Arial" w:hAnsi="Arial" w:cs="Arial"/>
          <w:sz w:val="20"/>
          <w:szCs w:val="20"/>
          <w:shd w:val="clear" w:color="auto" w:fill="FFFFFF"/>
        </w:rPr>
        <w:t>ommonwealth to help districts, schools, and teachers make informed, data-driven decisions that improve student learning.</w:t>
      </w:r>
    </w:p>
    <w:p w14:paraId="360A7DAB" w14:textId="5E2FB533" w:rsidR="00062FB7" w:rsidRPr="00141B8C" w:rsidRDefault="00062FB7" w:rsidP="007D05AB">
      <w:pPr>
        <w:spacing w:after="120"/>
        <w:rPr>
          <w:rFonts w:ascii="Arial" w:hAnsi="Arial" w:cs="Arial"/>
          <w:sz w:val="20"/>
          <w:szCs w:val="20"/>
        </w:rPr>
      </w:pPr>
      <w:r w:rsidRPr="00141B8C">
        <w:rPr>
          <w:rFonts w:ascii="Arial" w:hAnsi="Arial" w:cs="Arial"/>
          <w:sz w:val="20"/>
          <w:szCs w:val="20"/>
        </w:rPr>
        <w:t>How does</w:t>
      </w:r>
      <w:r w:rsidR="00D95C37" w:rsidRPr="00141B8C">
        <w:rPr>
          <w:rFonts w:ascii="Arial" w:hAnsi="Arial" w:cs="Arial"/>
          <w:sz w:val="20"/>
          <w:szCs w:val="20"/>
        </w:rPr>
        <w:t xml:space="preserve"> the</w:t>
      </w:r>
      <w:r w:rsidRPr="00141B8C">
        <w:rPr>
          <w:rFonts w:ascii="Arial" w:hAnsi="Arial" w:cs="Arial"/>
          <w:sz w:val="20"/>
          <w:szCs w:val="20"/>
        </w:rPr>
        <w:t xml:space="preserve"> PIMS </w:t>
      </w:r>
      <w:r w:rsidR="00D95C37" w:rsidRPr="00141B8C">
        <w:rPr>
          <w:rFonts w:ascii="Arial" w:hAnsi="Arial" w:cs="Arial"/>
          <w:sz w:val="20"/>
          <w:szCs w:val="20"/>
        </w:rPr>
        <w:t xml:space="preserve">Process </w:t>
      </w:r>
      <w:r w:rsidRPr="00141B8C">
        <w:rPr>
          <w:rFonts w:ascii="Arial" w:hAnsi="Arial" w:cs="Arial"/>
          <w:sz w:val="20"/>
          <w:szCs w:val="20"/>
        </w:rPr>
        <w:t>Work?</w:t>
      </w:r>
    </w:p>
    <w:p w14:paraId="2171B025" w14:textId="49E8AF49" w:rsidR="004221D4" w:rsidRPr="007D05AB" w:rsidRDefault="00062FB7" w:rsidP="00194237">
      <w:pPr>
        <w:pStyle w:val="ListParagraph"/>
        <w:numPr>
          <w:ilvl w:val="0"/>
          <w:numId w:val="1"/>
        </w:numPr>
        <w:rPr>
          <w:rFonts w:ascii="Arial" w:hAnsi="Arial" w:cs="Arial"/>
          <w:sz w:val="20"/>
          <w:szCs w:val="20"/>
        </w:rPr>
      </w:pPr>
      <w:r w:rsidRPr="007D05AB">
        <w:rPr>
          <w:rFonts w:ascii="Arial" w:hAnsi="Arial" w:cs="Arial"/>
          <w:b/>
          <w:bCs/>
          <w:sz w:val="20"/>
          <w:szCs w:val="20"/>
        </w:rPr>
        <w:t>Submission:</w:t>
      </w:r>
      <w:r w:rsidRPr="007D05AB">
        <w:rPr>
          <w:rFonts w:ascii="Arial" w:hAnsi="Arial" w:cs="Arial"/>
          <w:sz w:val="20"/>
          <w:szCs w:val="20"/>
        </w:rPr>
        <w:t xml:space="preserve"> Each </w:t>
      </w:r>
      <w:r w:rsidR="00F57987">
        <w:rPr>
          <w:rFonts w:ascii="Arial" w:hAnsi="Arial" w:cs="Arial"/>
          <w:sz w:val="20"/>
          <w:szCs w:val="20"/>
        </w:rPr>
        <w:t>local education agency (</w:t>
      </w:r>
      <w:r w:rsidRPr="007D05AB">
        <w:rPr>
          <w:rFonts w:ascii="Arial" w:hAnsi="Arial" w:cs="Arial"/>
          <w:sz w:val="20"/>
          <w:szCs w:val="20"/>
        </w:rPr>
        <w:t>LEA</w:t>
      </w:r>
      <w:r w:rsidR="00F57987">
        <w:rPr>
          <w:rFonts w:ascii="Arial" w:hAnsi="Arial" w:cs="Arial"/>
          <w:sz w:val="20"/>
          <w:szCs w:val="20"/>
        </w:rPr>
        <w:t>)</w:t>
      </w:r>
      <w:r w:rsidRPr="007D05AB">
        <w:rPr>
          <w:rFonts w:ascii="Arial" w:hAnsi="Arial" w:cs="Arial"/>
          <w:sz w:val="20"/>
          <w:szCs w:val="20"/>
        </w:rPr>
        <w:t xml:space="preserve"> is required to submit updated data </w:t>
      </w:r>
      <w:r w:rsidR="00F57987">
        <w:rPr>
          <w:rFonts w:ascii="Arial" w:hAnsi="Arial" w:cs="Arial"/>
          <w:sz w:val="20"/>
          <w:szCs w:val="20"/>
        </w:rPr>
        <w:t>t</w:t>
      </w:r>
      <w:r w:rsidRPr="007D05AB">
        <w:rPr>
          <w:rFonts w:ascii="Arial" w:hAnsi="Arial" w:cs="Arial"/>
          <w:sz w:val="20"/>
          <w:szCs w:val="20"/>
        </w:rPr>
        <w:t xml:space="preserve">o PDE throughout the year based on a Data Collection Calendar. This information is submitted through a set of templates specific to each data type that </w:t>
      </w:r>
      <w:r w:rsidR="00C07623" w:rsidRPr="007D05AB">
        <w:rPr>
          <w:rFonts w:ascii="Arial" w:hAnsi="Arial" w:cs="Arial"/>
          <w:sz w:val="20"/>
          <w:szCs w:val="20"/>
        </w:rPr>
        <w:t>are</w:t>
      </w:r>
      <w:r w:rsidRPr="007D05AB">
        <w:rPr>
          <w:rFonts w:ascii="Arial" w:hAnsi="Arial" w:cs="Arial"/>
          <w:sz w:val="20"/>
          <w:szCs w:val="20"/>
        </w:rPr>
        <w:t xml:space="preserve"> uploaded to the PIMS website. </w:t>
      </w:r>
    </w:p>
    <w:p w14:paraId="233C8BAD" w14:textId="695EF734" w:rsidR="004221D4" w:rsidRPr="007D05AB" w:rsidRDefault="00062FB7" w:rsidP="004221D4">
      <w:pPr>
        <w:pStyle w:val="ListParagraph"/>
        <w:numPr>
          <w:ilvl w:val="0"/>
          <w:numId w:val="1"/>
        </w:numPr>
        <w:rPr>
          <w:rFonts w:ascii="Arial" w:hAnsi="Arial" w:cs="Arial"/>
          <w:sz w:val="20"/>
          <w:szCs w:val="20"/>
        </w:rPr>
      </w:pPr>
      <w:r w:rsidRPr="007D05AB">
        <w:rPr>
          <w:rFonts w:ascii="Arial" w:hAnsi="Arial" w:cs="Arial"/>
          <w:b/>
          <w:bCs/>
          <w:sz w:val="20"/>
          <w:szCs w:val="20"/>
        </w:rPr>
        <w:t>Review:</w:t>
      </w:r>
      <w:r w:rsidRPr="007D05AB">
        <w:rPr>
          <w:rFonts w:ascii="Arial" w:hAnsi="Arial" w:cs="Arial"/>
          <w:sz w:val="20"/>
          <w:szCs w:val="20"/>
        </w:rPr>
        <w:t xml:space="preserve"> </w:t>
      </w:r>
      <w:r w:rsidR="00C07623" w:rsidRPr="007D05AB">
        <w:rPr>
          <w:rFonts w:ascii="Arial" w:hAnsi="Arial" w:cs="Arial"/>
          <w:sz w:val="20"/>
          <w:szCs w:val="20"/>
        </w:rPr>
        <w:t>Information received through the PIMS Application is stored in a data warehouse that is refreshed twice daily to capture the most current data. LEAs can review the data that has been submitted to PDE by running various collection-specific error and verification reports using the PIMSReports</w:t>
      </w:r>
      <w:r w:rsidR="00F57987">
        <w:rPr>
          <w:rFonts w:ascii="Arial" w:hAnsi="Arial" w:cs="Arial"/>
          <w:sz w:val="20"/>
          <w:szCs w:val="20"/>
        </w:rPr>
        <w:t>V2</w:t>
      </w:r>
      <w:r w:rsidR="00C07623" w:rsidRPr="007D05AB">
        <w:rPr>
          <w:rFonts w:ascii="Arial" w:hAnsi="Arial" w:cs="Arial"/>
          <w:sz w:val="20"/>
          <w:szCs w:val="20"/>
        </w:rPr>
        <w:t xml:space="preserve"> Application. These reports can be distributed to the appropriate subject experts throughout the LEA and reviewed for accuracy. The review process allows LEAs to make necessary corrections to ensure data quality.</w:t>
      </w:r>
    </w:p>
    <w:p w14:paraId="2E5AEC77" w14:textId="27CFCD6B" w:rsidR="00062FB7" w:rsidRPr="007D05AB" w:rsidRDefault="00062FB7" w:rsidP="007D05AB">
      <w:pPr>
        <w:pStyle w:val="ListParagraph"/>
        <w:numPr>
          <w:ilvl w:val="0"/>
          <w:numId w:val="1"/>
        </w:numPr>
        <w:spacing w:after="0"/>
        <w:rPr>
          <w:rFonts w:ascii="Arial" w:hAnsi="Arial" w:cs="Arial"/>
          <w:sz w:val="20"/>
          <w:szCs w:val="20"/>
        </w:rPr>
      </w:pPr>
      <w:r w:rsidRPr="007D05AB">
        <w:rPr>
          <w:rFonts w:ascii="Arial" w:hAnsi="Arial" w:cs="Arial"/>
          <w:b/>
          <w:bCs/>
          <w:sz w:val="20"/>
          <w:szCs w:val="20"/>
        </w:rPr>
        <w:t>Verification</w:t>
      </w:r>
      <w:r w:rsidRPr="007D05AB">
        <w:rPr>
          <w:rFonts w:ascii="Arial" w:hAnsi="Arial" w:cs="Arial"/>
          <w:sz w:val="20"/>
          <w:szCs w:val="20"/>
        </w:rPr>
        <w:t>:</w:t>
      </w:r>
      <w:r w:rsidR="00C07623" w:rsidRPr="007D05AB">
        <w:rPr>
          <w:rFonts w:ascii="Arial" w:hAnsi="Arial" w:cs="Arial"/>
          <w:sz w:val="20"/>
          <w:szCs w:val="20"/>
        </w:rPr>
        <w:t xml:space="preserve"> </w:t>
      </w:r>
      <w:r w:rsidR="00645C2C" w:rsidRPr="007D05AB">
        <w:rPr>
          <w:rFonts w:ascii="Arial" w:hAnsi="Arial" w:cs="Arial"/>
          <w:sz w:val="20"/>
          <w:szCs w:val="20"/>
        </w:rPr>
        <w:t xml:space="preserve">Each LEA is required to designate one Chief School Administrator (CSA) that has the authority to sign official documentation as a representative of the LEA. When the data submitted to PDE has been verified for a collection, an Accuracy Certification Statement (ACS) is generated from </w:t>
      </w:r>
      <w:r w:rsidR="00F57987">
        <w:rPr>
          <w:rFonts w:ascii="Arial" w:hAnsi="Arial" w:cs="Arial"/>
          <w:sz w:val="20"/>
          <w:szCs w:val="20"/>
        </w:rPr>
        <w:t>PIMS Reports V2</w:t>
      </w:r>
      <w:r w:rsidR="00645C2C" w:rsidRPr="007D05AB">
        <w:rPr>
          <w:rFonts w:ascii="Arial" w:hAnsi="Arial" w:cs="Arial"/>
          <w:sz w:val="20"/>
          <w:szCs w:val="20"/>
        </w:rPr>
        <w:t>. The ACS provides a summary of the data that is stored in PIMS and is signed by the CSA as an indication that the LEA agrees that the ACS accurately reflects the information that was submitted.</w:t>
      </w:r>
    </w:p>
    <w:p w14:paraId="0DC99FC1" w14:textId="676A2C76" w:rsidR="002222A6" w:rsidRPr="007D05AB" w:rsidRDefault="00D95C37" w:rsidP="007D05AB">
      <w:pPr>
        <w:pStyle w:val="Heading1"/>
        <w:spacing w:before="360" w:beforeAutospacing="0" w:after="120" w:afterAutospacing="0"/>
        <w:rPr>
          <w:rFonts w:ascii="Arial" w:hAnsi="Arial" w:cs="Arial"/>
          <w:sz w:val="28"/>
          <w:szCs w:val="28"/>
        </w:rPr>
      </w:pPr>
      <w:bookmarkStart w:id="4" w:name="_Toc85447596"/>
      <w:r w:rsidRPr="007D05AB">
        <w:rPr>
          <w:rFonts w:ascii="Arial" w:hAnsi="Arial" w:cs="Arial"/>
          <w:sz w:val="28"/>
          <w:szCs w:val="28"/>
        </w:rPr>
        <w:t>Identifying</w:t>
      </w:r>
      <w:r w:rsidR="002222A6" w:rsidRPr="007D05AB">
        <w:rPr>
          <w:rFonts w:ascii="Arial" w:hAnsi="Arial" w:cs="Arial"/>
          <w:sz w:val="28"/>
          <w:szCs w:val="28"/>
        </w:rPr>
        <w:t xml:space="preserve"> </w:t>
      </w:r>
      <w:r w:rsidRPr="007D05AB">
        <w:rPr>
          <w:rFonts w:ascii="Arial" w:hAnsi="Arial" w:cs="Arial"/>
          <w:sz w:val="28"/>
          <w:szCs w:val="28"/>
        </w:rPr>
        <w:t>your</w:t>
      </w:r>
      <w:r w:rsidR="002222A6" w:rsidRPr="007D05AB">
        <w:rPr>
          <w:rFonts w:ascii="Arial" w:hAnsi="Arial" w:cs="Arial"/>
          <w:sz w:val="28"/>
          <w:szCs w:val="28"/>
        </w:rPr>
        <w:t xml:space="preserve"> Data</w:t>
      </w:r>
      <w:r w:rsidR="00B5307C" w:rsidRPr="007D05AB">
        <w:rPr>
          <w:rFonts w:ascii="Arial" w:hAnsi="Arial" w:cs="Arial"/>
          <w:sz w:val="28"/>
          <w:szCs w:val="28"/>
        </w:rPr>
        <w:t xml:space="preserve"> Quality</w:t>
      </w:r>
      <w:r w:rsidR="002222A6" w:rsidRPr="007D05AB">
        <w:rPr>
          <w:rFonts w:ascii="Arial" w:hAnsi="Arial" w:cs="Arial"/>
          <w:sz w:val="28"/>
          <w:szCs w:val="28"/>
        </w:rPr>
        <w:t xml:space="preserve"> Team</w:t>
      </w:r>
      <w:bookmarkEnd w:id="4"/>
    </w:p>
    <w:p w14:paraId="401DB63D" w14:textId="3BB912A4" w:rsidR="002222A6" w:rsidRPr="007D05AB" w:rsidRDefault="002222A6" w:rsidP="007D05AB">
      <w:pPr>
        <w:spacing w:after="120"/>
        <w:rPr>
          <w:rFonts w:ascii="Arial" w:hAnsi="Arial" w:cs="Arial"/>
          <w:sz w:val="20"/>
          <w:szCs w:val="20"/>
        </w:rPr>
      </w:pPr>
      <w:r w:rsidRPr="007D05AB">
        <w:rPr>
          <w:rFonts w:ascii="Arial" w:hAnsi="Arial" w:cs="Arial"/>
          <w:sz w:val="20"/>
          <w:szCs w:val="20"/>
        </w:rPr>
        <w:t>Maintaining quality data requires a team effort.</w:t>
      </w:r>
      <w:r w:rsidR="002A15F9">
        <w:rPr>
          <w:rFonts w:ascii="Arial" w:hAnsi="Arial" w:cs="Arial"/>
          <w:sz w:val="20"/>
          <w:szCs w:val="20"/>
        </w:rPr>
        <w:t xml:space="preserve"> </w:t>
      </w:r>
      <w:r w:rsidRPr="007D05AB">
        <w:rPr>
          <w:rFonts w:ascii="Arial" w:hAnsi="Arial" w:cs="Arial"/>
          <w:sz w:val="20"/>
          <w:szCs w:val="20"/>
        </w:rPr>
        <w:t xml:space="preserve">It is important for PIMS Administrators to identify their </w:t>
      </w:r>
      <w:r w:rsidR="00C842B4" w:rsidRPr="007D05AB">
        <w:rPr>
          <w:rFonts w:ascii="Arial" w:hAnsi="Arial" w:cs="Arial"/>
          <w:sz w:val="20"/>
          <w:szCs w:val="20"/>
        </w:rPr>
        <w:t xml:space="preserve">data </w:t>
      </w:r>
      <w:r w:rsidRPr="007D05AB">
        <w:rPr>
          <w:rFonts w:ascii="Arial" w:hAnsi="Arial" w:cs="Arial"/>
          <w:sz w:val="20"/>
          <w:szCs w:val="20"/>
        </w:rPr>
        <w:t xml:space="preserve">team </w:t>
      </w:r>
      <w:r w:rsidR="00964D01" w:rsidRPr="007D05AB">
        <w:rPr>
          <w:rFonts w:ascii="Arial" w:hAnsi="Arial" w:cs="Arial"/>
          <w:sz w:val="20"/>
          <w:szCs w:val="20"/>
        </w:rPr>
        <w:t xml:space="preserve">to </w:t>
      </w:r>
      <w:r w:rsidR="00685649">
        <w:rPr>
          <w:rFonts w:ascii="Arial" w:hAnsi="Arial" w:cs="Arial"/>
          <w:sz w:val="20"/>
          <w:szCs w:val="20"/>
        </w:rPr>
        <w:t xml:space="preserve">follow </w:t>
      </w:r>
      <w:r w:rsidR="00C842B4" w:rsidRPr="007D05AB">
        <w:rPr>
          <w:rFonts w:ascii="Arial" w:hAnsi="Arial" w:cs="Arial"/>
          <w:sz w:val="20"/>
          <w:szCs w:val="20"/>
        </w:rPr>
        <w:t xml:space="preserve">review </w:t>
      </w:r>
      <w:r w:rsidR="00C842B4" w:rsidRPr="00685649">
        <w:rPr>
          <w:rFonts w:ascii="Arial" w:hAnsi="Arial" w:cs="Arial"/>
          <w:sz w:val="20"/>
          <w:szCs w:val="20"/>
        </w:rPr>
        <w:t>timelines</w:t>
      </w:r>
      <w:r w:rsidR="00685649">
        <w:rPr>
          <w:rFonts w:ascii="Arial" w:hAnsi="Arial" w:cs="Arial"/>
          <w:sz w:val="20"/>
          <w:szCs w:val="20"/>
        </w:rPr>
        <w:t xml:space="preserve"> and keep data submissions on track</w:t>
      </w:r>
      <w:r w:rsidR="00C842B4" w:rsidRPr="007D05AB">
        <w:rPr>
          <w:rFonts w:ascii="Arial" w:hAnsi="Arial" w:cs="Arial"/>
          <w:sz w:val="20"/>
          <w:szCs w:val="20"/>
        </w:rPr>
        <w:t xml:space="preserve">. </w:t>
      </w:r>
      <w:r w:rsidR="006670C4" w:rsidRPr="007D05AB">
        <w:rPr>
          <w:rFonts w:ascii="Arial" w:hAnsi="Arial" w:cs="Arial"/>
          <w:sz w:val="20"/>
          <w:szCs w:val="20"/>
        </w:rPr>
        <w:t xml:space="preserve">Every LEA </w:t>
      </w:r>
      <w:r w:rsidR="00C842B4" w:rsidRPr="007D05AB">
        <w:rPr>
          <w:rFonts w:ascii="Arial" w:hAnsi="Arial" w:cs="Arial"/>
          <w:sz w:val="20"/>
          <w:szCs w:val="20"/>
        </w:rPr>
        <w:t xml:space="preserve">should identify and </w:t>
      </w:r>
      <w:r w:rsidR="00C842B4" w:rsidRPr="00685649">
        <w:rPr>
          <w:rFonts w:ascii="Arial" w:hAnsi="Arial" w:cs="Arial"/>
          <w:sz w:val="20"/>
          <w:szCs w:val="20"/>
        </w:rPr>
        <w:t>maintain</w:t>
      </w:r>
      <w:r w:rsidR="00C842B4" w:rsidRPr="007D05AB">
        <w:rPr>
          <w:rFonts w:ascii="Arial" w:hAnsi="Arial" w:cs="Arial"/>
          <w:sz w:val="20"/>
          <w:szCs w:val="20"/>
        </w:rPr>
        <w:t xml:space="preserve"> a current list </w:t>
      </w:r>
      <w:r w:rsidR="00B5307C" w:rsidRPr="007D05AB">
        <w:rPr>
          <w:rFonts w:ascii="Arial" w:hAnsi="Arial" w:cs="Arial"/>
          <w:sz w:val="20"/>
          <w:szCs w:val="20"/>
        </w:rPr>
        <w:t>with</w:t>
      </w:r>
      <w:r w:rsidR="00C842B4" w:rsidRPr="007D05AB">
        <w:rPr>
          <w:rFonts w:ascii="Arial" w:hAnsi="Arial" w:cs="Arial"/>
          <w:sz w:val="20"/>
          <w:szCs w:val="20"/>
        </w:rPr>
        <w:t xml:space="preserve"> contact information for the following individuals (this list is not all-inclusive and should be adapted based on the needs of your LEA):</w:t>
      </w:r>
    </w:p>
    <w:p w14:paraId="1D06473E" w14:textId="1E7F24A8" w:rsidR="006832D6" w:rsidRPr="00141B8C" w:rsidRDefault="00C842B4" w:rsidP="00C842B4">
      <w:pPr>
        <w:pStyle w:val="ListParagraph"/>
        <w:numPr>
          <w:ilvl w:val="0"/>
          <w:numId w:val="2"/>
        </w:numPr>
        <w:rPr>
          <w:rFonts w:ascii="Arial" w:hAnsi="Arial" w:cs="Arial"/>
          <w:sz w:val="20"/>
          <w:szCs w:val="20"/>
        </w:rPr>
      </w:pPr>
      <w:r w:rsidRPr="00141B8C">
        <w:rPr>
          <w:rFonts w:ascii="Arial" w:hAnsi="Arial" w:cs="Arial"/>
          <w:b/>
          <w:bCs/>
          <w:sz w:val="20"/>
          <w:szCs w:val="20"/>
        </w:rPr>
        <w:t>Data Entry Personnel:</w:t>
      </w:r>
      <w:r w:rsidRPr="00141B8C">
        <w:rPr>
          <w:rFonts w:ascii="Arial" w:hAnsi="Arial" w:cs="Arial"/>
          <w:sz w:val="20"/>
          <w:szCs w:val="20"/>
        </w:rPr>
        <w:t xml:space="preserve"> Individuals th</w:t>
      </w:r>
      <w:r w:rsidR="006832D6" w:rsidRPr="00141B8C">
        <w:rPr>
          <w:rFonts w:ascii="Arial" w:hAnsi="Arial" w:cs="Arial"/>
          <w:sz w:val="20"/>
          <w:szCs w:val="20"/>
        </w:rPr>
        <w:t xml:space="preserve">at input </w:t>
      </w:r>
      <w:r w:rsidRPr="00141B8C">
        <w:rPr>
          <w:rFonts w:ascii="Arial" w:hAnsi="Arial" w:cs="Arial"/>
          <w:sz w:val="20"/>
          <w:szCs w:val="20"/>
        </w:rPr>
        <w:t xml:space="preserve">raw data into your </w:t>
      </w:r>
      <w:r w:rsidR="006832D6" w:rsidRPr="00141B8C">
        <w:rPr>
          <w:rFonts w:ascii="Arial" w:hAnsi="Arial" w:cs="Arial"/>
          <w:sz w:val="20"/>
          <w:szCs w:val="20"/>
        </w:rPr>
        <w:t>Student Information, Scheduling and Personnel systems (i.e., Secretaries, Registrar, HR</w:t>
      </w:r>
      <w:proofErr w:type="gramStart"/>
      <w:r w:rsidR="006832D6" w:rsidRPr="00141B8C">
        <w:rPr>
          <w:rFonts w:ascii="Arial" w:hAnsi="Arial" w:cs="Arial"/>
          <w:sz w:val="20"/>
          <w:szCs w:val="20"/>
        </w:rPr>
        <w:t>);</w:t>
      </w:r>
      <w:proofErr w:type="gramEnd"/>
    </w:p>
    <w:p w14:paraId="1011AC9A" w14:textId="7823BD22" w:rsidR="00C842B4" w:rsidRPr="00141B8C" w:rsidRDefault="006832D6" w:rsidP="00C842B4">
      <w:pPr>
        <w:pStyle w:val="ListParagraph"/>
        <w:numPr>
          <w:ilvl w:val="0"/>
          <w:numId w:val="2"/>
        </w:numPr>
        <w:rPr>
          <w:rFonts w:ascii="Arial" w:hAnsi="Arial" w:cs="Arial"/>
          <w:sz w:val="20"/>
          <w:szCs w:val="20"/>
        </w:rPr>
      </w:pPr>
      <w:r w:rsidRPr="00141B8C">
        <w:rPr>
          <w:rFonts w:ascii="Arial" w:hAnsi="Arial" w:cs="Arial"/>
          <w:b/>
          <w:bCs/>
          <w:sz w:val="20"/>
          <w:szCs w:val="20"/>
        </w:rPr>
        <w:t>Data Reviewer</w:t>
      </w:r>
      <w:r w:rsidR="00D95C37" w:rsidRPr="00141B8C">
        <w:rPr>
          <w:rFonts w:ascii="Arial" w:hAnsi="Arial" w:cs="Arial"/>
          <w:b/>
          <w:bCs/>
          <w:sz w:val="20"/>
          <w:szCs w:val="20"/>
        </w:rPr>
        <w:t>(</w:t>
      </w:r>
      <w:r w:rsidRPr="00141B8C">
        <w:rPr>
          <w:rFonts w:ascii="Arial" w:hAnsi="Arial" w:cs="Arial"/>
          <w:b/>
          <w:bCs/>
          <w:sz w:val="20"/>
          <w:szCs w:val="20"/>
        </w:rPr>
        <w:t>s</w:t>
      </w:r>
      <w:r w:rsidR="00D95C37" w:rsidRPr="00141B8C">
        <w:rPr>
          <w:rFonts w:ascii="Arial" w:hAnsi="Arial" w:cs="Arial"/>
          <w:b/>
          <w:bCs/>
          <w:sz w:val="20"/>
          <w:szCs w:val="20"/>
        </w:rPr>
        <w:t>)</w:t>
      </w:r>
      <w:r w:rsidRPr="00141B8C">
        <w:rPr>
          <w:rFonts w:ascii="Arial" w:hAnsi="Arial" w:cs="Arial"/>
          <w:b/>
          <w:bCs/>
          <w:sz w:val="20"/>
          <w:szCs w:val="20"/>
        </w:rPr>
        <w:t>:</w:t>
      </w:r>
      <w:r w:rsidRPr="00141B8C">
        <w:rPr>
          <w:rFonts w:ascii="Arial" w:hAnsi="Arial" w:cs="Arial"/>
          <w:sz w:val="20"/>
          <w:szCs w:val="20"/>
        </w:rPr>
        <w:t xml:space="preserve"> Individuals that are knowledgeable about the data being submitted to PDE for the current collection. The individual(s) that would be considered the subject matter expert (i.e., Principals, Special Education Director</w:t>
      </w:r>
      <w:r w:rsidR="00522ED2" w:rsidRPr="00141B8C">
        <w:rPr>
          <w:rFonts w:ascii="Arial" w:hAnsi="Arial" w:cs="Arial"/>
          <w:sz w:val="20"/>
          <w:szCs w:val="20"/>
        </w:rPr>
        <w:t>, Curriculum Director</w:t>
      </w:r>
      <w:r w:rsidRPr="00141B8C">
        <w:rPr>
          <w:rFonts w:ascii="Arial" w:hAnsi="Arial" w:cs="Arial"/>
          <w:sz w:val="20"/>
          <w:szCs w:val="20"/>
        </w:rPr>
        <w:t>). You should be able to identify a</w:t>
      </w:r>
      <w:r w:rsidR="00A86028" w:rsidRPr="00141B8C">
        <w:rPr>
          <w:rFonts w:ascii="Arial" w:hAnsi="Arial" w:cs="Arial"/>
          <w:sz w:val="20"/>
          <w:szCs w:val="20"/>
        </w:rPr>
        <w:t>nd contact a</w:t>
      </w:r>
      <w:r w:rsidRPr="00141B8C">
        <w:rPr>
          <w:rFonts w:ascii="Arial" w:hAnsi="Arial" w:cs="Arial"/>
          <w:sz w:val="20"/>
          <w:szCs w:val="20"/>
        </w:rPr>
        <w:t xml:space="preserve"> data reviewer(s) for each PIMS Collection </w:t>
      </w:r>
      <w:r w:rsidR="00B07EBF" w:rsidRPr="00141B8C">
        <w:rPr>
          <w:rFonts w:ascii="Arial" w:hAnsi="Arial" w:cs="Arial"/>
          <w:sz w:val="20"/>
          <w:szCs w:val="20"/>
        </w:rPr>
        <w:t>type.</w:t>
      </w:r>
    </w:p>
    <w:p w14:paraId="52521527" w14:textId="6389A39B" w:rsidR="006670C4" w:rsidRPr="00141B8C" w:rsidRDefault="006670C4" w:rsidP="00C842B4">
      <w:pPr>
        <w:pStyle w:val="ListParagraph"/>
        <w:numPr>
          <w:ilvl w:val="0"/>
          <w:numId w:val="2"/>
        </w:numPr>
        <w:rPr>
          <w:rFonts w:ascii="Arial" w:hAnsi="Arial" w:cs="Arial"/>
          <w:sz w:val="20"/>
          <w:szCs w:val="20"/>
        </w:rPr>
      </w:pPr>
      <w:r w:rsidRPr="00141B8C">
        <w:rPr>
          <w:rFonts w:ascii="Arial" w:hAnsi="Arial" w:cs="Arial"/>
          <w:b/>
          <w:bCs/>
          <w:sz w:val="20"/>
          <w:szCs w:val="20"/>
        </w:rPr>
        <w:t>PIMS Administrator(s):</w:t>
      </w:r>
      <w:r w:rsidRPr="00141B8C">
        <w:rPr>
          <w:rFonts w:ascii="Arial" w:hAnsi="Arial" w:cs="Arial"/>
          <w:sz w:val="20"/>
          <w:szCs w:val="20"/>
        </w:rPr>
        <w:t xml:space="preserve"> Extracts, prepares and uploads PIMS files. Runs PIMS reports and reviews errors. Communicates errors and data issues to the appropriate LEA staff.</w:t>
      </w:r>
      <w:r w:rsidR="008954B8" w:rsidRPr="00141B8C">
        <w:rPr>
          <w:rFonts w:ascii="Arial" w:hAnsi="Arial" w:cs="Arial"/>
          <w:sz w:val="20"/>
          <w:szCs w:val="20"/>
        </w:rPr>
        <w:t xml:space="preserve"> </w:t>
      </w:r>
    </w:p>
    <w:p w14:paraId="5DC114E8" w14:textId="549C2138" w:rsidR="006832D6" w:rsidRPr="00141B8C" w:rsidRDefault="006832D6" w:rsidP="00C842B4">
      <w:pPr>
        <w:pStyle w:val="ListParagraph"/>
        <w:numPr>
          <w:ilvl w:val="0"/>
          <w:numId w:val="2"/>
        </w:numPr>
        <w:rPr>
          <w:rFonts w:ascii="Arial" w:hAnsi="Arial" w:cs="Arial"/>
          <w:sz w:val="20"/>
          <w:szCs w:val="20"/>
        </w:rPr>
      </w:pPr>
      <w:r w:rsidRPr="00141B8C">
        <w:rPr>
          <w:rFonts w:ascii="Arial" w:hAnsi="Arial" w:cs="Arial"/>
          <w:b/>
          <w:bCs/>
          <w:sz w:val="20"/>
          <w:szCs w:val="20"/>
        </w:rPr>
        <w:t>IT Staff:</w:t>
      </w:r>
      <w:r w:rsidRPr="00141B8C">
        <w:rPr>
          <w:rFonts w:ascii="Arial" w:hAnsi="Arial" w:cs="Arial"/>
          <w:sz w:val="20"/>
          <w:szCs w:val="20"/>
        </w:rPr>
        <w:t xml:space="preserve"> </w:t>
      </w:r>
      <w:r w:rsidR="00D367CF" w:rsidRPr="00141B8C">
        <w:rPr>
          <w:rFonts w:ascii="Arial" w:hAnsi="Arial" w:cs="Arial"/>
          <w:sz w:val="20"/>
          <w:szCs w:val="20"/>
        </w:rPr>
        <w:t>Submission and review of PIMS data</w:t>
      </w:r>
      <w:r w:rsidRPr="00141B8C">
        <w:rPr>
          <w:rFonts w:ascii="Arial" w:hAnsi="Arial" w:cs="Arial"/>
          <w:sz w:val="20"/>
          <w:szCs w:val="20"/>
        </w:rPr>
        <w:t xml:space="preserve"> will require technical functions not limited to upload, transfer</w:t>
      </w:r>
      <w:r w:rsidR="00141B8C">
        <w:rPr>
          <w:rFonts w:ascii="Arial" w:hAnsi="Arial" w:cs="Arial"/>
          <w:sz w:val="20"/>
          <w:szCs w:val="20"/>
        </w:rPr>
        <w:t>,</w:t>
      </w:r>
      <w:r w:rsidRPr="00141B8C">
        <w:rPr>
          <w:rFonts w:ascii="Arial" w:hAnsi="Arial" w:cs="Arial"/>
          <w:sz w:val="20"/>
          <w:szCs w:val="20"/>
        </w:rPr>
        <w:t xml:space="preserve"> and manipulation of data files. Your LEA IT staff will be your primary resource for maintaining</w:t>
      </w:r>
      <w:r w:rsidR="004221D4" w:rsidRPr="00141B8C">
        <w:rPr>
          <w:rFonts w:ascii="Arial" w:hAnsi="Arial" w:cs="Arial"/>
          <w:sz w:val="20"/>
          <w:szCs w:val="20"/>
        </w:rPr>
        <w:t xml:space="preserve"> both</w:t>
      </w:r>
      <w:r w:rsidR="00D367CF" w:rsidRPr="00141B8C">
        <w:rPr>
          <w:rFonts w:ascii="Arial" w:hAnsi="Arial" w:cs="Arial"/>
          <w:sz w:val="20"/>
          <w:szCs w:val="20"/>
        </w:rPr>
        <w:t xml:space="preserve"> </w:t>
      </w:r>
      <w:r w:rsidRPr="00141B8C">
        <w:rPr>
          <w:rFonts w:ascii="Arial" w:hAnsi="Arial" w:cs="Arial"/>
          <w:sz w:val="20"/>
          <w:szCs w:val="20"/>
        </w:rPr>
        <w:t>internet access</w:t>
      </w:r>
      <w:r w:rsidR="004221D4" w:rsidRPr="00141B8C">
        <w:rPr>
          <w:rFonts w:ascii="Arial" w:hAnsi="Arial" w:cs="Arial"/>
          <w:sz w:val="20"/>
          <w:szCs w:val="20"/>
        </w:rPr>
        <w:t xml:space="preserve"> and</w:t>
      </w:r>
      <w:r w:rsidR="00A86028" w:rsidRPr="00141B8C">
        <w:rPr>
          <w:rFonts w:ascii="Arial" w:hAnsi="Arial" w:cs="Arial"/>
          <w:sz w:val="20"/>
          <w:szCs w:val="20"/>
        </w:rPr>
        <w:t xml:space="preserve"> internal system functionality</w:t>
      </w:r>
      <w:r w:rsidR="00522ED2" w:rsidRPr="00141B8C">
        <w:rPr>
          <w:rFonts w:ascii="Arial" w:hAnsi="Arial" w:cs="Arial"/>
          <w:sz w:val="20"/>
          <w:szCs w:val="20"/>
        </w:rPr>
        <w:t>,</w:t>
      </w:r>
      <w:r w:rsidR="00A86028" w:rsidRPr="00141B8C">
        <w:rPr>
          <w:rFonts w:ascii="Arial" w:hAnsi="Arial" w:cs="Arial"/>
          <w:sz w:val="20"/>
          <w:szCs w:val="20"/>
        </w:rPr>
        <w:t xml:space="preserve"> </w:t>
      </w:r>
      <w:r w:rsidR="004221D4" w:rsidRPr="00141B8C">
        <w:rPr>
          <w:rFonts w:ascii="Arial" w:hAnsi="Arial" w:cs="Arial"/>
          <w:sz w:val="20"/>
          <w:szCs w:val="20"/>
        </w:rPr>
        <w:t>as well as providing any training required to effectively work with data file types.</w:t>
      </w:r>
    </w:p>
    <w:p w14:paraId="0ADC4107" w14:textId="4A86C648" w:rsidR="00901C75" w:rsidRPr="00141B8C" w:rsidRDefault="00901C75" w:rsidP="00C842B4">
      <w:pPr>
        <w:pStyle w:val="ListParagraph"/>
        <w:numPr>
          <w:ilvl w:val="0"/>
          <w:numId w:val="2"/>
        </w:numPr>
        <w:rPr>
          <w:rFonts w:ascii="Arial" w:hAnsi="Arial" w:cs="Arial"/>
          <w:sz w:val="20"/>
          <w:szCs w:val="20"/>
        </w:rPr>
      </w:pPr>
      <w:r w:rsidRPr="00141B8C">
        <w:rPr>
          <w:rFonts w:ascii="Arial" w:hAnsi="Arial" w:cs="Arial"/>
          <w:b/>
          <w:bCs/>
          <w:sz w:val="20"/>
          <w:szCs w:val="20"/>
        </w:rPr>
        <w:t>Vendor</w:t>
      </w:r>
      <w:r w:rsidR="008954B8" w:rsidRPr="00141B8C">
        <w:rPr>
          <w:rFonts w:ascii="Arial" w:hAnsi="Arial" w:cs="Arial"/>
          <w:b/>
          <w:bCs/>
          <w:sz w:val="20"/>
          <w:szCs w:val="20"/>
        </w:rPr>
        <w:t xml:space="preserve"> Contact(s)</w:t>
      </w:r>
      <w:r w:rsidRPr="00141B8C">
        <w:rPr>
          <w:rFonts w:ascii="Arial" w:hAnsi="Arial" w:cs="Arial"/>
          <w:b/>
          <w:bCs/>
          <w:sz w:val="20"/>
          <w:szCs w:val="20"/>
        </w:rPr>
        <w:t>:</w:t>
      </w:r>
      <w:r w:rsidRPr="00141B8C">
        <w:rPr>
          <w:rFonts w:ascii="Arial" w:hAnsi="Arial" w:cs="Arial"/>
          <w:sz w:val="20"/>
          <w:szCs w:val="20"/>
        </w:rPr>
        <w:t xml:space="preserve"> PIMS Administrators or a designated individual within the LEA should have contact information for each Internal Data Management system (SIS, Personnel, </w:t>
      </w:r>
      <w:r w:rsidR="00141B8C" w:rsidRPr="00141B8C">
        <w:rPr>
          <w:rFonts w:ascii="Arial" w:hAnsi="Arial" w:cs="Arial"/>
          <w:sz w:val="20"/>
          <w:szCs w:val="20"/>
        </w:rPr>
        <w:t>etc.</w:t>
      </w:r>
      <w:r w:rsidRPr="00141B8C">
        <w:rPr>
          <w:rFonts w:ascii="Arial" w:hAnsi="Arial" w:cs="Arial"/>
          <w:sz w:val="20"/>
          <w:szCs w:val="20"/>
        </w:rPr>
        <w:t xml:space="preserve">) for technical issues related to data entry or file generation. These systems are unique to each LEA and troubleshooting </w:t>
      </w:r>
      <w:r w:rsidR="00B07EBF" w:rsidRPr="00141B8C">
        <w:rPr>
          <w:rFonts w:ascii="Arial" w:hAnsi="Arial" w:cs="Arial"/>
          <w:sz w:val="20"/>
          <w:szCs w:val="20"/>
        </w:rPr>
        <w:t>cannot</w:t>
      </w:r>
      <w:r w:rsidRPr="00141B8C">
        <w:rPr>
          <w:rFonts w:ascii="Arial" w:hAnsi="Arial" w:cs="Arial"/>
          <w:sz w:val="20"/>
          <w:szCs w:val="20"/>
        </w:rPr>
        <w:t xml:space="preserve"> be performed by PDE or PIMS Application Support staff.</w:t>
      </w:r>
    </w:p>
    <w:p w14:paraId="64FD9996" w14:textId="77777777" w:rsidR="003D5920" w:rsidRDefault="003D5920">
      <w:pPr>
        <w:rPr>
          <w:rFonts w:ascii="Arial" w:hAnsi="Arial" w:cs="Arial"/>
          <w:b/>
          <w:bCs/>
          <w:sz w:val="20"/>
          <w:szCs w:val="20"/>
        </w:rPr>
      </w:pPr>
      <w:r>
        <w:rPr>
          <w:rFonts w:ascii="Arial" w:hAnsi="Arial" w:cs="Arial"/>
          <w:b/>
          <w:bCs/>
          <w:sz w:val="20"/>
          <w:szCs w:val="20"/>
        </w:rPr>
        <w:br w:type="page"/>
      </w:r>
    </w:p>
    <w:p w14:paraId="2FA43B99" w14:textId="79FFCA37" w:rsidR="00901C75" w:rsidRPr="007D05AB" w:rsidRDefault="00901C75" w:rsidP="00C842B4">
      <w:pPr>
        <w:pStyle w:val="ListParagraph"/>
        <w:numPr>
          <w:ilvl w:val="0"/>
          <w:numId w:val="2"/>
        </w:numPr>
        <w:rPr>
          <w:rFonts w:ascii="Arial" w:hAnsi="Arial" w:cs="Arial"/>
          <w:sz w:val="20"/>
          <w:szCs w:val="20"/>
        </w:rPr>
      </w:pPr>
      <w:r w:rsidRPr="00141B8C">
        <w:rPr>
          <w:rFonts w:ascii="Arial" w:hAnsi="Arial" w:cs="Arial"/>
          <w:b/>
          <w:bCs/>
          <w:sz w:val="20"/>
          <w:szCs w:val="20"/>
        </w:rPr>
        <w:lastRenderedPageBreak/>
        <w:t>IU Point of Contact</w:t>
      </w:r>
      <w:r w:rsidR="00B07EBF" w:rsidRPr="00141B8C">
        <w:rPr>
          <w:rFonts w:ascii="Arial" w:hAnsi="Arial" w:cs="Arial"/>
          <w:b/>
          <w:bCs/>
          <w:sz w:val="20"/>
          <w:szCs w:val="20"/>
        </w:rPr>
        <w:t xml:space="preserve"> (IU POC)</w:t>
      </w:r>
      <w:r w:rsidR="009B64BF" w:rsidRPr="00141B8C">
        <w:rPr>
          <w:rFonts w:ascii="Arial" w:hAnsi="Arial" w:cs="Arial"/>
          <w:b/>
          <w:bCs/>
          <w:sz w:val="20"/>
          <w:szCs w:val="20"/>
        </w:rPr>
        <w:t>:</w:t>
      </w:r>
      <w:r w:rsidRPr="00141B8C">
        <w:rPr>
          <w:rFonts w:ascii="Arial" w:hAnsi="Arial" w:cs="Arial"/>
          <w:sz w:val="20"/>
          <w:szCs w:val="20"/>
        </w:rPr>
        <w:t xml:space="preserve"> Each LEA is assigned to an Intermediate Unit and has a contact that can assist with PIMS related data questions and guidance. The IU POC also provides </w:t>
      </w:r>
      <w:r w:rsidR="00B5307C" w:rsidRPr="007D05AB">
        <w:rPr>
          <w:rFonts w:ascii="Arial" w:hAnsi="Arial" w:cs="Arial"/>
          <w:sz w:val="20"/>
          <w:szCs w:val="20"/>
        </w:rPr>
        <w:t>updated information for important resources such as monthly Data Quality Network (DQN) meetings and can set up Data Quality Curriculum (DQC) training.</w:t>
      </w:r>
    </w:p>
    <w:p w14:paraId="43102AC9" w14:textId="643E5903" w:rsidR="00B5307C" w:rsidRPr="007D05AB" w:rsidRDefault="00B5307C" w:rsidP="00C842B4">
      <w:pPr>
        <w:pStyle w:val="ListParagraph"/>
        <w:numPr>
          <w:ilvl w:val="0"/>
          <w:numId w:val="2"/>
        </w:numPr>
        <w:rPr>
          <w:rFonts w:ascii="Arial" w:hAnsi="Arial" w:cs="Arial"/>
          <w:sz w:val="20"/>
          <w:szCs w:val="20"/>
        </w:rPr>
      </w:pPr>
      <w:r w:rsidRPr="009B64BF">
        <w:rPr>
          <w:rFonts w:ascii="Arial" w:hAnsi="Arial" w:cs="Arial"/>
          <w:b/>
          <w:bCs/>
          <w:sz w:val="20"/>
          <w:szCs w:val="20"/>
        </w:rPr>
        <w:t>Chief School Administrator (CSA)</w:t>
      </w:r>
      <w:r w:rsidR="009B64BF" w:rsidRPr="009B64BF">
        <w:rPr>
          <w:rFonts w:ascii="Arial" w:hAnsi="Arial" w:cs="Arial"/>
          <w:b/>
          <w:bCs/>
          <w:sz w:val="20"/>
          <w:szCs w:val="20"/>
        </w:rPr>
        <w:t>:</w:t>
      </w:r>
      <w:r w:rsidRPr="007D05AB">
        <w:rPr>
          <w:rFonts w:ascii="Arial" w:hAnsi="Arial" w:cs="Arial"/>
          <w:sz w:val="20"/>
          <w:szCs w:val="20"/>
        </w:rPr>
        <w:t xml:space="preserve"> The individual within your LEA that </w:t>
      </w:r>
      <w:r w:rsidR="00C13EA6" w:rsidRPr="007D05AB">
        <w:rPr>
          <w:rFonts w:ascii="Arial" w:hAnsi="Arial" w:cs="Arial"/>
          <w:sz w:val="20"/>
          <w:szCs w:val="20"/>
        </w:rPr>
        <w:t>can</w:t>
      </w:r>
      <w:r w:rsidRPr="007D05AB">
        <w:rPr>
          <w:rFonts w:ascii="Arial" w:hAnsi="Arial" w:cs="Arial"/>
          <w:sz w:val="20"/>
          <w:szCs w:val="20"/>
        </w:rPr>
        <w:t xml:space="preserve"> sign ACS statements and validate PIMS data submissions. </w:t>
      </w:r>
      <w:r w:rsidR="00C13EA6">
        <w:rPr>
          <w:rFonts w:ascii="Arial" w:hAnsi="Arial" w:cs="Arial"/>
          <w:sz w:val="20"/>
          <w:szCs w:val="20"/>
        </w:rPr>
        <w:t>Their job title</w:t>
      </w:r>
      <w:r w:rsidRPr="007D05AB">
        <w:rPr>
          <w:rFonts w:ascii="Arial" w:hAnsi="Arial" w:cs="Arial"/>
          <w:sz w:val="20"/>
          <w:szCs w:val="20"/>
        </w:rPr>
        <w:t xml:space="preserve"> is typically a Superintendent or Chief Administrative Officer, but </w:t>
      </w:r>
      <w:r w:rsidR="00141B8C" w:rsidRPr="007D05AB">
        <w:rPr>
          <w:rFonts w:ascii="Arial" w:hAnsi="Arial" w:cs="Arial"/>
          <w:sz w:val="20"/>
          <w:szCs w:val="20"/>
        </w:rPr>
        <w:t>i</w:t>
      </w:r>
      <w:r w:rsidR="00141B8C">
        <w:rPr>
          <w:rFonts w:ascii="Arial" w:hAnsi="Arial" w:cs="Arial"/>
          <w:sz w:val="20"/>
          <w:szCs w:val="20"/>
        </w:rPr>
        <w:t>f</w:t>
      </w:r>
      <w:r w:rsidRPr="007D05AB">
        <w:rPr>
          <w:rFonts w:ascii="Arial" w:hAnsi="Arial" w:cs="Arial"/>
          <w:sz w:val="20"/>
          <w:szCs w:val="20"/>
        </w:rPr>
        <w:t xml:space="preserve"> </w:t>
      </w:r>
      <w:r w:rsidR="00F27564">
        <w:rPr>
          <w:rFonts w:ascii="Arial" w:hAnsi="Arial" w:cs="Arial"/>
          <w:sz w:val="20"/>
          <w:szCs w:val="20"/>
        </w:rPr>
        <w:t xml:space="preserve">the </w:t>
      </w:r>
      <w:r w:rsidRPr="007D05AB">
        <w:rPr>
          <w:rFonts w:ascii="Arial" w:hAnsi="Arial" w:cs="Arial"/>
          <w:sz w:val="20"/>
          <w:szCs w:val="20"/>
        </w:rPr>
        <w:t xml:space="preserve">position is vacant, the LEA must designate an individual with signing authority. </w:t>
      </w:r>
    </w:p>
    <w:p w14:paraId="36C1E1B5" w14:textId="77777777" w:rsidR="000271E3" w:rsidRPr="007D05AB" w:rsidRDefault="000271E3" w:rsidP="006670C4">
      <w:pPr>
        <w:rPr>
          <w:rFonts w:ascii="Arial" w:hAnsi="Arial" w:cs="Arial"/>
          <w:sz w:val="20"/>
          <w:szCs w:val="20"/>
        </w:rPr>
        <w:sectPr w:rsidR="000271E3" w:rsidRPr="007D05AB" w:rsidSect="009256D5">
          <w:footerReference w:type="default" r:id="rId13"/>
          <w:pgSz w:w="12240" w:h="15840"/>
          <w:pgMar w:top="1440" w:right="1440" w:bottom="1440" w:left="1440" w:header="720" w:footer="576" w:gutter="0"/>
          <w:pgNumType w:start="1"/>
          <w:cols w:space="720"/>
          <w:docGrid w:linePitch="360"/>
        </w:sectPr>
      </w:pPr>
    </w:p>
    <w:p w14:paraId="5DFAEBB2" w14:textId="2FD33926" w:rsidR="006670C4" w:rsidRPr="007D05AB" w:rsidRDefault="006670C4" w:rsidP="007D05AB">
      <w:pPr>
        <w:pStyle w:val="Heading1"/>
        <w:spacing w:before="360" w:beforeAutospacing="0" w:after="120" w:afterAutospacing="0"/>
        <w:rPr>
          <w:rFonts w:ascii="Arial" w:hAnsi="Arial" w:cs="Arial"/>
          <w:sz w:val="28"/>
          <w:szCs w:val="28"/>
        </w:rPr>
      </w:pPr>
      <w:bookmarkStart w:id="5" w:name="_Toc85447597"/>
      <w:r w:rsidRPr="007D05AB">
        <w:rPr>
          <w:rFonts w:ascii="Arial" w:hAnsi="Arial" w:cs="Arial"/>
          <w:sz w:val="28"/>
          <w:szCs w:val="28"/>
        </w:rPr>
        <w:lastRenderedPageBreak/>
        <w:t>PIMS Data Collection Calendar Overview</w:t>
      </w:r>
      <w:bookmarkEnd w:id="5"/>
    </w:p>
    <w:p w14:paraId="2BA64D4C" w14:textId="61CF95C1" w:rsidR="001C3554" w:rsidRDefault="000A7C36" w:rsidP="002F5DF1">
      <w:pPr>
        <w:spacing w:after="120"/>
        <w:rPr>
          <w:rFonts w:ascii="Arial" w:eastAsia="Times New Roman" w:hAnsi="Arial" w:cs="Arial"/>
          <w:kern w:val="36"/>
          <w:sz w:val="20"/>
          <w:szCs w:val="20"/>
        </w:rPr>
      </w:pPr>
      <w:r w:rsidRPr="007D05AB">
        <w:rPr>
          <w:rFonts w:ascii="Arial" w:hAnsi="Arial" w:cs="Arial"/>
          <w:sz w:val="20"/>
          <w:szCs w:val="20"/>
        </w:rPr>
        <w:t>PIMS</w:t>
      </w:r>
      <w:r w:rsidR="007F3704" w:rsidRPr="007D05AB">
        <w:rPr>
          <w:rFonts w:ascii="Arial" w:hAnsi="Arial" w:cs="Arial"/>
          <w:sz w:val="20"/>
          <w:szCs w:val="20"/>
        </w:rPr>
        <w:t xml:space="preserve"> submissions are</w:t>
      </w:r>
      <w:r w:rsidRPr="007D05AB">
        <w:rPr>
          <w:rFonts w:ascii="Arial" w:hAnsi="Arial" w:cs="Arial"/>
          <w:sz w:val="20"/>
          <w:szCs w:val="20"/>
        </w:rPr>
        <w:t xml:space="preserve"> statewide data that are </w:t>
      </w:r>
      <w:r w:rsidR="007F3704" w:rsidRPr="007D05AB">
        <w:rPr>
          <w:rFonts w:ascii="Arial" w:hAnsi="Arial" w:cs="Arial"/>
          <w:sz w:val="20"/>
          <w:szCs w:val="20"/>
        </w:rPr>
        <w:t>collect</w:t>
      </w:r>
      <w:r w:rsidRPr="007D05AB">
        <w:rPr>
          <w:rFonts w:ascii="Arial" w:hAnsi="Arial" w:cs="Arial"/>
          <w:sz w:val="20"/>
          <w:szCs w:val="20"/>
        </w:rPr>
        <w:t xml:space="preserve">ed throughout the year in condensed, subject area Collections. These collection </w:t>
      </w:r>
      <w:r w:rsidR="007C10FD" w:rsidRPr="007D05AB">
        <w:rPr>
          <w:rFonts w:ascii="Arial" w:hAnsi="Arial" w:cs="Arial"/>
          <w:sz w:val="20"/>
          <w:szCs w:val="20"/>
        </w:rPr>
        <w:t xml:space="preserve">timelines </w:t>
      </w:r>
      <w:r w:rsidRPr="007D05AB">
        <w:rPr>
          <w:rFonts w:ascii="Arial" w:hAnsi="Arial" w:cs="Arial"/>
          <w:sz w:val="20"/>
          <w:szCs w:val="20"/>
        </w:rPr>
        <w:t>are outlined and described in the Elementary/Secondary Data Collection Calendar</w:t>
      </w:r>
      <w:r w:rsidR="00AE25E9">
        <w:rPr>
          <w:rFonts w:ascii="Arial" w:hAnsi="Arial" w:cs="Arial"/>
          <w:sz w:val="20"/>
          <w:szCs w:val="20"/>
        </w:rPr>
        <w:t>, which can be found</w:t>
      </w:r>
      <w:r w:rsidRPr="007D05AB">
        <w:rPr>
          <w:rFonts w:ascii="Arial" w:hAnsi="Arial" w:cs="Arial"/>
          <w:sz w:val="20"/>
          <w:szCs w:val="20"/>
        </w:rPr>
        <w:t xml:space="preserve"> on the </w:t>
      </w:r>
      <w:hyperlink r:id="rId14" w:history="1">
        <w:r w:rsidRPr="00AE25E9">
          <w:rPr>
            <w:rStyle w:val="Hyperlink"/>
            <w:rFonts w:ascii="Arial" w:hAnsi="Arial" w:cs="Arial"/>
            <w:sz w:val="20"/>
            <w:szCs w:val="20"/>
          </w:rPr>
          <w:t>PDE PIMS Website</w:t>
        </w:r>
      </w:hyperlink>
      <w:r w:rsidR="007F3704" w:rsidRPr="007D05AB">
        <w:rPr>
          <w:rFonts w:ascii="Arial" w:hAnsi="Arial" w:cs="Arial"/>
          <w:sz w:val="20"/>
          <w:szCs w:val="20"/>
        </w:rPr>
        <w:t xml:space="preserve">. </w:t>
      </w:r>
      <w:r w:rsidR="001C3554" w:rsidRPr="002F5DF1">
        <w:rPr>
          <w:rFonts w:ascii="Arial" w:eastAsia="Times New Roman" w:hAnsi="Arial" w:cs="Arial"/>
          <w:kern w:val="36"/>
          <w:sz w:val="20"/>
          <w:szCs w:val="20"/>
        </w:rPr>
        <w:t xml:space="preserve">The Data Collection Calendar is a complex tool that offers pertinent PIMS information </w:t>
      </w:r>
      <w:r w:rsidR="007662AB" w:rsidRPr="002F5DF1">
        <w:rPr>
          <w:rFonts w:ascii="Arial" w:eastAsia="Times New Roman" w:hAnsi="Arial" w:cs="Arial"/>
          <w:kern w:val="36"/>
          <w:sz w:val="20"/>
          <w:szCs w:val="20"/>
        </w:rPr>
        <w:t xml:space="preserve">in </w:t>
      </w:r>
      <w:r w:rsidR="007D05AB" w:rsidRPr="002F5DF1">
        <w:rPr>
          <w:rFonts w:ascii="Arial" w:eastAsia="Times New Roman" w:hAnsi="Arial" w:cs="Arial"/>
          <w:kern w:val="36"/>
          <w:sz w:val="20"/>
          <w:szCs w:val="20"/>
        </w:rPr>
        <w:t xml:space="preserve">multiple tabs and </w:t>
      </w:r>
      <w:r w:rsidR="007662AB" w:rsidRPr="002F5DF1">
        <w:rPr>
          <w:rFonts w:ascii="Arial" w:eastAsia="Times New Roman" w:hAnsi="Arial" w:cs="Arial"/>
          <w:kern w:val="36"/>
          <w:sz w:val="20"/>
          <w:szCs w:val="20"/>
        </w:rPr>
        <w:t xml:space="preserve">formats to suit </w:t>
      </w:r>
      <w:r w:rsidR="007D05AB" w:rsidRPr="002F5DF1">
        <w:rPr>
          <w:rFonts w:ascii="Arial" w:eastAsia="Times New Roman" w:hAnsi="Arial" w:cs="Arial"/>
          <w:kern w:val="36"/>
          <w:sz w:val="20"/>
          <w:szCs w:val="20"/>
        </w:rPr>
        <w:t>various</w:t>
      </w:r>
      <w:r w:rsidR="007662AB" w:rsidRPr="002F5DF1">
        <w:rPr>
          <w:rFonts w:ascii="Arial" w:eastAsia="Times New Roman" w:hAnsi="Arial" w:cs="Arial"/>
          <w:kern w:val="36"/>
          <w:sz w:val="20"/>
          <w:szCs w:val="20"/>
        </w:rPr>
        <w:t xml:space="preserve"> needs: </w:t>
      </w:r>
    </w:p>
    <w:p w14:paraId="3310D6CD" w14:textId="31A8DADC" w:rsidR="007662AB" w:rsidRDefault="00AC24DF" w:rsidP="00AC24DF">
      <w:pPr>
        <w:spacing w:after="120"/>
        <w:rPr>
          <w:rFonts w:ascii="Arial" w:hAnsi="Arial" w:cs="Arial"/>
          <w:sz w:val="20"/>
          <w:szCs w:val="20"/>
        </w:rPr>
      </w:pPr>
      <w:r>
        <w:rPr>
          <w:rFonts w:ascii="Arial" w:hAnsi="Arial" w:cs="Arial"/>
          <w:noProof/>
          <w:sz w:val="20"/>
          <w:szCs w:val="20"/>
        </w:rPr>
        <w:drawing>
          <wp:inline distT="0" distB="0" distL="0" distR="0" wp14:anchorId="7820FA91" wp14:editId="23F52DF4">
            <wp:extent cx="8784590" cy="256478"/>
            <wp:effectExtent l="0" t="0" r="0" b="0"/>
            <wp:docPr id="2" name="Picture 2" descr="Calendar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endar Tabs"/>
                    <pic:cNvPicPr/>
                  </pic:nvPicPr>
                  <pic:blipFill>
                    <a:blip r:embed="rId15">
                      <a:extLst>
                        <a:ext uri="{28A0092B-C50C-407E-A947-70E740481C1C}">
                          <a14:useLocalDpi xmlns:a14="http://schemas.microsoft.com/office/drawing/2010/main" val="0"/>
                        </a:ext>
                      </a:extLst>
                    </a:blip>
                    <a:stretch>
                      <a:fillRect/>
                    </a:stretch>
                  </pic:blipFill>
                  <pic:spPr>
                    <a:xfrm>
                      <a:off x="0" y="0"/>
                      <a:ext cx="9832919" cy="287085"/>
                    </a:xfrm>
                    <a:prstGeom prst="rect">
                      <a:avLst/>
                    </a:prstGeom>
                  </pic:spPr>
                </pic:pic>
              </a:graphicData>
            </a:graphic>
          </wp:inline>
        </w:drawing>
      </w:r>
    </w:p>
    <w:p w14:paraId="272B046E" w14:textId="77777777" w:rsidR="00FC5174" w:rsidRPr="00FC5174" w:rsidRDefault="00FC5174" w:rsidP="00FC5174">
      <w:pPr>
        <w:pStyle w:val="Heading2"/>
        <w:spacing w:before="120"/>
        <w:rPr>
          <w:rFonts w:ascii="Arial" w:eastAsia="Times New Roman" w:hAnsi="Arial" w:cs="Arial"/>
          <w:color w:val="auto"/>
          <w:sz w:val="4"/>
          <w:szCs w:val="4"/>
        </w:rPr>
      </w:pPr>
    </w:p>
    <w:p w14:paraId="5F00BD18" w14:textId="02DDC5C2" w:rsidR="00F90EF7" w:rsidRPr="00F07F97" w:rsidRDefault="00D07F3F" w:rsidP="00FC5174">
      <w:pPr>
        <w:pStyle w:val="Heading2"/>
        <w:numPr>
          <w:ilvl w:val="0"/>
          <w:numId w:val="27"/>
        </w:numPr>
        <w:spacing w:before="120"/>
        <w:rPr>
          <w:rFonts w:ascii="Arial" w:eastAsia="Times New Roman" w:hAnsi="Arial" w:cs="Arial"/>
          <w:color w:val="auto"/>
          <w:sz w:val="24"/>
          <w:szCs w:val="24"/>
        </w:rPr>
      </w:pPr>
      <w:bookmarkStart w:id="6" w:name="_Toc85447598"/>
      <w:r>
        <w:rPr>
          <w:rFonts w:ascii="Arial" w:eastAsia="Times New Roman" w:hAnsi="Arial" w:cs="Arial"/>
          <w:color w:val="auto"/>
          <w:sz w:val="24"/>
          <w:szCs w:val="24"/>
        </w:rPr>
        <w:t xml:space="preserve">PIMS </w:t>
      </w:r>
      <w:r w:rsidR="00F90EF7" w:rsidRPr="00F07F97">
        <w:rPr>
          <w:rFonts w:ascii="Arial" w:eastAsia="Times New Roman" w:hAnsi="Arial" w:cs="Arial"/>
          <w:color w:val="auto"/>
          <w:sz w:val="24"/>
          <w:szCs w:val="24"/>
        </w:rPr>
        <w:t>Calendar:</w:t>
      </w:r>
      <w:bookmarkEnd w:id="6"/>
    </w:p>
    <w:p w14:paraId="31CF17D6" w14:textId="6DA49A37" w:rsidR="00F90EF7" w:rsidRDefault="0035764C" w:rsidP="000271E3">
      <w:pPr>
        <w:pStyle w:val="ListParagraph"/>
        <w:ind w:left="-720"/>
        <w:rPr>
          <w:rFonts w:eastAsia="Times New Roman" w:cstheme="minorHAnsi"/>
          <w:color w:val="464646"/>
          <w:kern w:val="36"/>
        </w:rPr>
      </w:pPr>
      <w:r>
        <w:rPr>
          <w:noProof/>
        </w:rPr>
        <w:drawing>
          <wp:inline distT="0" distB="0" distL="0" distR="0" wp14:anchorId="6FE48053" wp14:editId="125A5E7E">
            <wp:extent cx="9206230" cy="3497580"/>
            <wp:effectExtent l="0" t="0" r="0" b="7620"/>
            <wp:docPr id="1" name="Picture 1" descr="Overview of the PIMS Collect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verview of the PIMS Collections Tab"/>
                    <pic:cNvPicPr/>
                  </pic:nvPicPr>
                  <pic:blipFill>
                    <a:blip r:embed="rId16"/>
                    <a:stretch>
                      <a:fillRect/>
                    </a:stretch>
                  </pic:blipFill>
                  <pic:spPr>
                    <a:xfrm>
                      <a:off x="0" y="0"/>
                      <a:ext cx="9206230" cy="3497580"/>
                    </a:xfrm>
                    <a:prstGeom prst="rect">
                      <a:avLst/>
                    </a:prstGeom>
                  </pic:spPr>
                </pic:pic>
              </a:graphicData>
            </a:graphic>
          </wp:inline>
        </w:drawing>
      </w:r>
    </w:p>
    <w:p w14:paraId="453AA22B" w14:textId="37D3DAB4" w:rsidR="00F90EF7" w:rsidRPr="00794398" w:rsidRDefault="00F90EF7" w:rsidP="00F90EF7">
      <w:pPr>
        <w:pStyle w:val="ListParagraph"/>
        <w:rPr>
          <w:rFonts w:eastAsia="Times New Roman" w:cstheme="minorHAnsi"/>
          <w:color w:val="464646"/>
          <w:kern w:val="36"/>
          <w:sz w:val="16"/>
          <w:szCs w:val="16"/>
        </w:rPr>
      </w:pPr>
    </w:p>
    <w:p w14:paraId="06269D3F" w14:textId="77777777" w:rsidR="003B51BA" w:rsidRDefault="003B51BA">
      <w:pPr>
        <w:rPr>
          <w:rFonts w:ascii="Arial" w:hAnsi="Arial" w:cs="Arial"/>
          <w:sz w:val="20"/>
          <w:szCs w:val="20"/>
        </w:rPr>
      </w:pPr>
      <w:r>
        <w:rPr>
          <w:rFonts w:ascii="Arial" w:hAnsi="Arial" w:cs="Arial"/>
          <w:sz w:val="20"/>
          <w:szCs w:val="20"/>
        </w:rPr>
        <w:br w:type="page"/>
      </w:r>
    </w:p>
    <w:p w14:paraId="0DADF53D" w14:textId="3DE14526" w:rsidR="00D71217" w:rsidRDefault="00F90EF7" w:rsidP="00D71217">
      <w:pPr>
        <w:pStyle w:val="ListParagraph"/>
        <w:rPr>
          <w:rFonts w:ascii="Arial" w:hAnsi="Arial" w:cs="Arial"/>
          <w:sz w:val="20"/>
          <w:szCs w:val="20"/>
        </w:rPr>
      </w:pPr>
      <w:r w:rsidRPr="000B6772">
        <w:rPr>
          <w:rFonts w:ascii="Arial" w:hAnsi="Arial" w:cs="Arial"/>
          <w:sz w:val="20"/>
          <w:szCs w:val="20"/>
        </w:rPr>
        <w:lastRenderedPageBreak/>
        <w:t xml:space="preserve">The </w:t>
      </w:r>
      <w:r w:rsidR="003A2C9D">
        <w:rPr>
          <w:rFonts w:ascii="Arial" w:hAnsi="Arial" w:cs="Arial"/>
          <w:sz w:val="20"/>
          <w:szCs w:val="20"/>
        </w:rPr>
        <w:t xml:space="preserve">PIMS </w:t>
      </w:r>
      <w:r w:rsidRPr="000B6772">
        <w:rPr>
          <w:rFonts w:ascii="Arial" w:hAnsi="Arial" w:cs="Arial"/>
          <w:sz w:val="20"/>
          <w:szCs w:val="20"/>
        </w:rPr>
        <w:t xml:space="preserve">Calendar tab offers </w:t>
      </w:r>
      <w:r w:rsidR="002B760A">
        <w:rPr>
          <w:rFonts w:ascii="Arial" w:hAnsi="Arial" w:cs="Arial"/>
          <w:sz w:val="20"/>
          <w:szCs w:val="20"/>
        </w:rPr>
        <w:t xml:space="preserve">an </w:t>
      </w:r>
      <w:r w:rsidRPr="000B6772">
        <w:rPr>
          <w:rFonts w:ascii="Arial" w:hAnsi="Arial" w:cs="Arial"/>
          <w:sz w:val="20"/>
          <w:szCs w:val="20"/>
        </w:rPr>
        <w:t xml:space="preserve">overview of PIMS data submissions </w:t>
      </w:r>
      <w:r w:rsidR="002B760A">
        <w:rPr>
          <w:rFonts w:ascii="Arial" w:hAnsi="Arial" w:cs="Arial"/>
          <w:sz w:val="20"/>
          <w:szCs w:val="20"/>
        </w:rPr>
        <w:t xml:space="preserve">minus Internal Snapshots </w:t>
      </w:r>
      <w:r w:rsidRPr="000B6772">
        <w:rPr>
          <w:rFonts w:ascii="Arial" w:hAnsi="Arial" w:cs="Arial"/>
          <w:sz w:val="20"/>
          <w:szCs w:val="20"/>
        </w:rPr>
        <w:t>for an LEA. Submission</w:t>
      </w:r>
      <w:r w:rsidR="00B1039A" w:rsidRPr="000B6772">
        <w:rPr>
          <w:rFonts w:ascii="Arial" w:hAnsi="Arial" w:cs="Arial"/>
          <w:sz w:val="20"/>
          <w:szCs w:val="20"/>
        </w:rPr>
        <w:t>s</w:t>
      </w:r>
      <w:r w:rsidRPr="000B6772">
        <w:rPr>
          <w:rFonts w:ascii="Arial" w:hAnsi="Arial" w:cs="Arial"/>
          <w:sz w:val="20"/>
          <w:szCs w:val="20"/>
        </w:rPr>
        <w:t xml:space="preserve"> are organized by Collection </w:t>
      </w:r>
      <w:r w:rsidR="00B1039A" w:rsidRPr="000B6772">
        <w:rPr>
          <w:rFonts w:ascii="Arial" w:hAnsi="Arial" w:cs="Arial"/>
          <w:sz w:val="20"/>
          <w:szCs w:val="20"/>
        </w:rPr>
        <w:t xml:space="preserve">(A) </w:t>
      </w:r>
      <w:r w:rsidRPr="000B6772">
        <w:rPr>
          <w:rFonts w:ascii="Arial" w:hAnsi="Arial" w:cs="Arial"/>
          <w:sz w:val="20"/>
          <w:szCs w:val="20"/>
        </w:rPr>
        <w:t xml:space="preserve">and date of submission. Each Collection </w:t>
      </w:r>
      <w:r w:rsidR="00B1039A" w:rsidRPr="000B6772">
        <w:rPr>
          <w:rFonts w:ascii="Arial" w:hAnsi="Arial" w:cs="Arial"/>
          <w:sz w:val="20"/>
          <w:szCs w:val="20"/>
        </w:rPr>
        <w:t xml:space="preserve">category lists the required Templates (B) to be submitted </w:t>
      </w:r>
      <w:r w:rsidR="00AE25E9">
        <w:rPr>
          <w:rFonts w:ascii="Arial" w:hAnsi="Arial" w:cs="Arial"/>
          <w:sz w:val="20"/>
          <w:szCs w:val="20"/>
        </w:rPr>
        <w:t>in</w:t>
      </w:r>
      <w:r w:rsidR="00B1039A" w:rsidRPr="000B6772">
        <w:rPr>
          <w:rFonts w:ascii="Arial" w:hAnsi="Arial" w:cs="Arial"/>
          <w:sz w:val="20"/>
          <w:szCs w:val="20"/>
        </w:rPr>
        <w:t xml:space="preserve"> PIMS </w:t>
      </w:r>
      <w:r w:rsidR="008A1CB9" w:rsidRPr="000B6772">
        <w:rPr>
          <w:rFonts w:ascii="Arial" w:hAnsi="Arial" w:cs="Arial"/>
          <w:sz w:val="20"/>
          <w:szCs w:val="20"/>
        </w:rPr>
        <w:t>for the specified collection</w:t>
      </w:r>
      <w:r w:rsidR="00AE25E9">
        <w:rPr>
          <w:rFonts w:ascii="Arial" w:hAnsi="Arial" w:cs="Arial"/>
          <w:sz w:val="20"/>
          <w:szCs w:val="20"/>
        </w:rPr>
        <w:t>,</w:t>
      </w:r>
      <w:r w:rsidR="008A1CB9" w:rsidRPr="000B6772">
        <w:rPr>
          <w:rFonts w:ascii="Arial" w:hAnsi="Arial" w:cs="Arial"/>
          <w:sz w:val="20"/>
          <w:szCs w:val="20"/>
        </w:rPr>
        <w:t xml:space="preserve"> </w:t>
      </w:r>
      <w:r w:rsidR="00B1039A" w:rsidRPr="000B6772">
        <w:rPr>
          <w:rFonts w:ascii="Arial" w:hAnsi="Arial" w:cs="Arial"/>
          <w:sz w:val="20"/>
          <w:szCs w:val="20"/>
        </w:rPr>
        <w:t xml:space="preserve">as well as the data submission window open and close dates (C). Data must be submitted without error by 12:00 pm (noon) to be included in an LEAs submission data for the collection. Once a window closes, extra steps must be taken to request access to upload </w:t>
      </w:r>
      <w:r w:rsidR="008A1CB9" w:rsidRPr="000B6772">
        <w:rPr>
          <w:rFonts w:ascii="Arial" w:hAnsi="Arial" w:cs="Arial"/>
          <w:sz w:val="20"/>
          <w:szCs w:val="20"/>
        </w:rPr>
        <w:t xml:space="preserve">any </w:t>
      </w:r>
      <w:r w:rsidR="00B1039A" w:rsidRPr="000B6772">
        <w:rPr>
          <w:rFonts w:ascii="Arial" w:hAnsi="Arial" w:cs="Arial"/>
          <w:sz w:val="20"/>
          <w:szCs w:val="20"/>
        </w:rPr>
        <w:t xml:space="preserve">additional data </w:t>
      </w:r>
      <w:r w:rsidR="008A1CB9" w:rsidRPr="000B6772">
        <w:rPr>
          <w:rFonts w:ascii="Arial" w:hAnsi="Arial" w:cs="Arial"/>
          <w:sz w:val="20"/>
          <w:szCs w:val="20"/>
        </w:rPr>
        <w:t xml:space="preserve">or </w:t>
      </w:r>
      <w:r w:rsidR="00B1039A" w:rsidRPr="000B6772">
        <w:rPr>
          <w:rFonts w:ascii="Arial" w:hAnsi="Arial" w:cs="Arial"/>
          <w:sz w:val="20"/>
          <w:szCs w:val="20"/>
        </w:rPr>
        <w:t>changes.</w:t>
      </w:r>
      <w:r w:rsidR="008A1CB9" w:rsidRPr="000B6772">
        <w:rPr>
          <w:rFonts w:ascii="Arial" w:hAnsi="Arial" w:cs="Arial"/>
          <w:sz w:val="20"/>
          <w:szCs w:val="20"/>
        </w:rPr>
        <w:t xml:space="preserve"> The Calendar also provides the deadline for submission of the signed LEA ACS document (D) to validate the data </w:t>
      </w:r>
      <w:r w:rsidR="00A67EEB">
        <w:rPr>
          <w:rFonts w:ascii="Arial" w:hAnsi="Arial" w:cs="Arial"/>
          <w:sz w:val="20"/>
          <w:szCs w:val="20"/>
        </w:rPr>
        <w:t>submitted</w:t>
      </w:r>
      <w:r w:rsidR="008A1CB9" w:rsidRPr="000B6772">
        <w:rPr>
          <w:rFonts w:ascii="Arial" w:hAnsi="Arial" w:cs="Arial"/>
          <w:sz w:val="20"/>
          <w:szCs w:val="20"/>
        </w:rPr>
        <w:t>.</w:t>
      </w:r>
    </w:p>
    <w:p w14:paraId="001E0737" w14:textId="77777777" w:rsidR="00794398" w:rsidRDefault="00794398" w:rsidP="00794398">
      <w:pPr>
        <w:pStyle w:val="ListParagraph"/>
        <w:spacing w:after="120"/>
        <w:ind w:left="1800"/>
        <w:rPr>
          <w:rFonts w:ascii="Arial" w:eastAsia="Times New Roman" w:hAnsi="Arial" w:cs="Arial"/>
          <w:kern w:val="36"/>
          <w:sz w:val="20"/>
          <w:szCs w:val="20"/>
        </w:rPr>
      </w:pPr>
    </w:p>
    <w:p w14:paraId="1262F2F3" w14:textId="71F932C8" w:rsidR="00D71217" w:rsidRPr="00794398" w:rsidRDefault="00D71217" w:rsidP="00794398">
      <w:pPr>
        <w:pStyle w:val="ListParagraph"/>
        <w:numPr>
          <w:ilvl w:val="0"/>
          <w:numId w:val="4"/>
        </w:numPr>
        <w:spacing w:after="120"/>
        <w:rPr>
          <w:rFonts w:ascii="Arial" w:eastAsia="Times New Roman" w:hAnsi="Arial" w:cs="Arial"/>
          <w:kern w:val="36"/>
          <w:sz w:val="20"/>
          <w:szCs w:val="20"/>
        </w:rPr>
      </w:pPr>
      <w:r w:rsidRPr="00794398">
        <w:rPr>
          <w:rFonts w:ascii="Arial" w:eastAsia="Times New Roman" w:hAnsi="Arial" w:cs="Arial"/>
          <w:kern w:val="36"/>
          <w:sz w:val="20"/>
          <w:szCs w:val="20"/>
        </w:rPr>
        <w:t>Collection Descriptions</w:t>
      </w:r>
      <w:r w:rsidR="00301678" w:rsidRPr="00794398">
        <w:rPr>
          <w:rFonts w:ascii="Arial" w:eastAsia="Times New Roman" w:hAnsi="Arial" w:cs="Arial"/>
          <w:kern w:val="36"/>
          <w:sz w:val="20"/>
          <w:szCs w:val="20"/>
        </w:rPr>
        <w:t>:</w:t>
      </w:r>
    </w:p>
    <w:p w14:paraId="06DFDF58" w14:textId="1A143B01" w:rsidR="00D71217" w:rsidRDefault="005B5EFC" w:rsidP="000271E3">
      <w:pPr>
        <w:ind w:left="-720"/>
        <w:rPr>
          <w:rFonts w:eastAsia="Times New Roman" w:cstheme="minorHAnsi"/>
          <w:color w:val="464646"/>
          <w:kern w:val="36"/>
        </w:rPr>
      </w:pPr>
      <w:r>
        <w:rPr>
          <w:noProof/>
        </w:rPr>
        <w:drawing>
          <wp:inline distT="0" distB="0" distL="0" distR="0" wp14:anchorId="760B30D9" wp14:editId="4360DEF3">
            <wp:extent cx="9208770" cy="3502025"/>
            <wp:effectExtent l="0" t="0" r="0" b="3175"/>
            <wp:docPr id="20" name="Picture 20" descr="PIMS Collections - Collection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MS Collections - Collection Descriptions"/>
                    <pic:cNvPicPr/>
                  </pic:nvPicPr>
                  <pic:blipFill>
                    <a:blip r:embed="rId17"/>
                    <a:stretch>
                      <a:fillRect/>
                    </a:stretch>
                  </pic:blipFill>
                  <pic:spPr>
                    <a:xfrm>
                      <a:off x="0" y="0"/>
                      <a:ext cx="9209116" cy="3502157"/>
                    </a:xfrm>
                    <a:prstGeom prst="rect">
                      <a:avLst/>
                    </a:prstGeom>
                  </pic:spPr>
                </pic:pic>
              </a:graphicData>
            </a:graphic>
          </wp:inline>
        </w:drawing>
      </w:r>
    </w:p>
    <w:p w14:paraId="73AA3756" w14:textId="77777777" w:rsidR="00333CB9" w:rsidRDefault="00333CB9">
      <w:pPr>
        <w:rPr>
          <w:rFonts w:ascii="Arial" w:eastAsia="Times New Roman" w:hAnsi="Arial" w:cs="Arial"/>
          <w:kern w:val="36"/>
          <w:sz w:val="20"/>
          <w:szCs w:val="20"/>
        </w:rPr>
      </w:pPr>
      <w:r>
        <w:rPr>
          <w:rFonts w:ascii="Arial" w:eastAsia="Times New Roman" w:hAnsi="Arial" w:cs="Arial"/>
          <w:kern w:val="36"/>
          <w:sz w:val="20"/>
          <w:szCs w:val="20"/>
        </w:rPr>
        <w:br w:type="page"/>
      </w:r>
    </w:p>
    <w:p w14:paraId="16DE89CC" w14:textId="65186366" w:rsidR="00D71217" w:rsidRDefault="00D71217" w:rsidP="00794398">
      <w:pPr>
        <w:pStyle w:val="ListParagraph"/>
        <w:numPr>
          <w:ilvl w:val="0"/>
          <w:numId w:val="4"/>
        </w:numPr>
        <w:spacing w:after="120"/>
        <w:rPr>
          <w:rFonts w:ascii="Arial" w:eastAsia="Times New Roman" w:hAnsi="Arial" w:cs="Arial"/>
          <w:kern w:val="36"/>
          <w:sz w:val="20"/>
          <w:szCs w:val="20"/>
        </w:rPr>
      </w:pPr>
      <w:r w:rsidRPr="000B6772">
        <w:rPr>
          <w:rFonts w:ascii="Arial" w:eastAsia="Times New Roman" w:hAnsi="Arial" w:cs="Arial"/>
          <w:kern w:val="36"/>
          <w:sz w:val="20"/>
          <w:szCs w:val="20"/>
        </w:rPr>
        <w:lastRenderedPageBreak/>
        <w:t>Required Templates</w:t>
      </w:r>
      <w:r w:rsidR="00E479C3">
        <w:rPr>
          <w:rFonts w:ascii="Arial" w:eastAsia="Times New Roman" w:hAnsi="Arial" w:cs="Arial"/>
          <w:kern w:val="36"/>
          <w:sz w:val="20"/>
          <w:szCs w:val="20"/>
        </w:rPr>
        <w:t>:</w:t>
      </w:r>
    </w:p>
    <w:p w14:paraId="23330753" w14:textId="088DFB7B" w:rsidR="00D71217" w:rsidRDefault="00CE5705" w:rsidP="009A19AA">
      <w:pPr>
        <w:keepNext/>
        <w:ind w:left="2160" w:hanging="2160"/>
      </w:pPr>
      <w:r>
        <w:rPr>
          <w:noProof/>
        </w:rPr>
        <w:drawing>
          <wp:inline distT="0" distB="0" distL="0" distR="0" wp14:anchorId="795D6611" wp14:editId="5793E03C">
            <wp:extent cx="8819515" cy="3501285"/>
            <wp:effectExtent l="0" t="0" r="635" b="4445"/>
            <wp:docPr id="24" name="Picture 24" descr="PIMS Collections - Required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IMS Collections - Required Templates"/>
                    <pic:cNvPicPr/>
                  </pic:nvPicPr>
                  <pic:blipFill>
                    <a:blip r:embed="rId18"/>
                    <a:stretch>
                      <a:fillRect/>
                    </a:stretch>
                  </pic:blipFill>
                  <pic:spPr>
                    <a:xfrm>
                      <a:off x="0" y="0"/>
                      <a:ext cx="8851347" cy="3513922"/>
                    </a:xfrm>
                    <a:prstGeom prst="rect">
                      <a:avLst/>
                    </a:prstGeom>
                  </pic:spPr>
                </pic:pic>
              </a:graphicData>
            </a:graphic>
          </wp:inline>
        </w:drawing>
      </w:r>
    </w:p>
    <w:p w14:paraId="507481C8" w14:textId="77777777" w:rsidR="00333CB9" w:rsidRDefault="00333CB9">
      <w:pPr>
        <w:rPr>
          <w:rFonts w:ascii="Arial" w:eastAsia="Times New Roman" w:hAnsi="Arial" w:cs="Arial"/>
          <w:kern w:val="36"/>
          <w:sz w:val="20"/>
          <w:szCs w:val="20"/>
        </w:rPr>
      </w:pPr>
      <w:r>
        <w:rPr>
          <w:rFonts w:ascii="Arial" w:eastAsia="Times New Roman" w:hAnsi="Arial" w:cs="Arial"/>
          <w:kern w:val="36"/>
          <w:sz w:val="20"/>
          <w:szCs w:val="20"/>
        </w:rPr>
        <w:br w:type="page"/>
      </w:r>
    </w:p>
    <w:p w14:paraId="47E2BCA5" w14:textId="6419E509" w:rsidR="00D71217" w:rsidRDefault="00D71217" w:rsidP="00333CB9">
      <w:pPr>
        <w:pStyle w:val="ListParagraph"/>
        <w:numPr>
          <w:ilvl w:val="0"/>
          <w:numId w:val="4"/>
        </w:numPr>
        <w:spacing w:after="120"/>
        <w:rPr>
          <w:rFonts w:ascii="Arial" w:eastAsia="Times New Roman" w:hAnsi="Arial" w:cs="Arial"/>
          <w:kern w:val="36"/>
          <w:sz w:val="20"/>
          <w:szCs w:val="20"/>
        </w:rPr>
      </w:pPr>
      <w:r w:rsidRPr="000B6772">
        <w:rPr>
          <w:rFonts w:ascii="Arial" w:eastAsia="Times New Roman" w:hAnsi="Arial" w:cs="Arial"/>
          <w:kern w:val="36"/>
          <w:sz w:val="20"/>
          <w:szCs w:val="20"/>
        </w:rPr>
        <w:lastRenderedPageBreak/>
        <w:t xml:space="preserve">Submission Window Open/Close </w:t>
      </w:r>
      <w:r w:rsidR="00A67EEB">
        <w:rPr>
          <w:rFonts w:ascii="Arial" w:eastAsia="Times New Roman" w:hAnsi="Arial" w:cs="Arial"/>
          <w:kern w:val="36"/>
          <w:sz w:val="20"/>
          <w:szCs w:val="20"/>
        </w:rPr>
        <w:t>D</w:t>
      </w:r>
      <w:r w:rsidRPr="000B6772">
        <w:rPr>
          <w:rFonts w:ascii="Arial" w:eastAsia="Times New Roman" w:hAnsi="Arial" w:cs="Arial"/>
          <w:kern w:val="36"/>
          <w:sz w:val="20"/>
          <w:szCs w:val="20"/>
        </w:rPr>
        <w:t>ates</w:t>
      </w:r>
      <w:r w:rsidR="00E479C3">
        <w:rPr>
          <w:rFonts w:ascii="Arial" w:eastAsia="Times New Roman" w:hAnsi="Arial" w:cs="Arial"/>
          <w:kern w:val="36"/>
          <w:sz w:val="20"/>
          <w:szCs w:val="20"/>
        </w:rPr>
        <w:t>:</w:t>
      </w:r>
    </w:p>
    <w:p w14:paraId="4DC583F9" w14:textId="12C77954" w:rsidR="002F5DF1" w:rsidRDefault="000314F3" w:rsidP="000314F3">
      <w:pPr>
        <w:keepNext/>
        <w:ind w:left="2160" w:hanging="2160"/>
      </w:pPr>
      <w:r>
        <w:rPr>
          <w:noProof/>
        </w:rPr>
        <w:drawing>
          <wp:inline distT="0" distB="0" distL="0" distR="0" wp14:anchorId="20624F61" wp14:editId="165ADFEB">
            <wp:extent cx="8755380" cy="3502025"/>
            <wp:effectExtent l="0" t="0" r="7620" b="3175"/>
            <wp:docPr id="48" name="Picture 48" descr="PIMS Collections - Submission Window Open/Close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IMS Collections - Submission Window Open/Close Dates"/>
                    <pic:cNvPicPr/>
                  </pic:nvPicPr>
                  <pic:blipFill>
                    <a:blip r:embed="rId19"/>
                    <a:stretch>
                      <a:fillRect/>
                    </a:stretch>
                  </pic:blipFill>
                  <pic:spPr>
                    <a:xfrm>
                      <a:off x="0" y="0"/>
                      <a:ext cx="8755700" cy="3502153"/>
                    </a:xfrm>
                    <a:prstGeom prst="rect">
                      <a:avLst/>
                    </a:prstGeom>
                  </pic:spPr>
                </pic:pic>
              </a:graphicData>
            </a:graphic>
          </wp:inline>
        </w:drawing>
      </w:r>
    </w:p>
    <w:p w14:paraId="3297C3FF" w14:textId="77777777" w:rsidR="00333CB9" w:rsidRDefault="00333CB9">
      <w:pPr>
        <w:rPr>
          <w:rFonts w:ascii="Arial" w:eastAsia="Times New Roman" w:hAnsi="Arial" w:cs="Arial"/>
          <w:kern w:val="36"/>
          <w:sz w:val="20"/>
          <w:szCs w:val="20"/>
        </w:rPr>
      </w:pPr>
      <w:r>
        <w:rPr>
          <w:rFonts w:ascii="Arial" w:eastAsia="Times New Roman" w:hAnsi="Arial" w:cs="Arial"/>
          <w:kern w:val="36"/>
          <w:sz w:val="20"/>
          <w:szCs w:val="20"/>
        </w:rPr>
        <w:br w:type="page"/>
      </w:r>
    </w:p>
    <w:p w14:paraId="386AE032" w14:textId="09559091" w:rsidR="00D71217" w:rsidRPr="000B6772" w:rsidRDefault="00D71217" w:rsidP="00333CB9">
      <w:pPr>
        <w:pStyle w:val="ListParagraph"/>
        <w:numPr>
          <w:ilvl w:val="0"/>
          <w:numId w:val="4"/>
        </w:numPr>
        <w:spacing w:after="120"/>
        <w:rPr>
          <w:rFonts w:ascii="Arial" w:eastAsia="Times New Roman" w:hAnsi="Arial" w:cs="Arial"/>
          <w:kern w:val="36"/>
          <w:sz w:val="20"/>
          <w:szCs w:val="20"/>
        </w:rPr>
      </w:pPr>
      <w:r w:rsidRPr="000B6772">
        <w:rPr>
          <w:rFonts w:ascii="Arial" w:eastAsia="Times New Roman" w:hAnsi="Arial" w:cs="Arial"/>
          <w:kern w:val="36"/>
          <w:sz w:val="20"/>
          <w:szCs w:val="20"/>
        </w:rPr>
        <w:lastRenderedPageBreak/>
        <w:t>ACS Due date</w:t>
      </w:r>
      <w:r w:rsidR="00E479C3">
        <w:rPr>
          <w:rFonts w:ascii="Arial" w:eastAsia="Times New Roman" w:hAnsi="Arial" w:cs="Arial"/>
          <w:kern w:val="36"/>
          <w:sz w:val="20"/>
          <w:szCs w:val="20"/>
        </w:rPr>
        <w:t>:</w:t>
      </w:r>
    </w:p>
    <w:p w14:paraId="62C1265D" w14:textId="2848A59C" w:rsidR="006B420A" w:rsidRDefault="00037312" w:rsidP="00037312">
      <w:pPr>
        <w:keepNext/>
        <w:ind w:left="2160" w:hanging="2160"/>
      </w:pPr>
      <w:r>
        <w:rPr>
          <w:noProof/>
        </w:rPr>
        <w:drawing>
          <wp:inline distT="0" distB="0" distL="0" distR="0" wp14:anchorId="5298023D" wp14:editId="3AD3573C">
            <wp:extent cx="8832850" cy="3502025"/>
            <wp:effectExtent l="0" t="0" r="6350" b="3175"/>
            <wp:docPr id="50" name="Picture 50" descr="PIMS Collections - ACS Du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IMS Collections - ACS Due Date"/>
                    <pic:cNvPicPr/>
                  </pic:nvPicPr>
                  <pic:blipFill>
                    <a:blip r:embed="rId20"/>
                    <a:stretch>
                      <a:fillRect/>
                    </a:stretch>
                  </pic:blipFill>
                  <pic:spPr>
                    <a:xfrm>
                      <a:off x="0" y="0"/>
                      <a:ext cx="8833174" cy="3502153"/>
                    </a:xfrm>
                    <a:prstGeom prst="rect">
                      <a:avLst/>
                    </a:prstGeom>
                  </pic:spPr>
                </pic:pic>
              </a:graphicData>
            </a:graphic>
          </wp:inline>
        </w:drawing>
      </w:r>
    </w:p>
    <w:p w14:paraId="4F2E2B87" w14:textId="77777777" w:rsidR="00950992" w:rsidRDefault="00950992">
      <w:pPr>
        <w:rPr>
          <w:rFonts w:ascii="Arial" w:eastAsia="Times New Roman" w:hAnsi="Arial" w:cs="Arial"/>
          <w:kern w:val="36"/>
          <w:sz w:val="20"/>
          <w:szCs w:val="20"/>
        </w:rPr>
      </w:pPr>
      <w:r>
        <w:rPr>
          <w:rFonts w:ascii="Arial" w:eastAsia="Times New Roman" w:hAnsi="Arial" w:cs="Arial"/>
          <w:kern w:val="36"/>
          <w:sz w:val="20"/>
          <w:szCs w:val="20"/>
        </w:rPr>
        <w:br w:type="page"/>
      </w:r>
    </w:p>
    <w:p w14:paraId="52CC39FC" w14:textId="3F1AB0AA" w:rsidR="00AC24DF" w:rsidRPr="00F07F97" w:rsidRDefault="00AC24DF" w:rsidP="00AC24DF">
      <w:pPr>
        <w:pStyle w:val="Heading2"/>
        <w:numPr>
          <w:ilvl w:val="0"/>
          <w:numId w:val="27"/>
        </w:numPr>
        <w:rPr>
          <w:rFonts w:ascii="Arial" w:eastAsia="Times New Roman" w:hAnsi="Arial" w:cs="Arial"/>
          <w:color w:val="auto"/>
          <w:sz w:val="24"/>
          <w:szCs w:val="24"/>
        </w:rPr>
      </w:pPr>
      <w:bookmarkStart w:id="7" w:name="_Toc85447599"/>
      <w:r>
        <w:rPr>
          <w:rFonts w:ascii="Arial" w:eastAsia="Times New Roman" w:hAnsi="Arial" w:cs="Arial"/>
          <w:color w:val="auto"/>
          <w:sz w:val="24"/>
          <w:szCs w:val="24"/>
        </w:rPr>
        <w:lastRenderedPageBreak/>
        <w:t>Internal Snapshots</w:t>
      </w:r>
      <w:r w:rsidRPr="00F07F97">
        <w:rPr>
          <w:rFonts w:ascii="Arial" w:eastAsia="Times New Roman" w:hAnsi="Arial" w:cs="Arial"/>
          <w:color w:val="auto"/>
          <w:sz w:val="24"/>
          <w:szCs w:val="24"/>
        </w:rPr>
        <w:t>:</w:t>
      </w:r>
      <w:bookmarkEnd w:id="7"/>
    </w:p>
    <w:p w14:paraId="2C2F4A65" w14:textId="2BA05D84" w:rsidR="000B6772" w:rsidRDefault="00293D55" w:rsidP="000B6772">
      <w:pPr>
        <w:pStyle w:val="ListParagraph"/>
        <w:keepNext/>
        <w:spacing w:after="120"/>
        <w:rPr>
          <w:rFonts w:ascii="Arial" w:eastAsia="Times New Roman" w:hAnsi="Arial" w:cs="Arial"/>
          <w:kern w:val="36"/>
          <w:sz w:val="20"/>
          <w:szCs w:val="20"/>
        </w:rPr>
      </w:pPr>
      <w:r w:rsidRPr="008C2893">
        <w:rPr>
          <w:rFonts w:ascii="Arial" w:eastAsia="Times New Roman" w:hAnsi="Arial" w:cs="Arial"/>
          <w:kern w:val="36"/>
          <w:sz w:val="20"/>
          <w:szCs w:val="20"/>
        </w:rPr>
        <w:t>In addition to the standard collections listed on the calendar there are separate Internal Snapshots collected by PDE</w:t>
      </w:r>
      <w:r w:rsidR="005D45E2" w:rsidRPr="008C2893">
        <w:rPr>
          <w:rFonts w:ascii="Arial" w:eastAsia="Times New Roman" w:hAnsi="Arial" w:cs="Arial"/>
          <w:kern w:val="36"/>
          <w:sz w:val="20"/>
          <w:szCs w:val="20"/>
        </w:rPr>
        <w:t xml:space="preserve">. </w:t>
      </w:r>
      <w:r w:rsidRPr="008C2893">
        <w:rPr>
          <w:rFonts w:ascii="Arial" w:eastAsia="Times New Roman" w:hAnsi="Arial" w:cs="Arial"/>
          <w:kern w:val="36"/>
          <w:sz w:val="20"/>
          <w:szCs w:val="20"/>
        </w:rPr>
        <w:t xml:space="preserve">The internal snapshots are organized on a separate table </w:t>
      </w:r>
      <w:r w:rsidR="005D00B3" w:rsidRPr="008C2893">
        <w:rPr>
          <w:rFonts w:ascii="Arial" w:eastAsia="Times New Roman" w:hAnsi="Arial" w:cs="Arial"/>
          <w:kern w:val="36"/>
          <w:sz w:val="20"/>
          <w:szCs w:val="20"/>
        </w:rPr>
        <w:t xml:space="preserve">and tab from </w:t>
      </w:r>
      <w:r w:rsidRPr="008C2893">
        <w:rPr>
          <w:rFonts w:ascii="Arial" w:eastAsia="Times New Roman" w:hAnsi="Arial" w:cs="Arial"/>
          <w:kern w:val="36"/>
          <w:sz w:val="20"/>
          <w:szCs w:val="20"/>
        </w:rPr>
        <w:t>the collection calendar. An internal snapshot captures point in time information based on student enrollment as of the snapshot date. LEAs maintain their student and enrollment data in between submission windows using the</w:t>
      </w:r>
      <w:r w:rsidR="00B07EBF" w:rsidRPr="008C2893">
        <w:rPr>
          <w:rFonts w:ascii="Arial" w:eastAsia="Times New Roman" w:hAnsi="Arial" w:cs="Arial"/>
          <w:kern w:val="36"/>
          <w:sz w:val="20"/>
          <w:szCs w:val="20"/>
        </w:rPr>
        <w:t xml:space="preserve"> Collection 6 (</w:t>
      </w:r>
      <w:r w:rsidRPr="008C2893">
        <w:rPr>
          <w:rFonts w:ascii="Arial" w:eastAsia="Times New Roman" w:hAnsi="Arial" w:cs="Arial"/>
          <w:kern w:val="36"/>
          <w:sz w:val="20"/>
          <w:szCs w:val="20"/>
        </w:rPr>
        <w:t>C6</w:t>
      </w:r>
      <w:r w:rsidR="00B07EBF" w:rsidRPr="008C2893">
        <w:rPr>
          <w:rFonts w:ascii="Arial" w:eastAsia="Times New Roman" w:hAnsi="Arial" w:cs="Arial"/>
          <w:kern w:val="36"/>
          <w:sz w:val="20"/>
          <w:szCs w:val="20"/>
        </w:rPr>
        <w:t>)</w:t>
      </w:r>
      <w:r w:rsidRPr="008C2893">
        <w:rPr>
          <w:rFonts w:ascii="Arial" w:eastAsia="Times New Roman" w:hAnsi="Arial" w:cs="Arial"/>
          <w:kern w:val="36"/>
          <w:sz w:val="20"/>
          <w:szCs w:val="20"/>
        </w:rPr>
        <w:t xml:space="preserve"> update</w:t>
      </w:r>
      <w:r w:rsidR="005D00B3" w:rsidRPr="008C2893">
        <w:rPr>
          <w:rFonts w:ascii="Arial" w:eastAsia="Times New Roman" w:hAnsi="Arial" w:cs="Arial"/>
          <w:kern w:val="36"/>
          <w:sz w:val="20"/>
          <w:szCs w:val="20"/>
        </w:rPr>
        <w:t>,</w:t>
      </w:r>
      <w:r w:rsidRPr="008C2893">
        <w:rPr>
          <w:rFonts w:ascii="Arial" w:eastAsia="Times New Roman" w:hAnsi="Arial" w:cs="Arial"/>
          <w:kern w:val="36"/>
          <w:sz w:val="20"/>
          <w:szCs w:val="20"/>
        </w:rPr>
        <w:t xml:space="preserve"> and PDE will pull the most current information on the scheduled snapshot date. PIMS will be unavailable </w:t>
      </w:r>
      <w:r w:rsidR="009011AF" w:rsidRPr="008C2893">
        <w:rPr>
          <w:rFonts w:ascii="Arial" w:eastAsia="Times New Roman" w:hAnsi="Arial" w:cs="Arial"/>
          <w:kern w:val="36"/>
          <w:sz w:val="20"/>
          <w:szCs w:val="20"/>
        </w:rPr>
        <w:t xml:space="preserve">for 24 hours </w:t>
      </w:r>
      <w:r w:rsidRPr="008C2893">
        <w:rPr>
          <w:rFonts w:ascii="Arial" w:eastAsia="Times New Roman" w:hAnsi="Arial" w:cs="Arial"/>
          <w:kern w:val="36"/>
          <w:sz w:val="20"/>
          <w:szCs w:val="20"/>
        </w:rPr>
        <w:t xml:space="preserve">while the snapshot data is being processed. </w:t>
      </w:r>
      <w:r w:rsidR="0014204A" w:rsidRPr="008C2893">
        <w:rPr>
          <w:rFonts w:ascii="Arial" w:eastAsia="Times New Roman" w:hAnsi="Arial" w:cs="Arial"/>
          <w:kern w:val="36"/>
          <w:sz w:val="20"/>
          <w:szCs w:val="20"/>
        </w:rPr>
        <w:t>There are a few differences in the information provided on the Internal Snapshot calenda</w:t>
      </w:r>
      <w:r w:rsidR="00B36561" w:rsidRPr="008C2893">
        <w:rPr>
          <w:rFonts w:ascii="Arial" w:eastAsia="Times New Roman" w:hAnsi="Arial" w:cs="Arial"/>
          <w:kern w:val="36"/>
          <w:sz w:val="20"/>
          <w:szCs w:val="20"/>
        </w:rPr>
        <w:t xml:space="preserve">r, and they include: </w:t>
      </w:r>
      <w:r w:rsidR="0014204A" w:rsidRPr="008C2893">
        <w:rPr>
          <w:rFonts w:ascii="Arial" w:eastAsia="Times New Roman" w:hAnsi="Arial" w:cs="Arial"/>
          <w:kern w:val="36"/>
          <w:sz w:val="20"/>
          <w:szCs w:val="20"/>
        </w:rPr>
        <w:t>a column that tells which template data (</w:t>
      </w:r>
      <w:r w:rsidR="00873D48" w:rsidRPr="008C2893">
        <w:rPr>
          <w:rFonts w:ascii="Arial" w:eastAsia="Times New Roman" w:hAnsi="Arial" w:cs="Arial"/>
          <w:kern w:val="36"/>
          <w:sz w:val="20"/>
          <w:szCs w:val="20"/>
        </w:rPr>
        <w:t>A</w:t>
      </w:r>
      <w:r w:rsidR="0014204A" w:rsidRPr="008C2893">
        <w:rPr>
          <w:rFonts w:ascii="Arial" w:eastAsia="Times New Roman" w:hAnsi="Arial" w:cs="Arial"/>
          <w:kern w:val="36"/>
          <w:sz w:val="20"/>
          <w:szCs w:val="20"/>
        </w:rPr>
        <w:t>) is captured in the internal snapshot</w:t>
      </w:r>
      <w:r w:rsidR="00B36561" w:rsidRPr="008C2893">
        <w:rPr>
          <w:rFonts w:ascii="Arial" w:eastAsia="Times New Roman" w:hAnsi="Arial" w:cs="Arial"/>
          <w:kern w:val="36"/>
          <w:sz w:val="20"/>
          <w:szCs w:val="20"/>
        </w:rPr>
        <w:t xml:space="preserve"> and</w:t>
      </w:r>
      <w:r w:rsidR="0014204A" w:rsidRPr="008C2893">
        <w:rPr>
          <w:rFonts w:ascii="Arial" w:eastAsia="Times New Roman" w:hAnsi="Arial" w:cs="Arial"/>
          <w:kern w:val="36"/>
          <w:sz w:val="20"/>
          <w:szCs w:val="20"/>
        </w:rPr>
        <w:t xml:space="preserve"> the templates that </w:t>
      </w:r>
      <w:r w:rsidR="00B36561" w:rsidRPr="008C2893">
        <w:rPr>
          <w:rFonts w:ascii="Arial" w:eastAsia="Times New Roman" w:hAnsi="Arial" w:cs="Arial"/>
          <w:kern w:val="36"/>
          <w:sz w:val="20"/>
          <w:szCs w:val="20"/>
        </w:rPr>
        <w:t>must be</w:t>
      </w:r>
      <w:r w:rsidR="0014204A" w:rsidRPr="008C2893">
        <w:rPr>
          <w:rFonts w:ascii="Arial" w:eastAsia="Times New Roman" w:hAnsi="Arial" w:cs="Arial"/>
          <w:kern w:val="36"/>
          <w:sz w:val="20"/>
          <w:szCs w:val="20"/>
        </w:rPr>
        <w:t xml:space="preserve"> updated prior to the deadline stated in the Comment column</w:t>
      </w:r>
      <w:r w:rsidR="00B36561" w:rsidRPr="008C2893">
        <w:rPr>
          <w:rFonts w:ascii="Arial" w:eastAsia="Times New Roman" w:hAnsi="Arial" w:cs="Arial"/>
          <w:kern w:val="36"/>
          <w:sz w:val="20"/>
          <w:szCs w:val="20"/>
        </w:rPr>
        <w:t xml:space="preserve">. </w:t>
      </w:r>
      <w:r w:rsidR="008C2893" w:rsidRPr="008C2893">
        <w:rPr>
          <w:rFonts w:ascii="Arial" w:eastAsia="Times New Roman" w:hAnsi="Arial" w:cs="Arial"/>
          <w:kern w:val="36"/>
          <w:sz w:val="20"/>
          <w:szCs w:val="20"/>
        </w:rPr>
        <w:t>The</w:t>
      </w:r>
      <w:r w:rsidR="0014204A" w:rsidRPr="008C2893">
        <w:rPr>
          <w:rFonts w:ascii="Arial" w:eastAsia="Times New Roman" w:hAnsi="Arial" w:cs="Arial"/>
          <w:kern w:val="36"/>
          <w:sz w:val="20"/>
          <w:szCs w:val="20"/>
        </w:rPr>
        <w:t xml:space="preserve"> </w:t>
      </w:r>
      <w:r w:rsidR="00B36561" w:rsidRPr="008C2893">
        <w:rPr>
          <w:rFonts w:ascii="Arial" w:eastAsia="Times New Roman" w:hAnsi="Arial" w:cs="Arial"/>
          <w:kern w:val="36"/>
          <w:sz w:val="20"/>
          <w:szCs w:val="20"/>
        </w:rPr>
        <w:t>d</w:t>
      </w:r>
      <w:r w:rsidR="0014204A" w:rsidRPr="008C2893">
        <w:rPr>
          <w:rFonts w:ascii="Arial" w:eastAsia="Times New Roman" w:hAnsi="Arial" w:cs="Arial"/>
          <w:kern w:val="36"/>
          <w:sz w:val="20"/>
          <w:szCs w:val="20"/>
        </w:rPr>
        <w:t>eadlines (</w:t>
      </w:r>
      <w:r w:rsidR="00873D48" w:rsidRPr="008C2893">
        <w:rPr>
          <w:rFonts w:ascii="Arial" w:eastAsia="Times New Roman" w:hAnsi="Arial" w:cs="Arial"/>
          <w:kern w:val="36"/>
          <w:sz w:val="20"/>
          <w:szCs w:val="20"/>
        </w:rPr>
        <w:t>B</w:t>
      </w:r>
      <w:r w:rsidR="0014204A" w:rsidRPr="008C2893">
        <w:rPr>
          <w:rFonts w:ascii="Arial" w:eastAsia="Times New Roman" w:hAnsi="Arial" w:cs="Arial"/>
          <w:kern w:val="36"/>
          <w:sz w:val="20"/>
          <w:szCs w:val="20"/>
        </w:rPr>
        <w:t xml:space="preserve">) for updating information in C6 are specified in the </w:t>
      </w:r>
      <w:r w:rsidR="00A61E97" w:rsidRPr="008C2893">
        <w:rPr>
          <w:rFonts w:ascii="Arial" w:eastAsia="Times New Roman" w:hAnsi="Arial" w:cs="Arial"/>
          <w:kern w:val="36"/>
          <w:sz w:val="20"/>
          <w:szCs w:val="20"/>
        </w:rPr>
        <w:t>C</w:t>
      </w:r>
      <w:r w:rsidR="0014204A" w:rsidRPr="008C2893">
        <w:rPr>
          <w:rFonts w:ascii="Arial" w:eastAsia="Times New Roman" w:hAnsi="Arial" w:cs="Arial"/>
          <w:kern w:val="36"/>
          <w:sz w:val="20"/>
          <w:szCs w:val="20"/>
        </w:rPr>
        <w:t xml:space="preserve">omments and the Snapshot Run Date columns. </w:t>
      </w:r>
      <w:r w:rsidR="008C2893" w:rsidRPr="008C2893">
        <w:rPr>
          <w:rFonts w:ascii="Arial" w:eastAsia="Times New Roman" w:hAnsi="Arial" w:cs="Arial"/>
          <w:kern w:val="36"/>
          <w:sz w:val="20"/>
          <w:szCs w:val="20"/>
        </w:rPr>
        <w:t>This</w:t>
      </w:r>
      <w:r w:rsidR="0014204A" w:rsidRPr="008C2893">
        <w:rPr>
          <w:rFonts w:ascii="Arial" w:eastAsia="Times New Roman" w:hAnsi="Arial" w:cs="Arial"/>
          <w:kern w:val="36"/>
          <w:sz w:val="20"/>
          <w:szCs w:val="20"/>
        </w:rPr>
        <w:t xml:space="preserve"> </w:t>
      </w:r>
      <w:r w:rsidR="00A61E97" w:rsidRPr="008C2893">
        <w:rPr>
          <w:rFonts w:ascii="Arial" w:eastAsia="Times New Roman" w:hAnsi="Arial" w:cs="Arial"/>
          <w:kern w:val="36"/>
          <w:sz w:val="20"/>
          <w:szCs w:val="20"/>
        </w:rPr>
        <w:t xml:space="preserve">data is collected based on the date listed in the </w:t>
      </w:r>
      <w:r w:rsidR="008C2893" w:rsidRPr="008C2893">
        <w:rPr>
          <w:rFonts w:ascii="Arial" w:eastAsia="Times New Roman" w:hAnsi="Arial" w:cs="Arial"/>
          <w:kern w:val="36"/>
          <w:sz w:val="20"/>
          <w:szCs w:val="20"/>
        </w:rPr>
        <w:t>”</w:t>
      </w:r>
      <w:r w:rsidR="00A61E97" w:rsidRPr="008C2893">
        <w:rPr>
          <w:rFonts w:ascii="Arial" w:eastAsia="Times New Roman" w:hAnsi="Arial" w:cs="Arial"/>
          <w:kern w:val="36"/>
          <w:sz w:val="20"/>
          <w:szCs w:val="20"/>
        </w:rPr>
        <w:t>PIMS Internal Snapshot Date as of</w:t>
      </w:r>
      <w:r w:rsidR="008C2893" w:rsidRPr="008C2893">
        <w:rPr>
          <w:rFonts w:ascii="Arial" w:eastAsia="Times New Roman" w:hAnsi="Arial" w:cs="Arial"/>
          <w:kern w:val="36"/>
          <w:sz w:val="20"/>
          <w:szCs w:val="20"/>
        </w:rPr>
        <w:t>”</w:t>
      </w:r>
      <w:r w:rsidR="00A61E97" w:rsidRPr="008C2893">
        <w:rPr>
          <w:rFonts w:ascii="Arial" w:eastAsia="Times New Roman" w:hAnsi="Arial" w:cs="Arial"/>
          <w:kern w:val="36"/>
          <w:sz w:val="20"/>
          <w:szCs w:val="20"/>
        </w:rPr>
        <w:t xml:space="preserve"> column. There are times that the </w:t>
      </w:r>
      <w:r w:rsidR="008C2893" w:rsidRPr="008C2893">
        <w:rPr>
          <w:rFonts w:ascii="Arial" w:eastAsia="Times New Roman" w:hAnsi="Arial" w:cs="Arial"/>
          <w:kern w:val="36"/>
          <w:sz w:val="20"/>
          <w:szCs w:val="20"/>
        </w:rPr>
        <w:t>“</w:t>
      </w:r>
      <w:r w:rsidR="00A61E97" w:rsidRPr="008C2893">
        <w:rPr>
          <w:rFonts w:ascii="Arial" w:eastAsia="Times New Roman" w:hAnsi="Arial" w:cs="Arial"/>
          <w:kern w:val="36"/>
          <w:sz w:val="20"/>
          <w:szCs w:val="20"/>
        </w:rPr>
        <w:t>Snapshot as of</w:t>
      </w:r>
      <w:r w:rsidR="008C2893" w:rsidRPr="008C2893">
        <w:rPr>
          <w:rFonts w:ascii="Arial" w:eastAsia="Times New Roman" w:hAnsi="Arial" w:cs="Arial"/>
          <w:kern w:val="36"/>
          <w:sz w:val="20"/>
          <w:szCs w:val="20"/>
        </w:rPr>
        <w:t>”</w:t>
      </w:r>
      <w:r w:rsidR="00A61E97" w:rsidRPr="008C2893">
        <w:rPr>
          <w:rFonts w:ascii="Arial" w:eastAsia="Times New Roman" w:hAnsi="Arial" w:cs="Arial"/>
          <w:kern w:val="36"/>
          <w:sz w:val="20"/>
          <w:szCs w:val="20"/>
        </w:rPr>
        <w:t xml:space="preserve"> and</w:t>
      </w:r>
      <w:r w:rsidR="000B6772" w:rsidRPr="008C2893">
        <w:rPr>
          <w:rFonts w:ascii="Arial" w:eastAsia="Times New Roman" w:hAnsi="Arial" w:cs="Arial"/>
          <w:kern w:val="36"/>
          <w:sz w:val="20"/>
          <w:szCs w:val="20"/>
        </w:rPr>
        <w:t xml:space="preserve"> </w:t>
      </w:r>
      <w:r w:rsidR="008C2893" w:rsidRPr="008C2893">
        <w:rPr>
          <w:rFonts w:ascii="Arial" w:eastAsia="Times New Roman" w:hAnsi="Arial" w:cs="Arial"/>
          <w:kern w:val="36"/>
          <w:sz w:val="20"/>
          <w:szCs w:val="20"/>
        </w:rPr>
        <w:t>“</w:t>
      </w:r>
      <w:r w:rsidR="000B6772" w:rsidRPr="008C2893">
        <w:rPr>
          <w:rFonts w:ascii="Arial" w:eastAsia="Times New Roman" w:hAnsi="Arial" w:cs="Arial"/>
          <w:kern w:val="36"/>
          <w:sz w:val="20"/>
          <w:szCs w:val="20"/>
        </w:rPr>
        <w:t>S</w:t>
      </w:r>
      <w:r w:rsidR="00A61E97" w:rsidRPr="008C2893">
        <w:rPr>
          <w:rFonts w:ascii="Arial" w:eastAsia="Times New Roman" w:hAnsi="Arial" w:cs="Arial"/>
          <w:kern w:val="36"/>
          <w:sz w:val="20"/>
          <w:szCs w:val="20"/>
        </w:rPr>
        <w:t>napshot run dates</w:t>
      </w:r>
      <w:r w:rsidR="008C2893" w:rsidRPr="008C2893">
        <w:rPr>
          <w:rFonts w:ascii="Arial" w:eastAsia="Times New Roman" w:hAnsi="Arial" w:cs="Arial"/>
          <w:kern w:val="36"/>
          <w:sz w:val="20"/>
          <w:szCs w:val="20"/>
        </w:rPr>
        <w:t>”</w:t>
      </w:r>
      <w:r w:rsidR="00A61E97" w:rsidRPr="008C2893">
        <w:rPr>
          <w:rFonts w:ascii="Arial" w:eastAsia="Times New Roman" w:hAnsi="Arial" w:cs="Arial"/>
          <w:kern w:val="36"/>
          <w:sz w:val="20"/>
          <w:szCs w:val="20"/>
        </w:rPr>
        <w:t xml:space="preserve"> do not match. When running verification reports and ACS documents, you should use the </w:t>
      </w:r>
      <w:r w:rsidR="00B36561" w:rsidRPr="008C2893">
        <w:rPr>
          <w:rFonts w:ascii="Arial" w:eastAsia="Times New Roman" w:hAnsi="Arial" w:cs="Arial"/>
          <w:kern w:val="36"/>
          <w:sz w:val="20"/>
          <w:szCs w:val="20"/>
        </w:rPr>
        <w:t>“</w:t>
      </w:r>
      <w:r w:rsidR="00A61E97" w:rsidRPr="008C2893">
        <w:rPr>
          <w:rFonts w:ascii="Arial" w:eastAsia="Times New Roman" w:hAnsi="Arial" w:cs="Arial"/>
          <w:kern w:val="36"/>
          <w:sz w:val="20"/>
          <w:szCs w:val="20"/>
        </w:rPr>
        <w:t>as of</w:t>
      </w:r>
      <w:r w:rsidR="00B36561" w:rsidRPr="008C2893">
        <w:rPr>
          <w:rFonts w:ascii="Arial" w:eastAsia="Times New Roman" w:hAnsi="Arial" w:cs="Arial"/>
          <w:kern w:val="36"/>
          <w:sz w:val="20"/>
          <w:szCs w:val="20"/>
        </w:rPr>
        <w:t>”</w:t>
      </w:r>
      <w:r w:rsidR="00A61E97" w:rsidRPr="008C2893">
        <w:rPr>
          <w:rFonts w:ascii="Arial" w:eastAsia="Times New Roman" w:hAnsi="Arial" w:cs="Arial"/>
          <w:kern w:val="36"/>
          <w:sz w:val="20"/>
          <w:szCs w:val="20"/>
        </w:rPr>
        <w:t xml:space="preserve"> date as the </w:t>
      </w:r>
      <w:r w:rsidR="00B36561" w:rsidRPr="008C2893">
        <w:rPr>
          <w:rFonts w:ascii="Arial" w:eastAsia="Times New Roman" w:hAnsi="Arial" w:cs="Arial"/>
          <w:kern w:val="36"/>
          <w:sz w:val="20"/>
          <w:szCs w:val="20"/>
        </w:rPr>
        <w:t xml:space="preserve">actual </w:t>
      </w:r>
      <w:r w:rsidR="00A61E97" w:rsidRPr="008C2893">
        <w:rPr>
          <w:rFonts w:ascii="Arial" w:eastAsia="Times New Roman" w:hAnsi="Arial" w:cs="Arial"/>
          <w:kern w:val="36"/>
          <w:sz w:val="20"/>
          <w:szCs w:val="20"/>
        </w:rPr>
        <w:t xml:space="preserve">Snapshot </w:t>
      </w:r>
      <w:r w:rsidR="00B36561" w:rsidRPr="008C2893">
        <w:rPr>
          <w:rFonts w:ascii="Arial" w:eastAsia="Times New Roman" w:hAnsi="Arial" w:cs="Arial"/>
          <w:kern w:val="36"/>
          <w:sz w:val="20"/>
          <w:szCs w:val="20"/>
        </w:rPr>
        <w:t>D</w:t>
      </w:r>
      <w:r w:rsidR="00A61E97" w:rsidRPr="008C2893">
        <w:rPr>
          <w:rFonts w:ascii="Arial" w:eastAsia="Times New Roman" w:hAnsi="Arial" w:cs="Arial"/>
          <w:kern w:val="36"/>
          <w:sz w:val="20"/>
          <w:szCs w:val="20"/>
        </w:rPr>
        <w:t>ate.</w:t>
      </w:r>
    </w:p>
    <w:p w14:paraId="76AC684B" w14:textId="77777777" w:rsidR="00873D48" w:rsidRDefault="00873D48" w:rsidP="000B6772">
      <w:pPr>
        <w:pStyle w:val="ListParagraph"/>
        <w:keepNext/>
        <w:spacing w:after="120"/>
        <w:rPr>
          <w:rFonts w:ascii="Arial" w:eastAsia="Times New Roman" w:hAnsi="Arial" w:cs="Arial"/>
          <w:kern w:val="36"/>
          <w:sz w:val="20"/>
          <w:szCs w:val="20"/>
        </w:rPr>
      </w:pPr>
    </w:p>
    <w:p w14:paraId="5208FBA5" w14:textId="5EC7F8BE" w:rsidR="00873D48" w:rsidRDefault="00873D48" w:rsidP="00873D48">
      <w:pPr>
        <w:pStyle w:val="ListParagraph"/>
        <w:keepNext/>
        <w:spacing w:after="120"/>
        <w:ind w:left="-720"/>
        <w:rPr>
          <w:rFonts w:ascii="Arial" w:eastAsia="Times New Roman" w:hAnsi="Arial" w:cs="Arial"/>
          <w:kern w:val="36"/>
          <w:sz w:val="20"/>
          <w:szCs w:val="20"/>
        </w:rPr>
      </w:pPr>
      <w:r>
        <w:rPr>
          <w:rFonts w:ascii="Arial" w:eastAsia="Times New Roman" w:hAnsi="Arial" w:cs="Arial"/>
          <w:noProof/>
          <w:kern w:val="36"/>
          <w:sz w:val="20"/>
          <w:szCs w:val="20"/>
        </w:rPr>
        <w:drawing>
          <wp:inline distT="0" distB="0" distL="0" distR="0" wp14:anchorId="389E890F" wp14:editId="43A03E8E">
            <wp:extent cx="9462770" cy="2831956"/>
            <wp:effectExtent l="0" t="0" r="5080" b="6985"/>
            <wp:docPr id="3" name="Picture 3" descr="Internal Snapshots Tab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ternal Snapshots Tab Overview"/>
                    <pic:cNvPicPr/>
                  </pic:nvPicPr>
                  <pic:blipFill>
                    <a:blip r:embed="rId21">
                      <a:extLst>
                        <a:ext uri="{28A0092B-C50C-407E-A947-70E740481C1C}">
                          <a14:useLocalDpi xmlns:a14="http://schemas.microsoft.com/office/drawing/2010/main" val="0"/>
                        </a:ext>
                      </a:extLst>
                    </a:blip>
                    <a:stretch>
                      <a:fillRect/>
                    </a:stretch>
                  </pic:blipFill>
                  <pic:spPr>
                    <a:xfrm>
                      <a:off x="0" y="0"/>
                      <a:ext cx="9589947" cy="2870017"/>
                    </a:xfrm>
                    <a:prstGeom prst="rect">
                      <a:avLst/>
                    </a:prstGeom>
                  </pic:spPr>
                </pic:pic>
              </a:graphicData>
            </a:graphic>
          </wp:inline>
        </w:drawing>
      </w:r>
    </w:p>
    <w:p w14:paraId="11F02B59" w14:textId="77777777" w:rsidR="00714CE7" w:rsidRPr="00714CE7" w:rsidRDefault="00714CE7" w:rsidP="000B6772">
      <w:pPr>
        <w:pStyle w:val="ListParagraph"/>
        <w:keepNext/>
        <w:spacing w:after="120"/>
        <w:rPr>
          <w:rFonts w:ascii="Arial" w:eastAsia="Times New Roman" w:hAnsi="Arial" w:cs="Arial"/>
          <w:kern w:val="36"/>
          <w:sz w:val="12"/>
          <w:szCs w:val="12"/>
        </w:rPr>
      </w:pPr>
    </w:p>
    <w:p w14:paraId="1F3096FB" w14:textId="1D7D8A5D" w:rsidR="00EF2094" w:rsidRPr="000B6772" w:rsidRDefault="00EF2094" w:rsidP="00714CE7">
      <w:pPr>
        <w:pStyle w:val="ListParagraph"/>
        <w:keepNext/>
        <w:spacing w:before="120" w:after="120"/>
        <w:ind w:hanging="1440"/>
        <w:rPr>
          <w:rFonts w:ascii="Arial" w:eastAsia="Times New Roman" w:hAnsi="Arial" w:cs="Arial"/>
          <w:kern w:val="36"/>
          <w:sz w:val="20"/>
          <w:szCs w:val="20"/>
        </w:rPr>
      </w:pPr>
    </w:p>
    <w:p w14:paraId="7D1D64B8" w14:textId="075EEC4D" w:rsidR="000B6772" w:rsidRDefault="000B6772">
      <w:pPr>
        <w:rPr>
          <w:rFonts w:eastAsia="Times New Roman" w:cstheme="minorHAnsi"/>
          <w:color w:val="464646"/>
          <w:kern w:val="36"/>
        </w:rPr>
      </w:pPr>
      <w:r>
        <w:rPr>
          <w:rFonts w:eastAsia="Times New Roman" w:cstheme="minorHAnsi"/>
          <w:color w:val="464646"/>
          <w:kern w:val="36"/>
        </w:rPr>
        <w:br w:type="page"/>
      </w:r>
    </w:p>
    <w:p w14:paraId="0A3CAC90" w14:textId="5F2A6FF4" w:rsidR="008270F8" w:rsidRDefault="008270F8" w:rsidP="008270F8">
      <w:pPr>
        <w:pStyle w:val="ListParagraph"/>
        <w:keepNext/>
        <w:spacing w:before="120" w:after="120"/>
        <w:ind w:left="1800"/>
        <w:rPr>
          <w:rFonts w:ascii="Arial" w:eastAsia="Times New Roman" w:hAnsi="Arial" w:cs="Arial"/>
          <w:kern w:val="36"/>
          <w:sz w:val="28"/>
          <w:szCs w:val="28"/>
        </w:rPr>
      </w:pPr>
    </w:p>
    <w:p w14:paraId="7A15C139" w14:textId="59B760E0" w:rsidR="008270F8" w:rsidRDefault="008270F8" w:rsidP="008270F8">
      <w:pPr>
        <w:pStyle w:val="ListParagraph"/>
        <w:keepNext/>
        <w:spacing w:before="120" w:after="120"/>
        <w:ind w:left="1800"/>
        <w:rPr>
          <w:rFonts w:ascii="Arial" w:eastAsia="Times New Roman" w:hAnsi="Arial" w:cs="Arial"/>
          <w:kern w:val="36"/>
          <w:sz w:val="28"/>
          <w:szCs w:val="28"/>
        </w:rPr>
      </w:pPr>
    </w:p>
    <w:p w14:paraId="6B0C6643" w14:textId="77777777" w:rsidR="005D1FFE" w:rsidRPr="008270F8" w:rsidRDefault="005D1FFE" w:rsidP="008270F8">
      <w:pPr>
        <w:pStyle w:val="ListParagraph"/>
        <w:keepNext/>
        <w:spacing w:before="120" w:after="120"/>
        <w:ind w:left="1800"/>
        <w:rPr>
          <w:rFonts w:ascii="Arial" w:eastAsia="Times New Roman" w:hAnsi="Arial" w:cs="Arial"/>
          <w:kern w:val="36"/>
          <w:sz w:val="28"/>
          <w:szCs w:val="28"/>
        </w:rPr>
      </w:pPr>
    </w:p>
    <w:p w14:paraId="72933BDB" w14:textId="0CB94680" w:rsidR="000B6772" w:rsidRDefault="00A61E97" w:rsidP="00C44FDD">
      <w:pPr>
        <w:pStyle w:val="ListParagraph"/>
        <w:keepNext/>
        <w:numPr>
          <w:ilvl w:val="0"/>
          <w:numId w:val="34"/>
        </w:numPr>
        <w:spacing w:before="120" w:after="120"/>
        <w:rPr>
          <w:rFonts w:ascii="Arial" w:eastAsia="Times New Roman" w:hAnsi="Arial" w:cs="Arial"/>
          <w:kern w:val="36"/>
          <w:sz w:val="20"/>
          <w:szCs w:val="20"/>
        </w:rPr>
      </w:pPr>
      <w:r w:rsidRPr="00873D48">
        <w:rPr>
          <w:rFonts w:ascii="Arial" w:eastAsia="Times New Roman" w:hAnsi="Arial" w:cs="Arial"/>
          <w:kern w:val="36"/>
          <w:sz w:val="20"/>
          <w:szCs w:val="20"/>
        </w:rPr>
        <w:t>Internal Snapshot Templates</w:t>
      </w:r>
      <w:r w:rsidR="00E479C3" w:rsidRPr="00873D48">
        <w:rPr>
          <w:rFonts w:ascii="Arial" w:eastAsia="Times New Roman" w:hAnsi="Arial" w:cs="Arial"/>
          <w:kern w:val="36"/>
          <w:sz w:val="20"/>
          <w:szCs w:val="20"/>
        </w:rPr>
        <w:t>:</w:t>
      </w:r>
    </w:p>
    <w:p w14:paraId="3AD2499C" w14:textId="557B7A3F" w:rsidR="00986766" w:rsidRDefault="00986766" w:rsidP="00986766">
      <w:pPr>
        <w:pStyle w:val="ListParagraph"/>
        <w:keepNext/>
        <w:spacing w:before="120" w:after="120"/>
        <w:rPr>
          <w:rFonts w:ascii="Arial" w:eastAsia="Times New Roman" w:hAnsi="Arial" w:cs="Arial"/>
          <w:kern w:val="36"/>
          <w:sz w:val="20"/>
          <w:szCs w:val="20"/>
        </w:rPr>
      </w:pPr>
    </w:p>
    <w:p w14:paraId="7D0DAD6E" w14:textId="32562A9B" w:rsidR="00986766" w:rsidRPr="00873D48" w:rsidRDefault="00986766" w:rsidP="00986766">
      <w:pPr>
        <w:pStyle w:val="ListParagraph"/>
        <w:keepNext/>
        <w:spacing w:before="120" w:after="120"/>
        <w:ind w:left="-720"/>
        <w:rPr>
          <w:rFonts w:ascii="Arial" w:eastAsia="Times New Roman" w:hAnsi="Arial" w:cs="Arial"/>
          <w:kern w:val="36"/>
          <w:sz w:val="20"/>
          <w:szCs w:val="20"/>
        </w:rPr>
      </w:pPr>
      <w:r>
        <w:rPr>
          <w:rFonts w:ascii="Arial" w:eastAsia="Times New Roman" w:hAnsi="Arial" w:cs="Arial"/>
          <w:noProof/>
          <w:kern w:val="36"/>
          <w:sz w:val="20"/>
          <w:szCs w:val="20"/>
        </w:rPr>
        <w:drawing>
          <wp:inline distT="0" distB="0" distL="0" distR="0" wp14:anchorId="2EAD5852" wp14:editId="220A877D">
            <wp:extent cx="9483090" cy="2832410"/>
            <wp:effectExtent l="0" t="0" r="3810" b="6350"/>
            <wp:docPr id="4" name="Picture 4" descr="Internal Snapshots -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ternal Snapshots - Templates"/>
                    <pic:cNvPicPr/>
                  </pic:nvPicPr>
                  <pic:blipFill>
                    <a:blip r:embed="rId22">
                      <a:extLst>
                        <a:ext uri="{28A0092B-C50C-407E-A947-70E740481C1C}">
                          <a14:useLocalDpi xmlns:a14="http://schemas.microsoft.com/office/drawing/2010/main" val="0"/>
                        </a:ext>
                      </a:extLst>
                    </a:blip>
                    <a:stretch>
                      <a:fillRect/>
                    </a:stretch>
                  </pic:blipFill>
                  <pic:spPr>
                    <a:xfrm>
                      <a:off x="0" y="0"/>
                      <a:ext cx="9499183" cy="2837217"/>
                    </a:xfrm>
                    <a:prstGeom prst="rect">
                      <a:avLst/>
                    </a:prstGeom>
                  </pic:spPr>
                </pic:pic>
              </a:graphicData>
            </a:graphic>
          </wp:inline>
        </w:drawing>
      </w:r>
    </w:p>
    <w:p w14:paraId="193E1BBB" w14:textId="3F286032" w:rsidR="000B6772" w:rsidRPr="00714CE7" w:rsidRDefault="000B6772" w:rsidP="00714CE7">
      <w:pPr>
        <w:pStyle w:val="ListParagraph"/>
        <w:keepNext/>
        <w:ind w:left="1800" w:hanging="2520"/>
        <w:rPr>
          <w:rFonts w:eastAsia="Times New Roman" w:cstheme="minorHAnsi"/>
          <w:color w:val="464646"/>
          <w:kern w:val="36"/>
        </w:rPr>
      </w:pPr>
    </w:p>
    <w:p w14:paraId="2549140E" w14:textId="77777777" w:rsidR="00714CE7" w:rsidRPr="00714CE7" w:rsidRDefault="00714CE7" w:rsidP="00714CE7">
      <w:pPr>
        <w:pStyle w:val="ListParagraph"/>
        <w:keepNext/>
        <w:spacing w:after="120"/>
        <w:ind w:left="1800"/>
        <w:rPr>
          <w:rFonts w:ascii="Arial" w:eastAsia="Times New Roman" w:hAnsi="Arial" w:cs="Arial"/>
          <w:kern w:val="36"/>
          <w:sz w:val="12"/>
          <w:szCs w:val="12"/>
        </w:rPr>
      </w:pPr>
    </w:p>
    <w:p w14:paraId="2D55C122" w14:textId="77777777" w:rsidR="00C44FDD" w:rsidRDefault="00C44FDD">
      <w:pPr>
        <w:rPr>
          <w:rFonts w:ascii="Arial" w:eastAsia="Times New Roman" w:hAnsi="Arial" w:cs="Arial"/>
          <w:kern w:val="36"/>
          <w:sz w:val="20"/>
          <w:szCs w:val="20"/>
        </w:rPr>
      </w:pPr>
      <w:r>
        <w:rPr>
          <w:rFonts w:ascii="Arial" w:eastAsia="Times New Roman" w:hAnsi="Arial" w:cs="Arial"/>
          <w:kern w:val="36"/>
          <w:sz w:val="20"/>
          <w:szCs w:val="20"/>
        </w:rPr>
        <w:br w:type="page"/>
      </w:r>
    </w:p>
    <w:p w14:paraId="09CC4BFA" w14:textId="7730FC8E" w:rsidR="00A61E97" w:rsidRDefault="00A61E97" w:rsidP="00C44FDD">
      <w:pPr>
        <w:pStyle w:val="ListParagraph"/>
        <w:keepNext/>
        <w:numPr>
          <w:ilvl w:val="0"/>
          <w:numId w:val="34"/>
        </w:numPr>
        <w:spacing w:after="120"/>
        <w:rPr>
          <w:rFonts w:ascii="Arial" w:eastAsia="Times New Roman" w:hAnsi="Arial" w:cs="Arial"/>
          <w:kern w:val="36"/>
          <w:sz w:val="20"/>
          <w:szCs w:val="20"/>
        </w:rPr>
      </w:pPr>
      <w:r w:rsidRPr="00873D48">
        <w:rPr>
          <w:rFonts w:ascii="Arial" w:eastAsia="Times New Roman" w:hAnsi="Arial" w:cs="Arial"/>
          <w:kern w:val="36"/>
          <w:sz w:val="20"/>
          <w:szCs w:val="20"/>
        </w:rPr>
        <w:lastRenderedPageBreak/>
        <w:t>Deadlines</w:t>
      </w:r>
      <w:r w:rsidR="00E479C3" w:rsidRPr="00873D48">
        <w:rPr>
          <w:rFonts w:ascii="Arial" w:eastAsia="Times New Roman" w:hAnsi="Arial" w:cs="Arial"/>
          <w:kern w:val="36"/>
          <w:sz w:val="20"/>
          <w:szCs w:val="20"/>
        </w:rPr>
        <w:t>:</w:t>
      </w:r>
    </w:p>
    <w:p w14:paraId="7A2F5359" w14:textId="25ACC78F" w:rsidR="00986766" w:rsidRPr="00873D48" w:rsidRDefault="00986766" w:rsidP="00986766">
      <w:pPr>
        <w:pStyle w:val="ListParagraph"/>
        <w:keepNext/>
        <w:spacing w:after="120"/>
        <w:ind w:left="-720"/>
        <w:rPr>
          <w:rFonts w:ascii="Arial" w:eastAsia="Times New Roman" w:hAnsi="Arial" w:cs="Arial"/>
          <w:kern w:val="36"/>
          <w:sz w:val="20"/>
          <w:szCs w:val="20"/>
        </w:rPr>
      </w:pPr>
      <w:r>
        <w:rPr>
          <w:rFonts w:ascii="Arial" w:eastAsia="Times New Roman" w:hAnsi="Arial" w:cs="Arial"/>
          <w:noProof/>
          <w:kern w:val="36"/>
          <w:sz w:val="20"/>
          <w:szCs w:val="20"/>
        </w:rPr>
        <w:drawing>
          <wp:inline distT="0" distB="0" distL="0" distR="0" wp14:anchorId="70708BD1" wp14:editId="14629F80">
            <wp:extent cx="9520555" cy="2765502"/>
            <wp:effectExtent l="0" t="0" r="4445" b="0"/>
            <wp:docPr id="9" name="Picture 9" descr="Internal Snapshots - Comments &amp; Dead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nternal Snapshots - Comments &amp; Deadlines"/>
                    <pic:cNvPicPr/>
                  </pic:nvPicPr>
                  <pic:blipFill>
                    <a:blip r:embed="rId23">
                      <a:extLst>
                        <a:ext uri="{28A0092B-C50C-407E-A947-70E740481C1C}">
                          <a14:useLocalDpi xmlns:a14="http://schemas.microsoft.com/office/drawing/2010/main" val="0"/>
                        </a:ext>
                      </a:extLst>
                    </a:blip>
                    <a:stretch>
                      <a:fillRect/>
                    </a:stretch>
                  </pic:blipFill>
                  <pic:spPr>
                    <a:xfrm>
                      <a:off x="0" y="0"/>
                      <a:ext cx="9526676" cy="2767280"/>
                    </a:xfrm>
                    <a:prstGeom prst="rect">
                      <a:avLst/>
                    </a:prstGeom>
                  </pic:spPr>
                </pic:pic>
              </a:graphicData>
            </a:graphic>
          </wp:inline>
        </w:drawing>
      </w:r>
    </w:p>
    <w:p w14:paraId="0CD06F31" w14:textId="456C9613" w:rsidR="000B6772" w:rsidRPr="00714CE7" w:rsidRDefault="000B6772" w:rsidP="00714CE7">
      <w:pPr>
        <w:pStyle w:val="ListParagraph"/>
        <w:keepNext/>
        <w:ind w:left="1800" w:hanging="2520"/>
        <w:rPr>
          <w:rFonts w:eastAsia="Times New Roman" w:cstheme="minorHAnsi"/>
          <w:color w:val="464646"/>
          <w:kern w:val="36"/>
        </w:rPr>
      </w:pPr>
    </w:p>
    <w:p w14:paraId="720CEE4F" w14:textId="77777777" w:rsidR="00714CE7" w:rsidRDefault="00714CE7">
      <w:pPr>
        <w:rPr>
          <w:rFonts w:ascii="Arial" w:eastAsia="Times New Roman" w:hAnsi="Arial" w:cs="Arial"/>
          <w:kern w:val="36"/>
          <w:sz w:val="20"/>
          <w:szCs w:val="20"/>
        </w:rPr>
      </w:pPr>
      <w:r>
        <w:rPr>
          <w:rFonts w:ascii="Arial" w:eastAsia="Times New Roman" w:hAnsi="Arial" w:cs="Arial"/>
          <w:kern w:val="36"/>
          <w:sz w:val="20"/>
          <w:szCs w:val="20"/>
        </w:rPr>
        <w:br w:type="page"/>
      </w:r>
    </w:p>
    <w:p w14:paraId="62222CE8" w14:textId="5F0C7382" w:rsidR="000B6772" w:rsidRPr="00F07F97" w:rsidRDefault="00F90EF7" w:rsidP="00873D48">
      <w:pPr>
        <w:pStyle w:val="Heading2"/>
        <w:numPr>
          <w:ilvl w:val="0"/>
          <w:numId w:val="33"/>
        </w:numPr>
        <w:rPr>
          <w:rFonts w:ascii="Arial" w:eastAsia="Times New Roman" w:hAnsi="Arial" w:cs="Arial"/>
          <w:color w:val="auto"/>
          <w:sz w:val="24"/>
          <w:szCs w:val="24"/>
        </w:rPr>
      </w:pPr>
      <w:bookmarkStart w:id="8" w:name="_Toc85447600"/>
      <w:r w:rsidRPr="00F07F97">
        <w:rPr>
          <w:rFonts w:ascii="Arial" w:eastAsia="Times New Roman" w:hAnsi="Arial" w:cs="Arial"/>
          <w:color w:val="auto"/>
          <w:sz w:val="24"/>
          <w:szCs w:val="24"/>
        </w:rPr>
        <w:lastRenderedPageBreak/>
        <w:t>Change Log</w:t>
      </w:r>
      <w:r w:rsidR="00E479C3" w:rsidRPr="00F07F97">
        <w:rPr>
          <w:rFonts w:ascii="Arial" w:eastAsia="Times New Roman" w:hAnsi="Arial" w:cs="Arial"/>
          <w:color w:val="auto"/>
          <w:sz w:val="24"/>
          <w:szCs w:val="24"/>
        </w:rPr>
        <w:t>:</w:t>
      </w:r>
      <w:bookmarkEnd w:id="8"/>
    </w:p>
    <w:p w14:paraId="6857BCD2" w14:textId="7385768E" w:rsidR="00CA068E" w:rsidRPr="000B6772" w:rsidRDefault="00CA068E" w:rsidP="00571D07">
      <w:pPr>
        <w:pStyle w:val="ListParagraph"/>
        <w:spacing w:before="120" w:after="120"/>
        <w:ind w:left="1440"/>
        <w:rPr>
          <w:rFonts w:eastAsia="Times New Roman" w:cstheme="minorHAnsi"/>
          <w:color w:val="464646"/>
          <w:kern w:val="36"/>
        </w:rPr>
      </w:pPr>
      <w:r>
        <w:rPr>
          <w:rFonts w:eastAsia="Times New Roman" w:cstheme="minorHAnsi"/>
          <w:noProof/>
          <w:color w:val="464646"/>
          <w:kern w:val="36"/>
        </w:rPr>
        <w:drawing>
          <wp:inline distT="0" distB="0" distL="0" distR="0" wp14:anchorId="4DDE9781" wp14:editId="27685F8E">
            <wp:extent cx="5579745" cy="2681923"/>
            <wp:effectExtent l="0" t="0" r="1905" b="4445"/>
            <wp:docPr id="13" name="Picture 13" descr="Data Collection Calendar Change Lo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ata Collection Calendar Change Log Tab"/>
                    <pic:cNvPicPr/>
                  </pic:nvPicPr>
                  <pic:blipFill rotWithShape="1">
                    <a:blip r:embed="rId24">
                      <a:extLst>
                        <a:ext uri="{28A0092B-C50C-407E-A947-70E740481C1C}">
                          <a14:useLocalDpi xmlns:a14="http://schemas.microsoft.com/office/drawing/2010/main" val="0"/>
                        </a:ext>
                      </a:extLst>
                    </a:blip>
                    <a:srcRect t="2102" b="-1"/>
                    <a:stretch/>
                  </pic:blipFill>
                  <pic:spPr bwMode="auto">
                    <a:xfrm>
                      <a:off x="0" y="0"/>
                      <a:ext cx="5775419" cy="2775974"/>
                    </a:xfrm>
                    <a:prstGeom prst="rect">
                      <a:avLst/>
                    </a:prstGeom>
                    <a:ln>
                      <a:noFill/>
                    </a:ln>
                    <a:extLst>
                      <a:ext uri="{53640926-AAD7-44D8-BBD7-CCE9431645EC}">
                        <a14:shadowObscured xmlns:a14="http://schemas.microsoft.com/office/drawing/2010/main"/>
                      </a:ext>
                    </a:extLst>
                  </pic:spPr>
                </pic:pic>
              </a:graphicData>
            </a:graphic>
          </wp:inline>
        </w:drawing>
      </w:r>
    </w:p>
    <w:p w14:paraId="7AD2A677" w14:textId="77777777" w:rsidR="008A6104" w:rsidRPr="00794398" w:rsidRDefault="008A6104" w:rsidP="00CA068E">
      <w:pPr>
        <w:pStyle w:val="ListParagraph"/>
        <w:rPr>
          <w:rFonts w:ascii="Arial" w:eastAsia="Times New Roman" w:hAnsi="Arial" w:cs="Arial"/>
          <w:color w:val="464646"/>
          <w:kern w:val="36"/>
          <w:sz w:val="16"/>
          <w:szCs w:val="16"/>
        </w:rPr>
      </w:pPr>
    </w:p>
    <w:p w14:paraId="3BCBCDEA" w14:textId="68758088" w:rsidR="00A00DE8" w:rsidRDefault="008B0412" w:rsidP="000741A9">
      <w:pPr>
        <w:pStyle w:val="ListParagraph"/>
        <w:spacing w:after="120"/>
        <w:rPr>
          <w:rFonts w:ascii="Arial" w:eastAsia="Times New Roman" w:hAnsi="Arial" w:cs="Arial"/>
          <w:kern w:val="36"/>
          <w:sz w:val="20"/>
          <w:szCs w:val="20"/>
        </w:rPr>
      </w:pPr>
      <w:r w:rsidRPr="008561F4">
        <w:rPr>
          <w:rFonts w:ascii="Arial" w:eastAsia="Times New Roman" w:hAnsi="Arial" w:cs="Arial"/>
          <w:kern w:val="36"/>
          <w:sz w:val="20"/>
          <w:szCs w:val="20"/>
        </w:rPr>
        <w:t>The Change Log tab outlines any adjustments that were made to the submission calendar by PDE</w:t>
      </w:r>
      <w:r w:rsidR="002B760A">
        <w:rPr>
          <w:rFonts w:ascii="Arial" w:eastAsia="Times New Roman" w:hAnsi="Arial" w:cs="Arial"/>
          <w:kern w:val="36"/>
          <w:sz w:val="20"/>
          <w:szCs w:val="20"/>
        </w:rPr>
        <w:t xml:space="preserve">. It specifically indicates which tabs and collections were updated, what the basics of the change were, and the date the change was made. </w:t>
      </w:r>
      <w:r w:rsidR="00CA068E" w:rsidRPr="008561F4">
        <w:rPr>
          <w:rFonts w:ascii="Arial" w:eastAsia="Times New Roman" w:hAnsi="Arial" w:cs="Arial"/>
          <w:kern w:val="36"/>
          <w:sz w:val="20"/>
          <w:szCs w:val="20"/>
        </w:rPr>
        <w:t xml:space="preserve">The changes are organized by Collection </w:t>
      </w:r>
      <w:r w:rsidR="00AF53BF" w:rsidRPr="008561F4">
        <w:rPr>
          <w:rFonts w:ascii="Arial" w:eastAsia="Times New Roman" w:hAnsi="Arial" w:cs="Arial"/>
          <w:kern w:val="36"/>
          <w:sz w:val="20"/>
          <w:szCs w:val="20"/>
        </w:rPr>
        <w:t>with</w:t>
      </w:r>
      <w:r w:rsidR="00CA068E" w:rsidRPr="008561F4">
        <w:rPr>
          <w:rFonts w:ascii="Arial" w:eastAsia="Times New Roman" w:hAnsi="Arial" w:cs="Arial"/>
          <w:kern w:val="36"/>
          <w:sz w:val="20"/>
          <w:szCs w:val="20"/>
        </w:rPr>
        <w:t xml:space="preserve"> the most recent changes highlighted in yellow.</w:t>
      </w:r>
    </w:p>
    <w:p w14:paraId="034F788A" w14:textId="77777777" w:rsidR="00376BDD" w:rsidRDefault="00376BDD" w:rsidP="000741A9">
      <w:pPr>
        <w:pStyle w:val="ListParagraph"/>
        <w:spacing w:after="120"/>
        <w:rPr>
          <w:rFonts w:ascii="Arial" w:eastAsia="Times New Roman" w:hAnsi="Arial" w:cs="Arial"/>
          <w:kern w:val="36"/>
          <w:sz w:val="20"/>
          <w:szCs w:val="20"/>
        </w:rPr>
      </w:pPr>
    </w:p>
    <w:p w14:paraId="042AD28A" w14:textId="77777777" w:rsidR="00333CB9" w:rsidRDefault="00333CB9">
      <w:pPr>
        <w:rPr>
          <w:rFonts w:ascii="Arial" w:eastAsia="Times New Roman" w:hAnsi="Arial" w:cs="Arial"/>
          <w:sz w:val="24"/>
          <w:szCs w:val="24"/>
        </w:rPr>
      </w:pPr>
      <w:r>
        <w:rPr>
          <w:rFonts w:ascii="Arial" w:eastAsia="Times New Roman" w:hAnsi="Arial" w:cs="Arial"/>
          <w:sz w:val="24"/>
          <w:szCs w:val="24"/>
        </w:rPr>
        <w:br w:type="page"/>
      </w:r>
    </w:p>
    <w:p w14:paraId="0039720D" w14:textId="2673723B" w:rsidR="00F90EF7" w:rsidRPr="00F07F97" w:rsidRDefault="00F90EF7" w:rsidP="00873D48">
      <w:pPr>
        <w:pStyle w:val="Heading2"/>
        <w:numPr>
          <w:ilvl w:val="0"/>
          <w:numId w:val="33"/>
        </w:numPr>
        <w:spacing w:before="0"/>
        <w:rPr>
          <w:rFonts w:ascii="Arial" w:eastAsia="Times New Roman" w:hAnsi="Arial" w:cs="Arial"/>
          <w:color w:val="auto"/>
          <w:sz w:val="24"/>
          <w:szCs w:val="24"/>
        </w:rPr>
      </w:pPr>
      <w:bookmarkStart w:id="9" w:name="_Toc85447601"/>
      <w:r w:rsidRPr="00F07F97">
        <w:rPr>
          <w:rFonts w:ascii="Arial" w:eastAsia="Times New Roman" w:hAnsi="Arial" w:cs="Arial"/>
          <w:color w:val="auto"/>
          <w:sz w:val="24"/>
          <w:szCs w:val="24"/>
        </w:rPr>
        <w:lastRenderedPageBreak/>
        <w:t>Executive Summary</w:t>
      </w:r>
      <w:r w:rsidR="00E479C3" w:rsidRPr="00F07F97">
        <w:rPr>
          <w:rFonts w:ascii="Arial" w:eastAsia="Times New Roman" w:hAnsi="Arial" w:cs="Arial"/>
          <w:color w:val="auto"/>
          <w:sz w:val="24"/>
          <w:szCs w:val="24"/>
        </w:rPr>
        <w:t>:</w:t>
      </w:r>
      <w:bookmarkEnd w:id="9"/>
    </w:p>
    <w:p w14:paraId="29F3C1F0" w14:textId="77777777" w:rsidR="008561F4" w:rsidRPr="008561F4" w:rsidRDefault="008561F4" w:rsidP="008561F4">
      <w:pPr>
        <w:pStyle w:val="ListParagraph"/>
        <w:rPr>
          <w:rFonts w:ascii="Arial" w:eastAsia="Times New Roman" w:hAnsi="Arial" w:cs="Arial"/>
          <w:kern w:val="36"/>
          <w:sz w:val="12"/>
          <w:szCs w:val="12"/>
        </w:rPr>
      </w:pPr>
    </w:p>
    <w:p w14:paraId="5EEA73B2" w14:textId="77777777" w:rsidR="00B41C1A" w:rsidRDefault="00B41C1A" w:rsidP="00571D07">
      <w:pPr>
        <w:pStyle w:val="ListParagraph"/>
        <w:spacing w:before="120" w:after="120"/>
        <w:ind w:left="1440"/>
        <w:rPr>
          <w:rFonts w:eastAsia="Times New Roman" w:cstheme="minorHAnsi"/>
          <w:color w:val="464646"/>
          <w:kern w:val="36"/>
        </w:rPr>
      </w:pPr>
      <w:r>
        <w:rPr>
          <w:noProof/>
        </w:rPr>
        <w:drawing>
          <wp:inline distT="0" distB="0" distL="0" distR="0" wp14:anchorId="0F8D4860" wp14:editId="67A19AFA">
            <wp:extent cx="6477000" cy="3177540"/>
            <wp:effectExtent l="0" t="0" r="0" b="3810"/>
            <wp:docPr id="54" name="Picture 54" descr="Executive Summa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Executive Summary Tab"/>
                    <pic:cNvPicPr/>
                  </pic:nvPicPr>
                  <pic:blipFill>
                    <a:blip r:embed="rId25"/>
                    <a:stretch>
                      <a:fillRect/>
                    </a:stretch>
                  </pic:blipFill>
                  <pic:spPr>
                    <a:xfrm>
                      <a:off x="0" y="0"/>
                      <a:ext cx="6477000" cy="3177540"/>
                    </a:xfrm>
                    <a:prstGeom prst="rect">
                      <a:avLst/>
                    </a:prstGeom>
                  </pic:spPr>
                </pic:pic>
              </a:graphicData>
            </a:graphic>
          </wp:inline>
        </w:drawing>
      </w:r>
    </w:p>
    <w:p w14:paraId="02A2B205" w14:textId="77777777" w:rsidR="005D1FFE" w:rsidRPr="00794398" w:rsidRDefault="005D1FFE" w:rsidP="008561F4">
      <w:pPr>
        <w:pStyle w:val="ListParagraph"/>
        <w:spacing w:before="120" w:after="120"/>
        <w:rPr>
          <w:rFonts w:ascii="Arial" w:eastAsia="Times New Roman" w:hAnsi="Arial" w:cs="Arial"/>
          <w:kern w:val="36"/>
          <w:sz w:val="16"/>
          <w:szCs w:val="16"/>
        </w:rPr>
      </w:pPr>
    </w:p>
    <w:p w14:paraId="4A8B86E7" w14:textId="57BC47B2" w:rsidR="008561F4" w:rsidRDefault="00016F18" w:rsidP="00C73752">
      <w:pPr>
        <w:pStyle w:val="ListParagraph"/>
        <w:spacing w:before="120" w:after="120"/>
        <w:rPr>
          <w:rFonts w:ascii="Arial" w:eastAsia="Times New Roman" w:hAnsi="Arial" w:cs="Arial"/>
          <w:kern w:val="36"/>
          <w:sz w:val="20"/>
          <w:szCs w:val="20"/>
        </w:rPr>
      </w:pPr>
      <w:r w:rsidRPr="008561F4">
        <w:rPr>
          <w:rFonts w:ascii="Arial" w:eastAsia="Times New Roman" w:hAnsi="Arial" w:cs="Arial"/>
          <w:kern w:val="36"/>
          <w:sz w:val="20"/>
          <w:szCs w:val="20"/>
        </w:rPr>
        <w:t xml:space="preserve">The Executive Summary tab offers </w:t>
      </w:r>
      <w:r w:rsidR="002B760A">
        <w:rPr>
          <w:rFonts w:ascii="Arial" w:eastAsia="Times New Roman" w:hAnsi="Arial" w:cs="Arial"/>
          <w:kern w:val="36"/>
          <w:sz w:val="20"/>
          <w:szCs w:val="20"/>
        </w:rPr>
        <w:t>an</w:t>
      </w:r>
      <w:r w:rsidRPr="008561F4">
        <w:rPr>
          <w:rFonts w:ascii="Arial" w:eastAsia="Times New Roman" w:hAnsi="Arial" w:cs="Arial"/>
          <w:kern w:val="36"/>
          <w:sz w:val="20"/>
          <w:szCs w:val="20"/>
        </w:rPr>
        <w:t xml:space="preserve"> overview of PIMS data submissions for an LEA but in a simplified format</w:t>
      </w:r>
      <w:r w:rsidR="00025B77" w:rsidRPr="008561F4">
        <w:rPr>
          <w:rFonts w:ascii="Arial" w:eastAsia="Times New Roman" w:hAnsi="Arial" w:cs="Arial"/>
          <w:kern w:val="36"/>
          <w:sz w:val="20"/>
          <w:szCs w:val="20"/>
        </w:rPr>
        <w:t xml:space="preserve"> that still provides complete Collection and ACS deadline</w:t>
      </w:r>
      <w:r w:rsidR="00664782">
        <w:rPr>
          <w:rFonts w:ascii="Arial" w:eastAsia="Times New Roman" w:hAnsi="Arial" w:cs="Arial"/>
          <w:kern w:val="36"/>
          <w:sz w:val="20"/>
          <w:szCs w:val="20"/>
        </w:rPr>
        <w:t xml:space="preserve"> information</w:t>
      </w:r>
      <w:r w:rsidR="002B760A">
        <w:rPr>
          <w:rFonts w:ascii="Arial" w:eastAsia="Times New Roman" w:hAnsi="Arial" w:cs="Arial"/>
          <w:kern w:val="36"/>
          <w:sz w:val="20"/>
          <w:szCs w:val="20"/>
        </w:rPr>
        <w:t>. This format does remove</w:t>
      </w:r>
      <w:r w:rsidR="00025B77" w:rsidRPr="008561F4">
        <w:rPr>
          <w:rFonts w:ascii="Arial" w:eastAsia="Times New Roman" w:hAnsi="Arial" w:cs="Arial"/>
          <w:kern w:val="36"/>
          <w:sz w:val="20"/>
          <w:szCs w:val="20"/>
        </w:rPr>
        <w:t xml:space="preserve"> the added details of template requirements that may not be as useful for non-PIMS Administrators</w:t>
      </w:r>
      <w:r w:rsidRPr="008561F4">
        <w:rPr>
          <w:rFonts w:ascii="Arial" w:eastAsia="Times New Roman" w:hAnsi="Arial" w:cs="Arial"/>
          <w:kern w:val="36"/>
          <w:sz w:val="20"/>
          <w:szCs w:val="20"/>
        </w:rPr>
        <w:t>.</w:t>
      </w:r>
    </w:p>
    <w:p w14:paraId="3A034C30" w14:textId="77777777" w:rsidR="00376BDD" w:rsidRDefault="00376BDD" w:rsidP="00C73752">
      <w:pPr>
        <w:pStyle w:val="ListParagraph"/>
        <w:spacing w:before="120" w:after="120"/>
        <w:rPr>
          <w:rFonts w:ascii="Arial" w:eastAsia="Times New Roman" w:hAnsi="Arial" w:cs="Arial"/>
          <w:kern w:val="36"/>
          <w:sz w:val="20"/>
          <w:szCs w:val="20"/>
        </w:rPr>
      </w:pPr>
    </w:p>
    <w:p w14:paraId="4D179B8F" w14:textId="77777777" w:rsidR="00FC5174" w:rsidRDefault="00FC5174">
      <w:pPr>
        <w:rPr>
          <w:rFonts w:ascii="Arial" w:eastAsia="Times New Roman" w:hAnsi="Arial" w:cs="Arial"/>
          <w:sz w:val="24"/>
          <w:szCs w:val="24"/>
        </w:rPr>
      </w:pPr>
      <w:r>
        <w:rPr>
          <w:rFonts w:ascii="Arial" w:eastAsia="Times New Roman" w:hAnsi="Arial" w:cs="Arial"/>
          <w:sz w:val="24"/>
          <w:szCs w:val="24"/>
        </w:rPr>
        <w:br w:type="page"/>
      </w:r>
    </w:p>
    <w:p w14:paraId="1CAE3A6F" w14:textId="0FBFF531" w:rsidR="00F90EF7" w:rsidRDefault="00F90EF7" w:rsidP="00873D48">
      <w:pPr>
        <w:pStyle w:val="Heading2"/>
        <w:numPr>
          <w:ilvl w:val="0"/>
          <w:numId w:val="33"/>
        </w:numPr>
        <w:spacing w:before="0"/>
        <w:rPr>
          <w:rFonts w:ascii="Arial" w:eastAsia="Times New Roman" w:hAnsi="Arial" w:cs="Arial"/>
          <w:color w:val="auto"/>
          <w:sz w:val="24"/>
          <w:szCs w:val="24"/>
        </w:rPr>
      </w:pPr>
      <w:bookmarkStart w:id="10" w:name="_Toc85447602"/>
      <w:r w:rsidRPr="00794398">
        <w:rPr>
          <w:rFonts w:ascii="Arial" w:eastAsia="Times New Roman" w:hAnsi="Arial" w:cs="Arial"/>
          <w:color w:val="auto"/>
          <w:sz w:val="24"/>
          <w:szCs w:val="24"/>
        </w:rPr>
        <w:lastRenderedPageBreak/>
        <w:t>ACS Summary:</w:t>
      </w:r>
      <w:bookmarkEnd w:id="10"/>
    </w:p>
    <w:p w14:paraId="721CD33D" w14:textId="489FF30A" w:rsidR="00C24EBD" w:rsidRPr="00C24EBD" w:rsidRDefault="00C24EBD" w:rsidP="00C24EBD">
      <w:pPr>
        <w:ind w:left="-720"/>
      </w:pPr>
      <w:r>
        <w:rPr>
          <w:noProof/>
        </w:rPr>
        <w:drawing>
          <wp:inline distT="0" distB="0" distL="0" distR="0" wp14:anchorId="3B3BB23B" wp14:editId="24DAE3DD">
            <wp:extent cx="9166302" cy="3512185"/>
            <wp:effectExtent l="0" t="0" r="0" b="0"/>
            <wp:docPr id="10" name="Picture 10" descr="ACS Calendar Overview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CS Calendar Overview Tab"/>
                    <pic:cNvPicPr/>
                  </pic:nvPicPr>
                  <pic:blipFill>
                    <a:blip r:embed="rId26"/>
                    <a:stretch>
                      <a:fillRect/>
                    </a:stretch>
                  </pic:blipFill>
                  <pic:spPr>
                    <a:xfrm>
                      <a:off x="0" y="0"/>
                      <a:ext cx="9245120" cy="3542385"/>
                    </a:xfrm>
                    <a:prstGeom prst="rect">
                      <a:avLst/>
                    </a:prstGeom>
                  </pic:spPr>
                </pic:pic>
              </a:graphicData>
            </a:graphic>
          </wp:inline>
        </w:drawing>
      </w:r>
    </w:p>
    <w:p w14:paraId="105F428C" w14:textId="12BEC6AC" w:rsidR="005D1FFE" w:rsidRDefault="00A243E3" w:rsidP="005D1FFE">
      <w:pPr>
        <w:pStyle w:val="ListParagraph"/>
        <w:spacing w:before="120" w:after="120"/>
        <w:rPr>
          <w:rFonts w:ascii="Arial" w:eastAsia="Times New Roman" w:hAnsi="Arial" w:cs="Arial"/>
          <w:kern w:val="36"/>
          <w:sz w:val="20"/>
          <w:szCs w:val="20"/>
        </w:rPr>
      </w:pPr>
      <w:r w:rsidRPr="008561F4">
        <w:rPr>
          <w:rFonts w:ascii="Arial" w:eastAsia="Times New Roman" w:hAnsi="Arial" w:cs="Arial"/>
          <w:kern w:val="36"/>
          <w:sz w:val="20"/>
          <w:szCs w:val="20"/>
        </w:rPr>
        <w:t xml:space="preserve">The ACS Summary tab provides complete information for each PIMS Collection that requires submission of an ACS. The ACS Calendar is organized by Collection and data set (A). The ACS Calendar also provides the file path in </w:t>
      </w:r>
      <w:r w:rsidR="00F57987">
        <w:rPr>
          <w:rFonts w:ascii="Arial" w:eastAsia="Times New Roman" w:hAnsi="Arial" w:cs="Arial"/>
          <w:kern w:val="36"/>
          <w:sz w:val="20"/>
          <w:szCs w:val="20"/>
        </w:rPr>
        <w:t>PIMS Reports V2</w:t>
      </w:r>
      <w:r w:rsidRPr="008561F4">
        <w:rPr>
          <w:rFonts w:ascii="Arial" w:eastAsia="Times New Roman" w:hAnsi="Arial" w:cs="Arial"/>
          <w:kern w:val="36"/>
          <w:sz w:val="20"/>
          <w:szCs w:val="20"/>
        </w:rPr>
        <w:t xml:space="preserve"> (B) to generate and print the ACS document and the proper file name format (C) that should be used when submitting the ACS to PDE. </w:t>
      </w:r>
      <w:r w:rsidR="002616C9" w:rsidRPr="008561F4">
        <w:rPr>
          <w:rFonts w:ascii="Arial" w:eastAsia="Times New Roman" w:hAnsi="Arial" w:cs="Arial"/>
          <w:kern w:val="36"/>
          <w:sz w:val="20"/>
          <w:szCs w:val="20"/>
        </w:rPr>
        <w:t>The ACS due date (D) is the date that the verified and signed ACS document should be received by the appropriate PDE Program Office.</w:t>
      </w:r>
    </w:p>
    <w:p w14:paraId="51854A45" w14:textId="77777777" w:rsidR="005D1FFE" w:rsidRPr="005D1FFE" w:rsidRDefault="005D1FFE" w:rsidP="005D1FFE">
      <w:pPr>
        <w:pStyle w:val="ListParagraph"/>
        <w:spacing w:before="120" w:after="120"/>
        <w:rPr>
          <w:rFonts w:ascii="Arial" w:eastAsia="Times New Roman" w:hAnsi="Arial" w:cs="Arial"/>
          <w:kern w:val="36"/>
          <w:sz w:val="12"/>
          <w:szCs w:val="12"/>
        </w:rPr>
      </w:pPr>
    </w:p>
    <w:p w14:paraId="3573A2F5" w14:textId="77777777" w:rsidR="00C73752" w:rsidRDefault="00C73752">
      <w:pPr>
        <w:rPr>
          <w:rFonts w:ascii="Arial" w:eastAsia="Times New Roman" w:hAnsi="Arial" w:cs="Arial"/>
          <w:kern w:val="36"/>
          <w:sz w:val="20"/>
          <w:szCs w:val="20"/>
        </w:rPr>
      </w:pPr>
      <w:r>
        <w:rPr>
          <w:rFonts w:ascii="Arial" w:eastAsia="Times New Roman" w:hAnsi="Arial" w:cs="Arial"/>
          <w:kern w:val="36"/>
          <w:sz w:val="20"/>
          <w:szCs w:val="20"/>
        </w:rPr>
        <w:br w:type="page"/>
      </w:r>
    </w:p>
    <w:p w14:paraId="63DBF214" w14:textId="6B479D8A" w:rsidR="00B03131" w:rsidRPr="00664782" w:rsidRDefault="002616C9" w:rsidP="00794398">
      <w:pPr>
        <w:pStyle w:val="ListParagraph"/>
        <w:numPr>
          <w:ilvl w:val="0"/>
          <w:numId w:val="5"/>
        </w:numPr>
        <w:spacing w:before="120" w:after="120"/>
        <w:rPr>
          <w:rFonts w:ascii="Arial" w:eastAsia="Times New Roman" w:hAnsi="Arial" w:cs="Arial"/>
          <w:kern w:val="36"/>
          <w:sz w:val="20"/>
          <w:szCs w:val="20"/>
        </w:rPr>
      </w:pPr>
      <w:r w:rsidRPr="008561F4">
        <w:rPr>
          <w:rFonts w:ascii="Arial" w:eastAsia="Times New Roman" w:hAnsi="Arial" w:cs="Arial"/>
          <w:kern w:val="36"/>
          <w:sz w:val="20"/>
          <w:szCs w:val="20"/>
        </w:rPr>
        <w:lastRenderedPageBreak/>
        <w:t>Collection Descriptions</w:t>
      </w:r>
      <w:r w:rsidR="00E479C3">
        <w:rPr>
          <w:rFonts w:ascii="Arial" w:eastAsia="Times New Roman" w:hAnsi="Arial" w:cs="Arial"/>
          <w:kern w:val="36"/>
          <w:sz w:val="20"/>
          <w:szCs w:val="20"/>
        </w:rPr>
        <w:t>:</w:t>
      </w:r>
    </w:p>
    <w:p w14:paraId="21D98F2E" w14:textId="6AE3956A" w:rsidR="00B03131" w:rsidRPr="00664782" w:rsidRDefault="00B03131" w:rsidP="00C73752">
      <w:pPr>
        <w:pStyle w:val="ListParagraph"/>
        <w:ind w:left="1800" w:hanging="2340"/>
        <w:rPr>
          <w:rFonts w:eastAsia="Times New Roman" w:cstheme="minorHAnsi"/>
          <w:color w:val="464646"/>
          <w:kern w:val="36"/>
        </w:rPr>
      </w:pPr>
      <w:r>
        <w:rPr>
          <w:rFonts w:eastAsia="Times New Roman" w:cstheme="minorHAnsi"/>
          <w:noProof/>
          <w:color w:val="464646"/>
          <w:kern w:val="36"/>
        </w:rPr>
        <w:drawing>
          <wp:inline distT="0" distB="0" distL="0" distR="0" wp14:anchorId="36179B75" wp14:editId="61788035">
            <wp:extent cx="8960865" cy="3143250"/>
            <wp:effectExtent l="0" t="0" r="0" b="0"/>
            <wp:docPr id="6" name="Picture 6" descr="ACS Calendar - Collection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CS Calendar - Collection Descriptions"/>
                    <pic:cNvPicPr/>
                  </pic:nvPicPr>
                  <pic:blipFill rotWithShape="1">
                    <a:blip r:embed="rId27">
                      <a:extLst>
                        <a:ext uri="{28A0092B-C50C-407E-A947-70E740481C1C}">
                          <a14:useLocalDpi xmlns:a14="http://schemas.microsoft.com/office/drawing/2010/main" val="0"/>
                        </a:ext>
                      </a:extLst>
                    </a:blip>
                    <a:srcRect l="1" r="236"/>
                    <a:stretch/>
                  </pic:blipFill>
                  <pic:spPr bwMode="auto">
                    <a:xfrm>
                      <a:off x="0" y="0"/>
                      <a:ext cx="9076549" cy="3183829"/>
                    </a:xfrm>
                    <a:prstGeom prst="rect">
                      <a:avLst/>
                    </a:prstGeom>
                    <a:ln>
                      <a:noFill/>
                    </a:ln>
                    <a:extLst>
                      <a:ext uri="{53640926-AAD7-44D8-BBD7-CCE9431645EC}">
                        <a14:shadowObscured xmlns:a14="http://schemas.microsoft.com/office/drawing/2010/main"/>
                      </a:ext>
                    </a:extLst>
                  </pic:spPr>
                </pic:pic>
              </a:graphicData>
            </a:graphic>
          </wp:inline>
        </w:drawing>
      </w:r>
    </w:p>
    <w:p w14:paraId="50D08290" w14:textId="77777777" w:rsidR="00C73752" w:rsidRPr="00C73752" w:rsidRDefault="00C73752" w:rsidP="00C73752">
      <w:pPr>
        <w:pStyle w:val="ListParagraph"/>
        <w:spacing w:before="120" w:after="0"/>
        <w:ind w:left="1800"/>
        <w:rPr>
          <w:rFonts w:ascii="Arial" w:eastAsia="Times New Roman" w:hAnsi="Arial" w:cs="Arial"/>
          <w:kern w:val="36"/>
          <w:sz w:val="12"/>
          <w:szCs w:val="12"/>
        </w:rPr>
      </w:pPr>
    </w:p>
    <w:p w14:paraId="7B1FFAC6" w14:textId="77777777" w:rsidR="00794398" w:rsidRDefault="00794398">
      <w:pPr>
        <w:rPr>
          <w:rFonts w:ascii="Arial" w:eastAsia="Times New Roman" w:hAnsi="Arial" w:cs="Arial"/>
          <w:kern w:val="36"/>
          <w:sz w:val="20"/>
          <w:szCs w:val="20"/>
        </w:rPr>
      </w:pPr>
      <w:r>
        <w:rPr>
          <w:rFonts w:ascii="Arial" w:eastAsia="Times New Roman" w:hAnsi="Arial" w:cs="Arial"/>
          <w:kern w:val="36"/>
          <w:sz w:val="20"/>
          <w:szCs w:val="20"/>
        </w:rPr>
        <w:br w:type="page"/>
      </w:r>
    </w:p>
    <w:p w14:paraId="48FF0F90" w14:textId="33DD6F9D" w:rsidR="004E5D70" w:rsidRPr="00FC5174" w:rsidRDefault="00F57987" w:rsidP="00FC5174">
      <w:pPr>
        <w:pStyle w:val="ListParagraph"/>
        <w:numPr>
          <w:ilvl w:val="0"/>
          <w:numId w:val="5"/>
        </w:numPr>
        <w:spacing w:before="120" w:after="120"/>
        <w:rPr>
          <w:rFonts w:ascii="Arial" w:eastAsia="Times New Roman" w:hAnsi="Arial" w:cs="Arial"/>
          <w:kern w:val="36"/>
          <w:sz w:val="20"/>
          <w:szCs w:val="20"/>
        </w:rPr>
      </w:pPr>
      <w:r>
        <w:rPr>
          <w:rFonts w:ascii="Arial" w:eastAsia="Times New Roman" w:hAnsi="Arial" w:cs="Arial"/>
          <w:kern w:val="36"/>
          <w:sz w:val="20"/>
          <w:szCs w:val="20"/>
        </w:rPr>
        <w:lastRenderedPageBreak/>
        <w:t>PIMS Reports V2</w:t>
      </w:r>
      <w:r w:rsidR="00B03131" w:rsidRPr="00950992">
        <w:rPr>
          <w:rFonts w:ascii="Arial" w:eastAsia="Times New Roman" w:hAnsi="Arial" w:cs="Arial"/>
          <w:kern w:val="36"/>
          <w:sz w:val="20"/>
          <w:szCs w:val="20"/>
        </w:rPr>
        <w:t xml:space="preserve"> Path</w:t>
      </w:r>
      <w:r w:rsidR="00E479C3">
        <w:rPr>
          <w:rFonts w:ascii="Arial" w:eastAsia="Times New Roman" w:hAnsi="Arial" w:cs="Arial"/>
          <w:kern w:val="36"/>
          <w:sz w:val="20"/>
          <w:szCs w:val="20"/>
        </w:rPr>
        <w:t>:</w:t>
      </w:r>
    </w:p>
    <w:p w14:paraId="0AE6C167" w14:textId="2FCFFC6F" w:rsidR="004E5D70" w:rsidRPr="00950992" w:rsidRDefault="004E5D70" w:rsidP="004E5D70">
      <w:pPr>
        <w:pStyle w:val="ListParagraph"/>
        <w:spacing w:before="120" w:after="120"/>
        <w:ind w:left="-540"/>
        <w:rPr>
          <w:rFonts w:ascii="Arial" w:eastAsia="Times New Roman" w:hAnsi="Arial" w:cs="Arial"/>
          <w:kern w:val="36"/>
          <w:sz w:val="20"/>
          <w:szCs w:val="20"/>
        </w:rPr>
      </w:pPr>
      <w:r>
        <w:rPr>
          <w:noProof/>
        </w:rPr>
        <w:drawing>
          <wp:inline distT="0" distB="0" distL="0" distR="0" wp14:anchorId="59140697" wp14:editId="6373173D">
            <wp:extent cx="8988425" cy="3468029"/>
            <wp:effectExtent l="0" t="0" r="3175" b="0"/>
            <wp:docPr id="11" name="Picture 11" descr="ACS Calendar - PIMS Report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CS Calendar - PIMS Reports V2"/>
                    <pic:cNvPicPr/>
                  </pic:nvPicPr>
                  <pic:blipFill>
                    <a:blip r:embed="rId28"/>
                    <a:stretch>
                      <a:fillRect/>
                    </a:stretch>
                  </pic:blipFill>
                  <pic:spPr>
                    <a:xfrm>
                      <a:off x="0" y="0"/>
                      <a:ext cx="9005981" cy="3474803"/>
                    </a:xfrm>
                    <a:prstGeom prst="rect">
                      <a:avLst/>
                    </a:prstGeom>
                  </pic:spPr>
                </pic:pic>
              </a:graphicData>
            </a:graphic>
          </wp:inline>
        </w:drawing>
      </w:r>
    </w:p>
    <w:p w14:paraId="46D7CC37" w14:textId="2A744F1D" w:rsidR="00B03131" w:rsidRDefault="00B03131" w:rsidP="00C73752">
      <w:pPr>
        <w:pStyle w:val="ListParagraph"/>
        <w:ind w:left="1800" w:hanging="2340"/>
        <w:rPr>
          <w:rFonts w:eastAsia="Times New Roman" w:cstheme="minorHAnsi"/>
          <w:color w:val="464646"/>
          <w:kern w:val="36"/>
        </w:rPr>
      </w:pPr>
    </w:p>
    <w:p w14:paraId="1B6BDFD3" w14:textId="77777777" w:rsidR="00794398" w:rsidRDefault="00794398">
      <w:pPr>
        <w:rPr>
          <w:rFonts w:ascii="Arial" w:eastAsia="Times New Roman" w:hAnsi="Arial" w:cs="Arial"/>
          <w:kern w:val="36"/>
          <w:sz w:val="20"/>
          <w:szCs w:val="20"/>
        </w:rPr>
      </w:pPr>
      <w:r>
        <w:rPr>
          <w:rFonts w:ascii="Arial" w:eastAsia="Times New Roman" w:hAnsi="Arial" w:cs="Arial"/>
          <w:kern w:val="36"/>
          <w:sz w:val="20"/>
          <w:szCs w:val="20"/>
        </w:rPr>
        <w:br w:type="page"/>
      </w:r>
    </w:p>
    <w:p w14:paraId="489196BB" w14:textId="14E47512" w:rsidR="00B03131" w:rsidRPr="00950992" w:rsidRDefault="00B03131" w:rsidP="002616C9">
      <w:pPr>
        <w:pStyle w:val="ListParagraph"/>
        <w:numPr>
          <w:ilvl w:val="0"/>
          <w:numId w:val="5"/>
        </w:numPr>
        <w:rPr>
          <w:rFonts w:ascii="Arial" w:eastAsia="Times New Roman" w:hAnsi="Arial" w:cs="Arial"/>
          <w:kern w:val="36"/>
          <w:sz w:val="20"/>
          <w:szCs w:val="20"/>
        </w:rPr>
      </w:pPr>
      <w:r w:rsidRPr="00950992">
        <w:rPr>
          <w:rFonts w:ascii="Arial" w:eastAsia="Times New Roman" w:hAnsi="Arial" w:cs="Arial"/>
          <w:kern w:val="36"/>
          <w:sz w:val="20"/>
          <w:szCs w:val="20"/>
        </w:rPr>
        <w:lastRenderedPageBreak/>
        <w:t>ACS File Naming</w:t>
      </w:r>
      <w:r w:rsidR="00E479C3">
        <w:rPr>
          <w:rFonts w:ascii="Arial" w:eastAsia="Times New Roman" w:hAnsi="Arial" w:cs="Arial"/>
          <w:kern w:val="36"/>
          <w:sz w:val="20"/>
          <w:szCs w:val="20"/>
        </w:rPr>
        <w:t>:</w:t>
      </w:r>
    </w:p>
    <w:p w14:paraId="0DAA159A" w14:textId="0BD4F630" w:rsidR="005D1FFE" w:rsidRPr="00C73752" w:rsidRDefault="00B03131" w:rsidP="00C73752">
      <w:pPr>
        <w:pStyle w:val="ListParagraph"/>
        <w:ind w:left="1800" w:hanging="2340"/>
        <w:rPr>
          <w:rFonts w:eastAsia="Times New Roman" w:cstheme="minorHAnsi"/>
          <w:color w:val="464646"/>
          <w:kern w:val="36"/>
        </w:rPr>
      </w:pPr>
      <w:r>
        <w:rPr>
          <w:rFonts w:eastAsia="Times New Roman" w:cstheme="minorHAnsi"/>
          <w:noProof/>
          <w:color w:val="464646"/>
          <w:kern w:val="36"/>
        </w:rPr>
        <w:drawing>
          <wp:inline distT="0" distB="0" distL="0" distR="0" wp14:anchorId="4370A4A5" wp14:editId="2FFEE0A5">
            <wp:extent cx="8935720" cy="3132109"/>
            <wp:effectExtent l="0" t="0" r="0" b="0"/>
            <wp:docPr id="8" name="Picture 8" descr="ACS Calendar - ACS File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CS Calendar - ACS File Names"/>
                    <pic:cNvPicPr/>
                  </pic:nvPicPr>
                  <pic:blipFill rotWithShape="1">
                    <a:blip r:embed="rId29">
                      <a:extLst>
                        <a:ext uri="{28A0092B-C50C-407E-A947-70E740481C1C}">
                          <a14:useLocalDpi xmlns:a14="http://schemas.microsoft.com/office/drawing/2010/main" val="0"/>
                        </a:ext>
                      </a:extLst>
                    </a:blip>
                    <a:srcRect r="277"/>
                    <a:stretch/>
                  </pic:blipFill>
                  <pic:spPr bwMode="auto">
                    <a:xfrm>
                      <a:off x="0" y="0"/>
                      <a:ext cx="8980330" cy="3147745"/>
                    </a:xfrm>
                    <a:prstGeom prst="rect">
                      <a:avLst/>
                    </a:prstGeom>
                    <a:ln>
                      <a:noFill/>
                    </a:ln>
                    <a:extLst>
                      <a:ext uri="{53640926-AAD7-44D8-BBD7-CCE9431645EC}">
                        <a14:shadowObscured xmlns:a14="http://schemas.microsoft.com/office/drawing/2010/main"/>
                      </a:ext>
                    </a:extLst>
                  </pic:spPr>
                </pic:pic>
              </a:graphicData>
            </a:graphic>
          </wp:inline>
        </w:drawing>
      </w:r>
    </w:p>
    <w:p w14:paraId="766A9644" w14:textId="77777777" w:rsidR="00C73752" w:rsidRPr="00C73752" w:rsidRDefault="00C73752" w:rsidP="00C73752">
      <w:pPr>
        <w:pStyle w:val="ListParagraph"/>
        <w:ind w:left="1800"/>
        <w:rPr>
          <w:rFonts w:ascii="Arial" w:eastAsia="Times New Roman" w:hAnsi="Arial" w:cs="Arial"/>
          <w:kern w:val="36"/>
          <w:sz w:val="12"/>
          <w:szCs w:val="12"/>
        </w:rPr>
      </w:pPr>
    </w:p>
    <w:p w14:paraId="1CAF2D83" w14:textId="77777777" w:rsidR="00794398" w:rsidRDefault="00794398">
      <w:pPr>
        <w:rPr>
          <w:rFonts w:ascii="Arial" w:eastAsia="Times New Roman" w:hAnsi="Arial" w:cs="Arial"/>
          <w:kern w:val="36"/>
          <w:sz w:val="20"/>
          <w:szCs w:val="20"/>
        </w:rPr>
      </w:pPr>
      <w:r>
        <w:rPr>
          <w:rFonts w:ascii="Arial" w:eastAsia="Times New Roman" w:hAnsi="Arial" w:cs="Arial"/>
          <w:kern w:val="36"/>
          <w:sz w:val="20"/>
          <w:szCs w:val="20"/>
        </w:rPr>
        <w:br w:type="page"/>
      </w:r>
    </w:p>
    <w:p w14:paraId="3C9559FA" w14:textId="1476628B" w:rsidR="00B03131" w:rsidRPr="00950992" w:rsidRDefault="00B03131" w:rsidP="002616C9">
      <w:pPr>
        <w:pStyle w:val="ListParagraph"/>
        <w:numPr>
          <w:ilvl w:val="0"/>
          <w:numId w:val="5"/>
        </w:numPr>
        <w:rPr>
          <w:rFonts w:ascii="Arial" w:eastAsia="Times New Roman" w:hAnsi="Arial" w:cs="Arial"/>
          <w:kern w:val="36"/>
          <w:sz w:val="20"/>
          <w:szCs w:val="20"/>
        </w:rPr>
      </w:pPr>
      <w:r w:rsidRPr="00950992">
        <w:rPr>
          <w:rFonts w:ascii="Arial" w:eastAsia="Times New Roman" w:hAnsi="Arial" w:cs="Arial"/>
          <w:kern w:val="36"/>
          <w:sz w:val="20"/>
          <w:szCs w:val="20"/>
        </w:rPr>
        <w:lastRenderedPageBreak/>
        <w:t>ACS Due Date</w:t>
      </w:r>
      <w:r w:rsidR="00E479C3">
        <w:rPr>
          <w:rFonts w:ascii="Arial" w:eastAsia="Times New Roman" w:hAnsi="Arial" w:cs="Arial"/>
          <w:kern w:val="36"/>
          <w:sz w:val="20"/>
          <w:szCs w:val="20"/>
        </w:rPr>
        <w:t>:</w:t>
      </w:r>
    </w:p>
    <w:p w14:paraId="13B3B865" w14:textId="70B5AC11" w:rsidR="00C73752" w:rsidRPr="00C73752" w:rsidRDefault="00B03131" w:rsidP="00C73752">
      <w:pPr>
        <w:pStyle w:val="ListParagraph"/>
        <w:ind w:left="1800" w:hanging="2340"/>
        <w:rPr>
          <w:rFonts w:eastAsia="Times New Roman" w:cstheme="minorHAnsi"/>
          <w:color w:val="464646"/>
          <w:kern w:val="36"/>
          <w:sz w:val="24"/>
          <w:szCs w:val="24"/>
        </w:rPr>
      </w:pPr>
      <w:r w:rsidRPr="00F07F97">
        <w:rPr>
          <w:rFonts w:eastAsia="Times New Roman" w:cstheme="minorHAnsi"/>
          <w:noProof/>
          <w:color w:val="464646"/>
          <w:kern w:val="36"/>
          <w:sz w:val="24"/>
          <w:szCs w:val="24"/>
        </w:rPr>
        <w:drawing>
          <wp:inline distT="0" distB="0" distL="0" distR="0" wp14:anchorId="0BB1DA8F" wp14:editId="3F715C15">
            <wp:extent cx="8982075" cy="3136506"/>
            <wp:effectExtent l="0" t="0" r="0" b="6985"/>
            <wp:docPr id="12" name="Picture 12" descr="ACS Calendar - ACS Du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S Calendar - ACS Due Date"/>
                    <pic:cNvPicPr/>
                  </pic:nvPicPr>
                  <pic:blipFill rotWithShape="1">
                    <a:blip r:embed="rId30">
                      <a:extLst>
                        <a:ext uri="{28A0092B-C50C-407E-A947-70E740481C1C}">
                          <a14:useLocalDpi xmlns:a14="http://schemas.microsoft.com/office/drawing/2010/main" val="0"/>
                        </a:ext>
                      </a:extLst>
                    </a:blip>
                    <a:srcRect r="-166"/>
                    <a:stretch/>
                  </pic:blipFill>
                  <pic:spPr bwMode="auto">
                    <a:xfrm>
                      <a:off x="0" y="0"/>
                      <a:ext cx="9026563" cy="3152041"/>
                    </a:xfrm>
                    <a:prstGeom prst="rect">
                      <a:avLst/>
                    </a:prstGeom>
                    <a:ln>
                      <a:noFill/>
                    </a:ln>
                    <a:extLst>
                      <a:ext uri="{53640926-AAD7-44D8-BBD7-CCE9431645EC}">
                        <a14:shadowObscured xmlns:a14="http://schemas.microsoft.com/office/drawing/2010/main"/>
                      </a:ext>
                    </a:extLst>
                  </pic:spPr>
                </pic:pic>
              </a:graphicData>
            </a:graphic>
          </wp:inline>
        </w:drawing>
      </w:r>
    </w:p>
    <w:p w14:paraId="2F7176D9" w14:textId="4538AE9C" w:rsidR="00C73752" w:rsidRDefault="00C73752" w:rsidP="00C73752">
      <w:pPr>
        <w:spacing w:after="0"/>
        <w:rPr>
          <w:sz w:val="28"/>
          <w:szCs w:val="28"/>
        </w:rPr>
      </w:pPr>
    </w:p>
    <w:p w14:paraId="1F48B328" w14:textId="77777777" w:rsidR="00C73752" w:rsidRPr="00C73752" w:rsidRDefault="00C73752" w:rsidP="00C73752">
      <w:pPr>
        <w:spacing w:after="0"/>
        <w:rPr>
          <w:sz w:val="28"/>
          <w:szCs w:val="28"/>
        </w:rPr>
      </w:pPr>
    </w:p>
    <w:p w14:paraId="301E8EC0" w14:textId="66763AAA" w:rsidR="00F90EF7" w:rsidRPr="00F07F97" w:rsidRDefault="00F90EF7" w:rsidP="00873D48">
      <w:pPr>
        <w:pStyle w:val="Heading2"/>
        <w:numPr>
          <w:ilvl w:val="0"/>
          <w:numId w:val="33"/>
        </w:numPr>
        <w:spacing w:before="0" w:after="120"/>
        <w:rPr>
          <w:rFonts w:ascii="Arial" w:eastAsia="Times New Roman" w:hAnsi="Arial" w:cs="Arial"/>
          <w:color w:val="auto"/>
          <w:sz w:val="24"/>
          <w:szCs w:val="24"/>
        </w:rPr>
      </w:pPr>
      <w:bookmarkStart w:id="11" w:name="_Toc85447603"/>
      <w:r w:rsidRPr="00F07F97">
        <w:rPr>
          <w:rFonts w:ascii="Arial" w:eastAsia="Times New Roman" w:hAnsi="Arial" w:cs="Arial"/>
          <w:color w:val="auto"/>
          <w:sz w:val="24"/>
          <w:szCs w:val="24"/>
        </w:rPr>
        <w:lastRenderedPageBreak/>
        <w:t>PIMS Sandbox Refresh Schedule:</w:t>
      </w:r>
      <w:bookmarkEnd w:id="11"/>
    </w:p>
    <w:p w14:paraId="7D0B0AE0" w14:textId="20B61F9A" w:rsidR="004A7D8B" w:rsidRDefault="00201053" w:rsidP="00794398">
      <w:pPr>
        <w:pStyle w:val="ListParagraph"/>
        <w:ind w:left="1440"/>
        <w:rPr>
          <w:rFonts w:eastAsia="Times New Roman" w:cstheme="minorHAnsi"/>
          <w:noProof/>
          <w:color w:val="464646"/>
          <w:kern w:val="36"/>
        </w:rPr>
      </w:pPr>
      <w:r>
        <w:rPr>
          <w:noProof/>
        </w:rPr>
        <w:drawing>
          <wp:inline distT="0" distB="0" distL="0" distR="0" wp14:anchorId="08803029" wp14:editId="2409A1C5">
            <wp:extent cx="4450080" cy="3528060"/>
            <wp:effectExtent l="0" t="0" r="7620" b="0"/>
            <wp:docPr id="58" name="Picture 58" descr="PIMS Sandbox Refresh Schedul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IMS Sandbox Refresh Schedule Tab"/>
                    <pic:cNvPicPr/>
                  </pic:nvPicPr>
                  <pic:blipFill>
                    <a:blip r:embed="rId31"/>
                    <a:stretch>
                      <a:fillRect/>
                    </a:stretch>
                  </pic:blipFill>
                  <pic:spPr>
                    <a:xfrm>
                      <a:off x="0" y="0"/>
                      <a:ext cx="4450080" cy="3528060"/>
                    </a:xfrm>
                    <a:prstGeom prst="rect">
                      <a:avLst/>
                    </a:prstGeom>
                  </pic:spPr>
                </pic:pic>
              </a:graphicData>
            </a:graphic>
          </wp:inline>
        </w:drawing>
      </w:r>
    </w:p>
    <w:p w14:paraId="05E70E05" w14:textId="77777777" w:rsidR="00794398" w:rsidRPr="00794398" w:rsidRDefault="00794398" w:rsidP="00794398">
      <w:pPr>
        <w:pStyle w:val="ListParagraph"/>
        <w:ind w:left="1440"/>
        <w:rPr>
          <w:rFonts w:eastAsia="Times New Roman" w:cstheme="minorHAnsi"/>
          <w:noProof/>
          <w:color w:val="464646"/>
          <w:kern w:val="36"/>
          <w:sz w:val="16"/>
          <w:szCs w:val="16"/>
        </w:rPr>
      </w:pPr>
    </w:p>
    <w:p w14:paraId="60B5A652" w14:textId="56986ED5" w:rsidR="00624336" w:rsidRDefault="00624336" w:rsidP="00794398">
      <w:pPr>
        <w:pStyle w:val="ListParagraph"/>
        <w:spacing w:after="120"/>
        <w:rPr>
          <w:rFonts w:ascii="Arial" w:eastAsia="Times New Roman" w:hAnsi="Arial" w:cs="Arial"/>
          <w:kern w:val="36"/>
          <w:sz w:val="20"/>
          <w:szCs w:val="20"/>
        </w:rPr>
      </w:pPr>
      <w:r w:rsidRPr="00E479C3">
        <w:rPr>
          <w:rFonts w:ascii="Arial" w:eastAsia="Times New Roman" w:hAnsi="Arial" w:cs="Arial"/>
          <w:kern w:val="36"/>
          <w:sz w:val="20"/>
          <w:szCs w:val="20"/>
        </w:rPr>
        <w:t xml:space="preserve">The PIMS Sandbox Refresh Schedule tab outlines when data </w:t>
      </w:r>
      <w:r w:rsidR="002624A8" w:rsidRPr="00E479C3">
        <w:rPr>
          <w:rFonts w:ascii="Arial" w:eastAsia="Times New Roman" w:hAnsi="Arial" w:cs="Arial"/>
          <w:kern w:val="36"/>
          <w:sz w:val="20"/>
          <w:szCs w:val="20"/>
        </w:rPr>
        <w:t xml:space="preserve">is updated in each of the PIMS environments. </w:t>
      </w:r>
      <w:r w:rsidRPr="00E479C3">
        <w:rPr>
          <w:rFonts w:ascii="Arial" w:eastAsia="Times New Roman" w:hAnsi="Arial" w:cs="Arial"/>
          <w:kern w:val="36"/>
          <w:sz w:val="20"/>
          <w:szCs w:val="20"/>
        </w:rPr>
        <w:t xml:space="preserve">PIMS data </w:t>
      </w:r>
      <w:r w:rsidR="002624A8" w:rsidRPr="00E479C3">
        <w:rPr>
          <w:rFonts w:ascii="Arial" w:eastAsia="Times New Roman" w:hAnsi="Arial" w:cs="Arial"/>
          <w:kern w:val="36"/>
          <w:sz w:val="20"/>
          <w:szCs w:val="20"/>
        </w:rPr>
        <w:t>submissions are</w:t>
      </w:r>
      <w:r w:rsidRPr="00E479C3">
        <w:rPr>
          <w:rFonts w:ascii="Arial" w:eastAsia="Times New Roman" w:hAnsi="Arial" w:cs="Arial"/>
          <w:kern w:val="36"/>
          <w:sz w:val="20"/>
          <w:szCs w:val="20"/>
        </w:rPr>
        <w:t xml:space="preserve"> collected in an environment called Production. Data that is uploaded to PIMS is “refreshed” twice a day</w:t>
      </w:r>
      <w:r w:rsidR="002624A8" w:rsidRPr="00E479C3">
        <w:rPr>
          <w:rFonts w:ascii="Arial" w:eastAsia="Times New Roman" w:hAnsi="Arial" w:cs="Arial"/>
          <w:kern w:val="36"/>
          <w:sz w:val="20"/>
          <w:szCs w:val="20"/>
        </w:rPr>
        <w:t xml:space="preserve"> and once the refresh occurs, the data becomes available for updated </w:t>
      </w:r>
      <w:r w:rsidR="00F57987">
        <w:rPr>
          <w:rFonts w:ascii="Arial" w:eastAsia="Times New Roman" w:hAnsi="Arial" w:cs="Arial"/>
          <w:kern w:val="36"/>
          <w:sz w:val="20"/>
          <w:szCs w:val="20"/>
        </w:rPr>
        <w:t>PIMS</w:t>
      </w:r>
      <w:r w:rsidR="002624A8" w:rsidRPr="00E479C3">
        <w:rPr>
          <w:rFonts w:ascii="Arial" w:eastAsia="Times New Roman" w:hAnsi="Arial" w:cs="Arial"/>
          <w:kern w:val="36"/>
          <w:sz w:val="20"/>
          <w:szCs w:val="20"/>
        </w:rPr>
        <w:t xml:space="preserve"> reports. PIMS Sandbox is a test environment only. Files that are uploaded to Sandbox are not officially submitted to PDE and do not become part of the data warehouse. Data collections are often available in Sandbox before the official submission window opens in Production. Sandbox allows LEAs to upload data and check their files for errors prior to officially submitting the data to PIMS. Because Sandbox does not warehouse the official PIMS submission data, it may not always reflect the latest correction and updates that an LEA makes. Sandbox is refreshed on the dates provided by the </w:t>
      </w:r>
      <w:r w:rsidR="004F65C8" w:rsidRPr="00E479C3">
        <w:rPr>
          <w:rFonts w:ascii="Arial" w:eastAsia="Times New Roman" w:hAnsi="Arial" w:cs="Arial"/>
          <w:kern w:val="36"/>
          <w:sz w:val="20"/>
          <w:szCs w:val="20"/>
        </w:rPr>
        <w:t xml:space="preserve">PIMS Sandbox Refresh Schedule. </w:t>
      </w:r>
      <w:r w:rsidR="00B07EBF" w:rsidRPr="00B07EBF">
        <w:rPr>
          <w:rFonts w:ascii="Arial" w:eastAsia="Times New Roman" w:hAnsi="Arial" w:cs="Arial"/>
          <w:kern w:val="36"/>
          <w:sz w:val="20"/>
          <w:szCs w:val="20"/>
        </w:rPr>
        <w:t>When refreshed, the most current data is exported from PIMS Production and imported into the Sandbox environment</w:t>
      </w:r>
      <w:r w:rsidR="004F65C8" w:rsidRPr="00E479C3">
        <w:rPr>
          <w:rFonts w:ascii="Arial" w:eastAsia="Times New Roman" w:hAnsi="Arial" w:cs="Arial"/>
          <w:kern w:val="36"/>
          <w:sz w:val="20"/>
          <w:szCs w:val="20"/>
        </w:rPr>
        <w:t>.</w:t>
      </w:r>
    </w:p>
    <w:p w14:paraId="09D504E9" w14:textId="6D126368" w:rsidR="00F90EF7" w:rsidRPr="00F07F97" w:rsidRDefault="00F90EF7" w:rsidP="00873D48">
      <w:pPr>
        <w:pStyle w:val="Heading2"/>
        <w:numPr>
          <w:ilvl w:val="0"/>
          <w:numId w:val="33"/>
        </w:numPr>
        <w:spacing w:before="0" w:after="120"/>
        <w:rPr>
          <w:rFonts w:ascii="Arial" w:eastAsia="Times New Roman" w:hAnsi="Arial" w:cs="Arial"/>
          <w:color w:val="auto"/>
          <w:sz w:val="24"/>
          <w:szCs w:val="24"/>
        </w:rPr>
      </w:pPr>
      <w:bookmarkStart w:id="12" w:name="_Toc85447604"/>
      <w:r w:rsidRPr="00F07F97">
        <w:rPr>
          <w:rFonts w:ascii="Arial" w:eastAsia="Times New Roman" w:hAnsi="Arial" w:cs="Arial"/>
          <w:color w:val="auto"/>
          <w:sz w:val="24"/>
          <w:szCs w:val="24"/>
        </w:rPr>
        <w:t>PIMS Dates (only):</w:t>
      </w:r>
      <w:bookmarkEnd w:id="12"/>
    </w:p>
    <w:p w14:paraId="39BC661C" w14:textId="126F1355" w:rsidR="005D45E2" w:rsidRDefault="005D45E2" w:rsidP="005D45E2">
      <w:pPr>
        <w:pStyle w:val="ListParagraph"/>
        <w:rPr>
          <w:rFonts w:ascii="Arial" w:eastAsia="Times New Roman" w:hAnsi="Arial" w:cs="Arial"/>
          <w:kern w:val="36"/>
          <w:sz w:val="20"/>
          <w:szCs w:val="20"/>
        </w:rPr>
      </w:pPr>
      <w:r w:rsidRPr="00E479C3">
        <w:rPr>
          <w:rFonts w:ascii="Arial" w:eastAsia="Times New Roman" w:hAnsi="Arial" w:cs="Arial"/>
          <w:kern w:val="36"/>
          <w:sz w:val="20"/>
          <w:szCs w:val="20"/>
        </w:rPr>
        <w:t xml:space="preserve">The PIMS Dates (only) tab is </w:t>
      </w:r>
      <w:proofErr w:type="gramStart"/>
      <w:r w:rsidR="00794398">
        <w:rPr>
          <w:rFonts w:ascii="Arial" w:eastAsia="Times New Roman" w:hAnsi="Arial" w:cs="Arial"/>
          <w:kern w:val="36"/>
          <w:sz w:val="20"/>
          <w:szCs w:val="20"/>
        </w:rPr>
        <w:t>similar to</w:t>
      </w:r>
      <w:proofErr w:type="gramEnd"/>
      <w:r w:rsidRPr="00E479C3">
        <w:rPr>
          <w:rFonts w:ascii="Arial" w:eastAsia="Times New Roman" w:hAnsi="Arial" w:cs="Arial"/>
          <w:kern w:val="36"/>
          <w:sz w:val="20"/>
          <w:szCs w:val="20"/>
        </w:rPr>
        <w:t xml:space="preserve"> the </w:t>
      </w:r>
      <w:r w:rsidR="00794398">
        <w:rPr>
          <w:rFonts w:ascii="Arial" w:eastAsia="Times New Roman" w:hAnsi="Arial" w:cs="Arial"/>
          <w:kern w:val="36"/>
          <w:sz w:val="20"/>
          <w:szCs w:val="20"/>
        </w:rPr>
        <w:t xml:space="preserve">PIMS </w:t>
      </w:r>
      <w:r w:rsidRPr="00E479C3">
        <w:rPr>
          <w:rFonts w:ascii="Arial" w:eastAsia="Times New Roman" w:hAnsi="Arial" w:cs="Arial"/>
          <w:kern w:val="36"/>
          <w:sz w:val="20"/>
          <w:szCs w:val="20"/>
        </w:rPr>
        <w:t>Calendar tab</w:t>
      </w:r>
      <w:r w:rsidR="00794398">
        <w:rPr>
          <w:rFonts w:ascii="Arial" w:eastAsia="Times New Roman" w:hAnsi="Arial" w:cs="Arial"/>
          <w:kern w:val="36"/>
          <w:sz w:val="20"/>
          <w:szCs w:val="20"/>
        </w:rPr>
        <w:t>, however, the PIMS Dates (only) tab has</w:t>
      </w:r>
      <w:r w:rsidRPr="00E479C3">
        <w:rPr>
          <w:rFonts w:ascii="Arial" w:eastAsia="Times New Roman" w:hAnsi="Arial" w:cs="Arial"/>
          <w:kern w:val="36"/>
          <w:sz w:val="20"/>
          <w:szCs w:val="20"/>
        </w:rPr>
        <w:t xml:space="preserve"> the Internal Snapshots</w:t>
      </w:r>
      <w:r w:rsidR="00794398">
        <w:rPr>
          <w:rFonts w:ascii="Arial" w:eastAsia="Times New Roman" w:hAnsi="Arial" w:cs="Arial"/>
          <w:kern w:val="36"/>
          <w:sz w:val="20"/>
          <w:szCs w:val="20"/>
        </w:rPr>
        <w:t xml:space="preserve"> </w:t>
      </w:r>
      <w:r w:rsidRPr="00E479C3">
        <w:rPr>
          <w:rFonts w:ascii="Arial" w:eastAsia="Times New Roman" w:hAnsi="Arial" w:cs="Arial"/>
          <w:kern w:val="36"/>
          <w:sz w:val="20"/>
          <w:szCs w:val="20"/>
        </w:rPr>
        <w:t>incorporated into the C6 collection</w:t>
      </w:r>
      <w:r w:rsidR="00794398">
        <w:rPr>
          <w:rFonts w:ascii="Arial" w:eastAsia="Times New Roman" w:hAnsi="Arial" w:cs="Arial"/>
          <w:kern w:val="36"/>
          <w:sz w:val="20"/>
          <w:szCs w:val="20"/>
        </w:rPr>
        <w:t xml:space="preserve"> and all dates are listed chronologically (not by collection</w:t>
      </w:r>
      <w:r w:rsidR="007D37B7">
        <w:rPr>
          <w:rFonts w:ascii="Arial" w:eastAsia="Times New Roman" w:hAnsi="Arial" w:cs="Arial"/>
          <w:kern w:val="36"/>
          <w:sz w:val="20"/>
          <w:szCs w:val="20"/>
        </w:rPr>
        <w:t>)</w:t>
      </w:r>
      <w:r w:rsidRPr="00E479C3">
        <w:rPr>
          <w:rFonts w:ascii="Arial" w:eastAsia="Times New Roman" w:hAnsi="Arial" w:cs="Arial"/>
          <w:kern w:val="36"/>
          <w:sz w:val="20"/>
          <w:szCs w:val="20"/>
        </w:rPr>
        <w:t>. This tab offers a complete list of all PIMS-related</w:t>
      </w:r>
      <w:r w:rsidR="007D37B7">
        <w:rPr>
          <w:rFonts w:ascii="Arial" w:eastAsia="Times New Roman" w:hAnsi="Arial" w:cs="Arial"/>
          <w:kern w:val="36"/>
          <w:sz w:val="20"/>
          <w:szCs w:val="20"/>
        </w:rPr>
        <w:t xml:space="preserve"> data submission</w:t>
      </w:r>
      <w:r w:rsidRPr="00E479C3">
        <w:rPr>
          <w:rFonts w:ascii="Arial" w:eastAsia="Times New Roman" w:hAnsi="Arial" w:cs="Arial"/>
          <w:kern w:val="36"/>
          <w:sz w:val="20"/>
          <w:szCs w:val="20"/>
        </w:rPr>
        <w:t xml:space="preserve"> deadlines. </w:t>
      </w:r>
    </w:p>
    <w:p w14:paraId="57C7259C" w14:textId="632F9E75" w:rsidR="006F39DF" w:rsidRPr="004A7D8B" w:rsidRDefault="006F39DF" w:rsidP="004A7D8B">
      <w:pPr>
        <w:pStyle w:val="Heading1"/>
        <w:spacing w:before="360" w:beforeAutospacing="0" w:after="120" w:afterAutospacing="0"/>
        <w:rPr>
          <w:rFonts w:ascii="Arial" w:hAnsi="Arial" w:cs="Arial"/>
          <w:sz w:val="28"/>
          <w:szCs w:val="28"/>
        </w:rPr>
      </w:pPr>
      <w:bookmarkStart w:id="13" w:name="_Toc85447605"/>
      <w:r w:rsidRPr="004A7D8B">
        <w:rPr>
          <w:rFonts w:ascii="Arial" w:hAnsi="Arial" w:cs="Arial"/>
          <w:sz w:val="28"/>
          <w:szCs w:val="28"/>
        </w:rPr>
        <w:lastRenderedPageBreak/>
        <w:t xml:space="preserve">PIMS </w:t>
      </w:r>
      <w:r w:rsidR="007357C9" w:rsidRPr="004A7D8B">
        <w:rPr>
          <w:rFonts w:ascii="Arial" w:hAnsi="Arial" w:cs="Arial"/>
          <w:sz w:val="28"/>
          <w:szCs w:val="28"/>
        </w:rPr>
        <w:t>Manual</w:t>
      </w:r>
      <w:r w:rsidRPr="004A7D8B">
        <w:rPr>
          <w:rFonts w:ascii="Arial" w:hAnsi="Arial" w:cs="Arial"/>
          <w:sz w:val="28"/>
          <w:szCs w:val="28"/>
        </w:rPr>
        <w:t xml:space="preserve"> Overview</w:t>
      </w:r>
      <w:bookmarkEnd w:id="13"/>
    </w:p>
    <w:p w14:paraId="7C527FCF" w14:textId="0BCD38C3" w:rsidR="002D228B" w:rsidRDefault="00087421" w:rsidP="0018490C">
      <w:pPr>
        <w:spacing w:after="120"/>
      </w:pPr>
      <w:r w:rsidRPr="005665D3">
        <w:rPr>
          <w:rFonts w:ascii="Arial" w:hAnsi="Arial" w:cs="Arial"/>
          <w:sz w:val="20"/>
          <w:szCs w:val="20"/>
        </w:rPr>
        <w:t xml:space="preserve">The </w:t>
      </w:r>
      <w:r w:rsidR="006F3D96" w:rsidRPr="005665D3">
        <w:rPr>
          <w:rFonts w:ascii="Arial" w:hAnsi="Arial" w:cs="Arial"/>
          <w:sz w:val="20"/>
          <w:szCs w:val="20"/>
        </w:rPr>
        <w:t>PIMS Manual</w:t>
      </w:r>
      <w:r w:rsidR="00E46989" w:rsidRPr="005665D3">
        <w:rPr>
          <w:rFonts w:ascii="Arial" w:hAnsi="Arial" w:cs="Arial"/>
          <w:sz w:val="20"/>
          <w:szCs w:val="20"/>
        </w:rPr>
        <w:t xml:space="preserve"> </w:t>
      </w:r>
      <w:r w:rsidR="006F3D96" w:rsidRPr="005665D3">
        <w:rPr>
          <w:rFonts w:ascii="Arial" w:hAnsi="Arial" w:cs="Arial"/>
          <w:sz w:val="20"/>
          <w:szCs w:val="20"/>
        </w:rPr>
        <w:t xml:space="preserve">is a comprehensive guide to PIMS data reporting. </w:t>
      </w:r>
      <w:r w:rsidR="006F39DF" w:rsidRPr="005665D3">
        <w:rPr>
          <w:rFonts w:ascii="Arial" w:hAnsi="Arial" w:cs="Arial"/>
          <w:sz w:val="20"/>
          <w:szCs w:val="20"/>
        </w:rPr>
        <w:t xml:space="preserve">The </w:t>
      </w:r>
      <w:r w:rsidR="006F3D96" w:rsidRPr="005665D3">
        <w:rPr>
          <w:rFonts w:ascii="Arial" w:hAnsi="Arial" w:cs="Arial"/>
          <w:sz w:val="20"/>
          <w:szCs w:val="20"/>
        </w:rPr>
        <w:t>manual</w:t>
      </w:r>
      <w:r w:rsidR="007D37B7">
        <w:rPr>
          <w:rFonts w:ascii="Arial" w:hAnsi="Arial" w:cs="Arial"/>
          <w:sz w:val="20"/>
          <w:szCs w:val="20"/>
        </w:rPr>
        <w:t xml:space="preserve">s, </w:t>
      </w:r>
      <w:r w:rsidR="00C83CD0">
        <w:rPr>
          <w:rFonts w:ascii="Arial" w:hAnsi="Arial" w:cs="Arial"/>
          <w:sz w:val="20"/>
          <w:szCs w:val="20"/>
        </w:rPr>
        <w:t>V</w:t>
      </w:r>
      <w:r w:rsidR="007D37B7">
        <w:rPr>
          <w:rFonts w:ascii="Arial" w:hAnsi="Arial" w:cs="Arial"/>
          <w:sz w:val="20"/>
          <w:szCs w:val="20"/>
        </w:rPr>
        <w:t>olume 1 and 2,</w:t>
      </w:r>
      <w:r w:rsidR="006F39DF" w:rsidRPr="005665D3">
        <w:rPr>
          <w:rFonts w:ascii="Arial" w:hAnsi="Arial" w:cs="Arial"/>
          <w:sz w:val="20"/>
          <w:szCs w:val="20"/>
        </w:rPr>
        <w:t xml:space="preserve"> </w:t>
      </w:r>
      <w:r w:rsidR="007D37B7">
        <w:rPr>
          <w:rFonts w:ascii="Arial" w:hAnsi="Arial" w:cs="Arial"/>
          <w:sz w:val="20"/>
          <w:szCs w:val="20"/>
        </w:rPr>
        <w:t>are</w:t>
      </w:r>
      <w:r w:rsidR="006F3D96" w:rsidRPr="005665D3">
        <w:rPr>
          <w:rFonts w:ascii="Arial" w:hAnsi="Arial" w:cs="Arial"/>
          <w:sz w:val="20"/>
          <w:szCs w:val="20"/>
        </w:rPr>
        <w:t xml:space="preserve"> the primary source of information for all data submission templates and data values</w:t>
      </w:r>
      <w:r w:rsidR="0018490C">
        <w:rPr>
          <w:rFonts w:ascii="Arial" w:hAnsi="Arial" w:cs="Arial"/>
          <w:sz w:val="20"/>
          <w:szCs w:val="20"/>
        </w:rPr>
        <w:t>. The m</w:t>
      </w:r>
      <w:r w:rsidR="006F3D96" w:rsidRPr="005665D3">
        <w:rPr>
          <w:rFonts w:ascii="Arial" w:hAnsi="Arial" w:cs="Arial"/>
          <w:sz w:val="20"/>
          <w:szCs w:val="20"/>
        </w:rPr>
        <w:t>anual</w:t>
      </w:r>
      <w:r w:rsidR="0018490C">
        <w:rPr>
          <w:rFonts w:ascii="Arial" w:hAnsi="Arial" w:cs="Arial"/>
          <w:sz w:val="20"/>
          <w:szCs w:val="20"/>
        </w:rPr>
        <w:t>s</w:t>
      </w:r>
      <w:r w:rsidR="006F3D96" w:rsidRPr="005665D3">
        <w:rPr>
          <w:rFonts w:ascii="Arial" w:hAnsi="Arial" w:cs="Arial"/>
          <w:sz w:val="20"/>
          <w:szCs w:val="20"/>
        </w:rPr>
        <w:t xml:space="preserve"> </w:t>
      </w:r>
      <w:r w:rsidR="0018490C">
        <w:rPr>
          <w:rFonts w:ascii="Arial" w:hAnsi="Arial" w:cs="Arial"/>
          <w:sz w:val="20"/>
          <w:szCs w:val="20"/>
        </w:rPr>
        <w:t>are</w:t>
      </w:r>
      <w:r w:rsidR="006F3D96" w:rsidRPr="005665D3">
        <w:rPr>
          <w:rFonts w:ascii="Arial" w:hAnsi="Arial" w:cs="Arial"/>
          <w:sz w:val="20"/>
          <w:szCs w:val="20"/>
        </w:rPr>
        <w:t xml:space="preserve"> </w:t>
      </w:r>
      <w:r w:rsidR="006F39DF" w:rsidRPr="005665D3">
        <w:rPr>
          <w:rFonts w:ascii="Arial" w:hAnsi="Arial" w:cs="Arial"/>
          <w:sz w:val="20"/>
          <w:szCs w:val="20"/>
        </w:rPr>
        <w:t xml:space="preserve">available on the </w:t>
      </w:r>
      <w:hyperlink r:id="rId32" w:history="1">
        <w:r w:rsidR="006F39DF" w:rsidRPr="0018490C">
          <w:rPr>
            <w:rStyle w:val="Hyperlink"/>
            <w:rFonts w:ascii="Arial" w:hAnsi="Arial" w:cs="Arial"/>
            <w:sz w:val="20"/>
            <w:szCs w:val="20"/>
          </w:rPr>
          <w:t>PDE PIMS Website</w:t>
        </w:r>
      </w:hyperlink>
      <w:r w:rsidR="0018490C">
        <w:rPr>
          <w:rFonts w:ascii="Arial" w:hAnsi="Arial" w:cs="Arial"/>
          <w:sz w:val="20"/>
          <w:szCs w:val="20"/>
        </w:rPr>
        <w:t>.</w:t>
      </w:r>
    </w:p>
    <w:p w14:paraId="2D4036BC" w14:textId="5304503F" w:rsidR="00087421" w:rsidRPr="008528F7" w:rsidRDefault="00087421" w:rsidP="0018490C">
      <w:pPr>
        <w:pStyle w:val="Heading2"/>
        <w:spacing w:before="0" w:after="120"/>
        <w:rPr>
          <w:rFonts w:ascii="Arial" w:eastAsia="Times New Roman" w:hAnsi="Arial" w:cs="Arial"/>
          <w:b/>
          <w:bCs/>
          <w:color w:val="auto"/>
          <w:sz w:val="24"/>
          <w:szCs w:val="24"/>
        </w:rPr>
      </w:pPr>
      <w:bookmarkStart w:id="14" w:name="_Toc85447606"/>
      <w:r w:rsidRPr="008528F7">
        <w:rPr>
          <w:rFonts w:ascii="Arial" w:eastAsia="Times New Roman" w:hAnsi="Arial" w:cs="Arial"/>
          <w:b/>
          <w:bCs/>
          <w:color w:val="auto"/>
          <w:sz w:val="24"/>
          <w:szCs w:val="24"/>
        </w:rPr>
        <w:t>PIMS Manual Volume 1</w:t>
      </w:r>
      <w:bookmarkEnd w:id="14"/>
    </w:p>
    <w:p w14:paraId="61DF7BD8" w14:textId="11D9B4EF" w:rsidR="006F3D96" w:rsidRPr="005665D3" w:rsidRDefault="006F3D96" w:rsidP="0018490C">
      <w:pPr>
        <w:spacing w:after="120"/>
        <w:rPr>
          <w:rFonts w:ascii="Arial" w:hAnsi="Arial" w:cs="Arial"/>
          <w:sz w:val="20"/>
          <w:szCs w:val="20"/>
        </w:rPr>
      </w:pPr>
      <w:r w:rsidRPr="005665D3">
        <w:rPr>
          <w:rFonts w:ascii="Arial" w:hAnsi="Arial" w:cs="Arial"/>
          <w:sz w:val="20"/>
          <w:szCs w:val="20"/>
        </w:rPr>
        <w:t>Each year</w:t>
      </w:r>
      <w:r w:rsidR="00CF6FDC">
        <w:rPr>
          <w:rFonts w:ascii="Arial" w:hAnsi="Arial" w:cs="Arial"/>
          <w:sz w:val="20"/>
          <w:szCs w:val="20"/>
        </w:rPr>
        <w:t>,</w:t>
      </w:r>
      <w:r w:rsidRPr="005665D3">
        <w:rPr>
          <w:rFonts w:ascii="Arial" w:hAnsi="Arial" w:cs="Arial"/>
          <w:sz w:val="20"/>
          <w:szCs w:val="20"/>
        </w:rPr>
        <w:t xml:space="preserve"> the PDE Data Quality team and </w:t>
      </w:r>
      <w:r w:rsidR="00DB3685">
        <w:rPr>
          <w:rFonts w:ascii="Arial" w:hAnsi="Arial" w:cs="Arial"/>
          <w:sz w:val="20"/>
          <w:szCs w:val="20"/>
        </w:rPr>
        <w:t xml:space="preserve">PDE </w:t>
      </w:r>
      <w:r w:rsidRPr="005665D3">
        <w:rPr>
          <w:rFonts w:ascii="Arial" w:hAnsi="Arial" w:cs="Arial"/>
          <w:sz w:val="20"/>
          <w:szCs w:val="20"/>
        </w:rPr>
        <w:t xml:space="preserve">Program </w:t>
      </w:r>
      <w:r w:rsidR="00DB3685">
        <w:rPr>
          <w:rFonts w:ascii="Arial" w:hAnsi="Arial" w:cs="Arial"/>
          <w:sz w:val="20"/>
          <w:szCs w:val="20"/>
        </w:rPr>
        <w:t>O</w:t>
      </w:r>
      <w:r w:rsidRPr="005665D3">
        <w:rPr>
          <w:rFonts w:ascii="Arial" w:hAnsi="Arial" w:cs="Arial"/>
          <w:sz w:val="20"/>
          <w:szCs w:val="20"/>
        </w:rPr>
        <w:t xml:space="preserve">ffices make </w:t>
      </w:r>
      <w:r w:rsidR="00DB3685">
        <w:rPr>
          <w:rFonts w:ascii="Arial" w:hAnsi="Arial" w:cs="Arial"/>
          <w:sz w:val="20"/>
          <w:szCs w:val="20"/>
        </w:rPr>
        <w:t>changes and updates</w:t>
      </w:r>
      <w:r w:rsidRPr="005665D3">
        <w:rPr>
          <w:rFonts w:ascii="Arial" w:hAnsi="Arial" w:cs="Arial"/>
          <w:sz w:val="20"/>
          <w:szCs w:val="20"/>
        </w:rPr>
        <w:t xml:space="preserve"> to the </w:t>
      </w:r>
      <w:r w:rsidR="00DB3685">
        <w:rPr>
          <w:rFonts w:ascii="Arial" w:hAnsi="Arial" w:cs="Arial"/>
          <w:sz w:val="20"/>
          <w:szCs w:val="20"/>
        </w:rPr>
        <w:t>manuals</w:t>
      </w:r>
      <w:r w:rsidRPr="005665D3">
        <w:rPr>
          <w:rFonts w:ascii="Arial" w:hAnsi="Arial" w:cs="Arial"/>
          <w:sz w:val="20"/>
          <w:szCs w:val="20"/>
        </w:rPr>
        <w:t xml:space="preserve"> based on new legislation or prior year data issues. There are rare occasions throughout the year when </w:t>
      </w:r>
      <w:r w:rsidR="007D37B7">
        <w:rPr>
          <w:rFonts w:ascii="Arial" w:hAnsi="Arial" w:cs="Arial"/>
          <w:sz w:val="20"/>
          <w:szCs w:val="20"/>
        </w:rPr>
        <w:t xml:space="preserve">out-of-cycle </w:t>
      </w:r>
      <w:r w:rsidRPr="005665D3">
        <w:rPr>
          <w:rFonts w:ascii="Arial" w:hAnsi="Arial" w:cs="Arial"/>
          <w:sz w:val="20"/>
          <w:szCs w:val="20"/>
        </w:rPr>
        <w:t xml:space="preserve">changes need to </w:t>
      </w:r>
      <w:r w:rsidR="002D228B" w:rsidRPr="005665D3">
        <w:rPr>
          <w:rFonts w:ascii="Arial" w:hAnsi="Arial" w:cs="Arial"/>
          <w:sz w:val="20"/>
          <w:szCs w:val="20"/>
        </w:rPr>
        <w:t xml:space="preserve">be </w:t>
      </w:r>
      <w:r w:rsidRPr="005665D3">
        <w:rPr>
          <w:rFonts w:ascii="Arial" w:hAnsi="Arial" w:cs="Arial"/>
          <w:sz w:val="20"/>
          <w:szCs w:val="20"/>
        </w:rPr>
        <w:t>made for similar reasons or for clarification</w:t>
      </w:r>
      <w:r w:rsidR="002D228B" w:rsidRPr="005665D3">
        <w:rPr>
          <w:rFonts w:ascii="Arial" w:hAnsi="Arial" w:cs="Arial"/>
          <w:sz w:val="20"/>
          <w:szCs w:val="20"/>
        </w:rPr>
        <w:t xml:space="preserve">s that help ensure data quality. </w:t>
      </w:r>
      <w:r w:rsidR="00DB3685">
        <w:rPr>
          <w:rFonts w:ascii="Arial" w:hAnsi="Arial" w:cs="Arial"/>
          <w:sz w:val="20"/>
          <w:szCs w:val="20"/>
        </w:rPr>
        <w:t xml:space="preserve">These out-of-cycle changes will be updated in the manual(s), and communication will be sent to all the LEAs. </w:t>
      </w:r>
      <w:r w:rsidR="002D228B" w:rsidRPr="005665D3">
        <w:rPr>
          <w:rFonts w:ascii="Arial" w:hAnsi="Arial" w:cs="Arial"/>
          <w:sz w:val="20"/>
          <w:szCs w:val="20"/>
        </w:rPr>
        <w:t xml:space="preserve">All changes are tracked in </w:t>
      </w:r>
      <w:r w:rsidR="007D37B7">
        <w:rPr>
          <w:rFonts w:ascii="Arial" w:hAnsi="Arial" w:cs="Arial"/>
          <w:sz w:val="20"/>
          <w:szCs w:val="20"/>
        </w:rPr>
        <w:t xml:space="preserve">each volume of the </w:t>
      </w:r>
      <w:r w:rsidR="002D228B" w:rsidRPr="005665D3">
        <w:rPr>
          <w:rFonts w:ascii="Arial" w:hAnsi="Arial" w:cs="Arial"/>
          <w:sz w:val="20"/>
          <w:szCs w:val="20"/>
        </w:rPr>
        <w:t xml:space="preserve">PIMS Manual in </w:t>
      </w:r>
      <w:r w:rsidR="007D37B7">
        <w:rPr>
          <w:rFonts w:ascii="Arial" w:hAnsi="Arial" w:cs="Arial"/>
          <w:sz w:val="20"/>
          <w:szCs w:val="20"/>
        </w:rPr>
        <w:t>their own</w:t>
      </w:r>
      <w:r w:rsidR="002D228B" w:rsidRPr="005665D3">
        <w:rPr>
          <w:rFonts w:ascii="Arial" w:hAnsi="Arial" w:cs="Arial"/>
          <w:sz w:val="20"/>
          <w:szCs w:val="20"/>
        </w:rPr>
        <w:t xml:space="preserve"> change summary table. These changes are also indicated throughout the manual with yellow highlight</w:t>
      </w:r>
      <w:r w:rsidR="00DB3685">
        <w:rPr>
          <w:rFonts w:ascii="Arial" w:hAnsi="Arial" w:cs="Arial"/>
          <w:sz w:val="20"/>
          <w:szCs w:val="20"/>
        </w:rPr>
        <w:t>s</w:t>
      </w:r>
      <w:r w:rsidR="002D228B" w:rsidRPr="005665D3">
        <w:rPr>
          <w:rFonts w:ascii="Arial" w:hAnsi="Arial" w:cs="Arial"/>
          <w:sz w:val="20"/>
          <w:szCs w:val="20"/>
        </w:rPr>
        <w:t>.</w:t>
      </w:r>
    </w:p>
    <w:p w14:paraId="63AB7178" w14:textId="45576A2C" w:rsidR="002D228B" w:rsidRDefault="0018490C" w:rsidP="00571D07">
      <w:pPr>
        <w:ind w:left="720"/>
      </w:pPr>
      <w:r>
        <w:rPr>
          <w:noProof/>
        </w:rPr>
        <w:drawing>
          <wp:inline distT="0" distB="0" distL="0" distR="0" wp14:anchorId="42270360" wp14:editId="09A0D63B">
            <wp:extent cx="5361226" cy="2394942"/>
            <wp:effectExtent l="0" t="0" r="0" b="5715"/>
            <wp:docPr id="55" name="Picture 55" descr="PIMS User Manual Vol 1 - Chang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IMS User Manual Vol 1 - Change Summar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69060" cy="2443113"/>
                    </a:xfrm>
                    <a:prstGeom prst="rect">
                      <a:avLst/>
                    </a:prstGeom>
                    <a:noFill/>
                    <a:ln>
                      <a:noFill/>
                    </a:ln>
                  </pic:spPr>
                </pic:pic>
              </a:graphicData>
            </a:graphic>
          </wp:inline>
        </w:drawing>
      </w:r>
    </w:p>
    <w:p w14:paraId="7845C326" w14:textId="2904D697" w:rsidR="005665D3" w:rsidRPr="005665D3" w:rsidRDefault="00CB2CF3" w:rsidP="004A7D8B">
      <w:pPr>
        <w:spacing w:after="0"/>
        <w:rPr>
          <w:rFonts w:ascii="Arial" w:hAnsi="Arial" w:cs="Arial"/>
          <w:sz w:val="20"/>
          <w:szCs w:val="20"/>
        </w:rPr>
      </w:pPr>
      <w:r w:rsidRPr="005665D3">
        <w:rPr>
          <w:rFonts w:ascii="Arial" w:hAnsi="Arial" w:cs="Arial"/>
          <w:sz w:val="20"/>
          <w:szCs w:val="20"/>
        </w:rPr>
        <w:t xml:space="preserve">The manual contains a </w:t>
      </w:r>
      <w:r w:rsidR="009B100C" w:rsidRPr="005665D3">
        <w:rPr>
          <w:rFonts w:ascii="Arial" w:hAnsi="Arial" w:cs="Arial"/>
          <w:sz w:val="20"/>
          <w:szCs w:val="20"/>
        </w:rPr>
        <w:t xml:space="preserve">section that provides a </w:t>
      </w:r>
      <w:r w:rsidRPr="005665D3">
        <w:rPr>
          <w:rFonts w:ascii="Arial" w:hAnsi="Arial" w:cs="Arial"/>
          <w:sz w:val="20"/>
          <w:szCs w:val="20"/>
        </w:rPr>
        <w:t>general overview of working with PIMS templates.</w:t>
      </w:r>
      <w:r w:rsidR="00B006CF" w:rsidRPr="005665D3">
        <w:rPr>
          <w:rFonts w:ascii="Arial" w:hAnsi="Arial" w:cs="Arial"/>
          <w:sz w:val="20"/>
          <w:szCs w:val="20"/>
        </w:rPr>
        <w:t xml:space="preserve"> </w:t>
      </w:r>
      <w:r w:rsidRPr="005665D3">
        <w:rPr>
          <w:rFonts w:ascii="Arial" w:hAnsi="Arial" w:cs="Arial"/>
          <w:sz w:val="20"/>
          <w:szCs w:val="20"/>
        </w:rPr>
        <w:t xml:space="preserve">A template is the file layout that is used to upload information to PIMS. Each template is unique to the type of data being collected. </w:t>
      </w:r>
      <w:r w:rsidR="00B006CF" w:rsidRPr="005665D3">
        <w:rPr>
          <w:rFonts w:ascii="Arial" w:hAnsi="Arial" w:cs="Arial"/>
          <w:sz w:val="20"/>
          <w:szCs w:val="20"/>
        </w:rPr>
        <w:t xml:space="preserve">Some templates in a collection have load </w:t>
      </w:r>
      <w:r w:rsidR="009B100C" w:rsidRPr="005665D3">
        <w:rPr>
          <w:rFonts w:ascii="Arial" w:hAnsi="Arial" w:cs="Arial"/>
          <w:sz w:val="20"/>
          <w:szCs w:val="20"/>
        </w:rPr>
        <w:t xml:space="preserve">sequence </w:t>
      </w:r>
      <w:r w:rsidR="00B006CF" w:rsidRPr="005665D3">
        <w:rPr>
          <w:rFonts w:ascii="Arial" w:hAnsi="Arial" w:cs="Arial"/>
          <w:sz w:val="20"/>
          <w:szCs w:val="20"/>
        </w:rPr>
        <w:t>dependencies</w:t>
      </w:r>
      <w:r w:rsidR="00DB3685">
        <w:rPr>
          <w:rFonts w:ascii="Arial" w:hAnsi="Arial" w:cs="Arial"/>
          <w:sz w:val="20"/>
          <w:szCs w:val="20"/>
        </w:rPr>
        <w:t xml:space="preserve">, which </w:t>
      </w:r>
      <w:r w:rsidR="00B006CF" w:rsidRPr="005665D3">
        <w:rPr>
          <w:rFonts w:ascii="Arial" w:hAnsi="Arial" w:cs="Arial"/>
          <w:sz w:val="20"/>
          <w:szCs w:val="20"/>
        </w:rPr>
        <w:t>means another template must</w:t>
      </w:r>
      <w:r w:rsidR="00CF6FDC">
        <w:rPr>
          <w:rFonts w:ascii="Arial" w:hAnsi="Arial" w:cs="Arial"/>
          <w:sz w:val="20"/>
          <w:szCs w:val="20"/>
        </w:rPr>
        <w:t xml:space="preserve"> first</w:t>
      </w:r>
      <w:r w:rsidR="00B006CF" w:rsidRPr="005665D3">
        <w:rPr>
          <w:rFonts w:ascii="Arial" w:hAnsi="Arial" w:cs="Arial"/>
          <w:sz w:val="20"/>
          <w:szCs w:val="20"/>
        </w:rPr>
        <w:t xml:space="preserve"> be</w:t>
      </w:r>
      <w:r w:rsidR="00CF6FDC">
        <w:rPr>
          <w:rFonts w:ascii="Arial" w:hAnsi="Arial" w:cs="Arial"/>
          <w:sz w:val="20"/>
          <w:szCs w:val="20"/>
        </w:rPr>
        <w:t xml:space="preserve"> successfully</w:t>
      </w:r>
      <w:r w:rsidR="00B006CF" w:rsidRPr="005665D3">
        <w:rPr>
          <w:rFonts w:ascii="Arial" w:hAnsi="Arial" w:cs="Arial"/>
          <w:sz w:val="20"/>
          <w:szCs w:val="20"/>
        </w:rPr>
        <w:t xml:space="preserve"> submitted </w:t>
      </w:r>
      <w:r w:rsidR="00DB3685">
        <w:rPr>
          <w:rFonts w:ascii="Arial" w:hAnsi="Arial" w:cs="Arial"/>
          <w:sz w:val="20"/>
          <w:szCs w:val="20"/>
        </w:rPr>
        <w:t>in</w:t>
      </w:r>
      <w:r w:rsidR="00B006CF" w:rsidRPr="005665D3">
        <w:rPr>
          <w:rFonts w:ascii="Arial" w:hAnsi="Arial" w:cs="Arial"/>
          <w:sz w:val="20"/>
          <w:szCs w:val="20"/>
        </w:rPr>
        <w:t xml:space="preserve"> PIMS</w:t>
      </w:r>
      <w:r w:rsidR="00DB3685">
        <w:rPr>
          <w:rFonts w:ascii="Arial" w:hAnsi="Arial" w:cs="Arial"/>
          <w:sz w:val="20"/>
          <w:szCs w:val="20"/>
        </w:rPr>
        <w:t xml:space="preserve"> prior </w:t>
      </w:r>
      <w:r w:rsidR="00CF6FDC">
        <w:rPr>
          <w:rFonts w:ascii="Arial" w:hAnsi="Arial" w:cs="Arial"/>
          <w:sz w:val="20"/>
          <w:szCs w:val="20"/>
        </w:rPr>
        <w:t>to the next</w:t>
      </w:r>
      <w:r w:rsidR="00DB3685">
        <w:rPr>
          <w:rFonts w:ascii="Arial" w:hAnsi="Arial" w:cs="Arial"/>
          <w:sz w:val="20"/>
          <w:szCs w:val="20"/>
        </w:rPr>
        <w:t xml:space="preserve"> </w:t>
      </w:r>
      <w:r w:rsidR="00B006CF" w:rsidRPr="005665D3">
        <w:rPr>
          <w:rFonts w:ascii="Arial" w:hAnsi="Arial" w:cs="Arial"/>
          <w:sz w:val="20"/>
          <w:szCs w:val="20"/>
        </w:rPr>
        <w:t xml:space="preserve">file </w:t>
      </w:r>
      <w:r w:rsidR="007D37B7">
        <w:rPr>
          <w:rFonts w:ascii="Arial" w:hAnsi="Arial" w:cs="Arial"/>
          <w:sz w:val="20"/>
          <w:szCs w:val="20"/>
        </w:rPr>
        <w:t>being</w:t>
      </w:r>
      <w:r w:rsidR="00B006CF" w:rsidRPr="005665D3">
        <w:rPr>
          <w:rFonts w:ascii="Arial" w:hAnsi="Arial" w:cs="Arial"/>
          <w:sz w:val="20"/>
          <w:szCs w:val="20"/>
        </w:rPr>
        <w:t xml:space="preserve"> accepted. Th</w:t>
      </w:r>
      <w:r w:rsidR="00EB2285" w:rsidRPr="005665D3">
        <w:rPr>
          <w:rFonts w:ascii="Arial" w:hAnsi="Arial" w:cs="Arial"/>
          <w:sz w:val="20"/>
          <w:szCs w:val="20"/>
        </w:rPr>
        <w:t xml:space="preserve">ese dependencies are </w:t>
      </w:r>
      <w:r w:rsidR="00B006CF" w:rsidRPr="005665D3">
        <w:rPr>
          <w:rFonts w:ascii="Arial" w:hAnsi="Arial" w:cs="Arial"/>
          <w:sz w:val="20"/>
          <w:szCs w:val="20"/>
        </w:rPr>
        <w:t xml:space="preserve">simply based on the logic </w:t>
      </w:r>
      <w:r w:rsidR="00EB2285" w:rsidRPr="005665D3">
        <w:rPr>
          <w:rFonts w:ascii="Arial" w:hAnsi="Arial" w:cs="Arial"/>
          <w:sz w:val="20"/>
          <w:szCs w:val="20"/>
        </w:rPr>
        <w:t xml:space="preserve">that is </w:t>
      </w:r>
      <w:r w:rsidR="00B006CF" w:rsidRPr="005665D3">
        <w:rPr>
          <w:rFonts w:ascii="Arial" w:hAnsi="Arial" w:cs="Arial"/>
          <w:sz w:val="20"/>
          <w:szCs w:val="20"/>
        </w:rPr>
        <w:t xml:space="preserve">required to </w:t>
      </w:r>
      <w:r w:rsidR="00EB2285" w:rsidRPr="005665D3">
        <w:rPr>
          <w:rFonts w:ascii="Arial" w:hAnsi="Arial" w:cs="Arial"/>
          <w:sz w:val="20"/>
          <w:szCs w:val="20"/>
        </w:rPr>
        <w:t>validate</w:t>
      </w:r>
      <w:r w:rsidR="00B006CF" w:rsidRPr="005665D3">
        <w:rPr>
          <w:rFonts w:ascii="Arial" w:hAnsi="Arial" w:cs="Arial"/>
          <w:sz w:val="20"/>
          <w:szCs w:val="20"/>
        </w:rPr>
        <w:t xml:space="preserve"> data. For example, </w:t>
      </w:r>
      <w:r w:rsidR="009B100C" w:rsidRPr="005665D3">
        <w:rPr>
          <w:rFonts w:ascii="Arial" w:hAnsi="Arial" w:cs="Arial"/>
          <w:sz w:val="20"/>
          <w:szCs w:val="20"/>
        </w:rPr>
        <w:t xml:space="preserve">the Course </w:t>
      </w:r>
      <w:r w:rsidR="007D37B7">
        <w:rPr>
          <w:rFonts w:ascii="Arial" w:hAnsi="Arial" w:cs="Arial"/>
          <w:sz w:val="20"/>
          <w:szCs w:val="20"/>
        </w:rPr>
        <w:t>T</w:t>
      </w:r>
      <w:r w:rsidR="009B100C" w:rsidRPr="005665D3">
        <w:rPr>
          <w:rFonts w:ascii="Arial" w:hAnsi="Arial" w:cs="Arial"/>
          <w:sz w:val="20"/>
          <w:szCs w:val="20"/>
        </w:rPr>
        <w:t>emplate is required prior to submit</w:t>
      </w:r>
      <w:r w:rsidR="007D37B7">
        <w:rPr>
          <w:rFonts w:ascii="Arial" w:hAnsi="Arial" w:cs="Arial"/>
          <w:sz w:val="20"/>
          <w:szCs w:val="20"/>
        </w:rPr>
        <w:t>ting</w:t>
      </w:r>
      <w:r w:rsidR="009B100C" w:rsidRPr="005665D3">
        <w:rPr>
          <w:rFonts w:ascii="Arial" w:hAnsi="Arial" w:cs="Arial"/>
          <w:sz w:val="20"/>
          <w:szCs w:val="20"/>
        </w:rPr>
        <w:t xml:space="preserve"> the Course Instructor or Student Course Enrollment </w:t>
      </w:r>
      <w:r w:rsidR="007D37B7">
        <w:rPr>
          <w:rFonts w:ascii="Arial" w:hAnsi="Arial" w:cs="Arial"/>
          <w:sz w:val="20"/>
          <w:szCs w:val="20"/>
        </w:rPr>
        <w:t>T</w:t>
      </w:r>
      <w:r w:rsidR="009B100C" w:rsidRPr="005665D3">
        <w:rPr>
          <w:rFonts w:ascii="Arial" w:hAnsi="Arial" w:cs="Arial"/>
          <w:sz w:val="20"/>
          <w:szCs w:val="20"/>
        </w:rPr>
        <w:t>emplates</w:t>
      </w:r>
      <w:r w:rsidR="00DB3685">
        <w:rPr>
          <w:rFonts w:ascii="Arial" w:hAnsi="Arial" w:cs="Arial"/>
          <w:sz w:val="20"/>
          <w:szCs w:val="20"/>
        </w:rPr>
        <w:t xml:space="preserve"> (</w:t>
      </w:r>
      <w:r w:rsidR="009B100C" w:rsidRPr="005665D3">
        <w:rPr>
          <w:rFonts w:ascii="Arial" w:hAnsi="Arial" w:cs="Arial"/>
          <w:sz w:val="20"/>
          <w:szCs w:val="20"/>
        </w:rPr>
        <w:t xml:space="preserve">if there is no record that a course exists, then </w:t>
      </w:r>
      <w:r w:rsidR="00DB3685">
        <w:rPr>
          <w:rFonts w:ascii="Arial" w:hAnsi="Arial" w:cs="Arial"/>
          <w:sz w:val="20"/>
          <w:szCs w:val="20"/>
        </w:rPr>
        <w:t>that course can</w:t>
      </w:r>
      <w:r w:rsidR="00CF6FDC">
        <w:rPr>
          <w:rFonts w:ascii="Arial" w:hAnsi="Arial" w:cs="Arial"/>
          <w:sz w:val="20"/>
          <w:szCs w:val="20"/>
        </w:rPr>
        <w:t>no</w:t>
      </w:r>
      <w:r w:rsidR="00DB3685">
        <w:rPr>
          <w:rFonts w:ascii="Arial" w:hAnsi="Arial" w:cs="Arial"/>
          <w:sz w:val="20"/>
          <w:szCs w:val="20"/>
        </w:rPr>
        <w:t>t have</w:t>
      </w:r>
      <w:r w:rsidR="00CF6FDC">
        <w:rPr>
          <w:rFonts w:ascii="Arial" w:hAnsi="Arial" w:cs="Arial"/>
          <w:sz w:val="20"/>
          <w:szCs w:val="20"/>
        </w:rPr>
        <w:t xml:space="preserve"> course sections or</w:t>
      </w:r>
      <w:r w:rsidR="00DB3685">
        <w:rPr>
          <w:rFonts w:ascii="Arial" w:hAnsi="Arial" w:cs="Arial"/>
          <w:sz w:val="20"/>
          <w:szCs w:val="20"/>
        </w:rPr>
        <w:t xml:space="preserve"> </w:t>
      </w:r>
      <w:r w:rsidR="00CF6FDC">
        <w:rPr>
          <w:rFonts w:ascii="Arial" w:hAnsi="Arial" w:cs="Arial"/>
          <w:sz w:val="20"/>
          <w:szCs w:val="20"/>
        </w:rPr>
        <w:t xml:space="preserve">enrolled </w:t>
      </w:r>
      <w:r w:rsidR="00DB3685">
        <w:rPr>
          <w:rFonts w:ascii="Arial" w:hAnsi="Arial" w:cs="Arial"/>
          <w:sz w:val="20"/>
          <w:szCs w:val="20"/>
        </w:rPr>
        <w:t>students).</w:t>
      </w:r>
    </w:p>
    <w:p w14:paraId="7C0E9CEB" w14:textId="77777777" w:rsidR="005665D3" w:rsidRDefault="005665D3">
      <w:pPr>
        <w:rPr>
          <w:rFonts w:ascii="Arial" w:hAnsi="Arial" w:cs="Arial"/>
          <w:sz w:val="20"/>
          <w:szCs w:val="20"/>
        </w:rPr>
      </w:pPr>
      <w:r>
        <w:rPr>
          <w:rFonts w:ascii="Arial" w:hAnsi="Arial" w:cs="Arial"/>
          <w:sz w:val="20"/>
          <w:szCs w:val="20"/>
        </w:rPr>
        <w:br w:type="page"/>
      </w:r>
    </w:p>
    <w:p w14:paraId="39DF3D02" w14:textId="77777777" w:rsidR="0018490C" w:rsidRPr="0018490C" w:rsidRDefault="0018490C" w:rsidP="00C73752">
      <w:pPr>
        <w:spacing w:after="0"/>
        <w:rPr>
          <w:rFonts w:ascii="Arial" w:hAnsi="Arial" w:cs="Arial"/>
          <w:sz w:val="28"/>
          <w:szCs w:val="28"/>
        </w:rPr>
      </w:pPr>
    </w:p>
    <w:p w14:paraId="236D5AB6" w14:textId="37D68862" w:rsidR="009B100C" w:rsidRPr="005665D3" w:rsidRDefault="009B100C" w:rsidP="0018490C">
      <w:pPr>
        <w:spacing w:after="120"/>
        <w:rPr>
          <w:rFonts w:ascii="Arial" w:hAnsi="Arial" w:cs="Arial"/>
          <w:sz w:val="20"/>
          <w:szCs w:val="20"/>
        </w:rPr>
      </w:pPr>
      <w:r w:rsidRPr="005665D3">
        <w:rPr>
          <w:rFonts w:ascii="Arial" w:hAnsi="Arial" w:cs="Arial"/>
          <w:sz w:val="20"/>
          <w:szCs w:val="20"/>
        </w:rPr>
        <w:t xml:space="preserve">Template dependencies </w:t>
      </w:r>
      <w:r w:rsidR="00DB3685">
        <w:rPr>
          <w:rFonts w:ascii="Arial" w:hAnsi="Arial" w:cs="Arial"/>
          <w:sz w:val="20"/>
          <w:szCs w:val="20"/>
        </w:rPr>
        <w:t>are found in the PIMS Template Dependency table</w:t>
      </w:r>
      <w:r w:rsidR="005665D3" w:rsidRPr="005665D3">
        <w:rPr>
          <w:rFonts w:ascii="Arial" w:hAnsi="Arial" w:cs="Arial"/>
          <w:sz w:val="20"/>
          <w:szCs w:val="20"/>
        </w:rPr>
        <w:t>:</w:t>
      </w:r>
    </w:p>
    <w:p w14:paraId="6B0B3B5A" w14:textId="39A89591" w:rsidR="00EB2285" w:rsidRDefault="00EB2285" w:rsidP="00571D07">
      <w:pPr>
        <w:ind w:left="720"/>
      </w:pPr>
      <w:r>
        <w:rPr>
          <w:noProof/>
        </w:rPr>
        <w:drawing>
          <wp:inline distT="0" distB="0" distL="0" distR="0" wp14:anchorId="137EAC9A" wp14:editId="2805A487">
            <wp:extent cx="5092700" cy="2248079"/>
            <wp:effectExtent l="0" t="0" r="0" b="0"/>
            <wp:docPr id="23" name="Picture 23" descr="PIMS User Manual Vol 1 - PIMS Template Depend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IMS User Manual Vol 1 - PIMS Template Dependency"/>
                    <pic:cNvPicPr/>
                  </pic:nvPicPr>
                  <pic:blipFill rotWithShape="1">
                    <a:blip r:embed="rId34">
                      <a:extLst>
                        <a:ext uri="{28A0092B-C50C-407E-A947-70E740481C1C}">
                          <a14:useLocalDpi xmlns:a14="http://schemas.microsoft.com/office/drawing/2010/main" val="0"/>
                        </a:ext>
                      </a:extLst>
                    </a:blip>
                    <a:srcRect l="1933" r="1339" b="1548"/>
                    <a:stretch/>
                  </pic:blipFill>
                  <pic:spPr bwMode="auto">
                    <a:xfrm>
                      <a:off x="0" y="0"/>
                      <a:ext cx="5092700" cy="2248079"/>
                    </a:xfrm>
                    <a:prstGeom prst="rect">
                      <a:avLst/>
                    </a:prstGeom>
                    <a:ln>
                      <a:noFill/>
                    </a:ln>
                    <a:extLst>
                      <a:ext uri="{53640926-AAD7-44D8-BBD7-CCE9431645EC}">
                        <a14:shadowObscured xmlns:a14="http://schemas.microsoft.com/office/drawing/2010/main"/>
                      </a:ext>
                    </a:extLst>
                  </pic:spPr>
                </pic:pic>
              </a:graphicData>
            </a:graphic>
          </wp:inline>
        </w:drawing>
      </w:r>
    </w:p>
    <w:p w14:paraId="0BA205E7" w14:textId="77777777" w:rsidR="0018490C" w:rsidRPr="007D37B7" w:rsidRDefault="0018490C" w:rsidP="007D37B7">
      <w:pPr>
        <w:spacing w:after="0"/>
        <w:rPr>
          <w:rFonts w:ascii="Arial" w:hAnsi="Arial" w:cs="Arial"/>
          <w:sz w:val="16"/>
          <w:szCs w:val="16"/>
        </w:rPr>
      </w:pPr>
    </w:p>
    <w:p w14:paraId="74824579" w14:textId="0D479E5C" w:rsidR="009B100C" w:rsidRPr="005665D3" w:rsidRDefault="00F25249" w:rsidP="007D37B7">
      <w:pPr>
        <w:spacing w:after="0"/>
        <w:rPr>
          <w:rFonts w:ascii="Arial" w:hAnsi="Arial" w:cs="Arial"/>
          <w:sz w:val="20"/>
          <w:szCs w:val="20"/>
        </w:rPr>
      </w:pPr>
      <w:r>
        <w:rPr>
          <w:rFonts w:ascii="Arial" w:hAnsi="Arial" w:cs="Arial"/>
          <w:sz w:val="20"/>
          <w:szCs w:val="20"/>
        </w:rPr>
        <w:t>Each collection has</w:t>
      </w:r>
      <w:r w:rsidR="009B100C" w:rsidRPr="005665D3">
        <w:rPr>
          <w:rFonts w:ascii="Arial" w:hAnsi="Arial" w:cs="Arial"/>
          <w:sz w:val="20"/>
          <w:szCs w:val="20"/>
        </w:rPr>
        <w:t xml:space="preserve"> a domain </w:t>
      </w:r>
      <w:r>
        <w:rPr>
          <w:rFonts w:ascii="Arial" w:hAnsi="Arial" w:cs="Arial"/>
          <w:sz w:val="20"/>
          <w:szCs w:val="20"/>
        </w:rPr>
        <w:t>that</w:t>
      </w:r>
      <w:r w:rsidR="009B100C" w:rsidRPr="005665D3">
        <w:rPr>
          <w:rFonts w:ascii="Arial" w:hAnsi="Arial" w:cs="Arial"/>
          <w:sz w:val="20"/>
          <w:szCs w:val="20"/>
        </w:rPr>
        <w:t xml:space="preserve"> provid</w:t>
      </w:r>
      <w:r>
        <w:rPr>
          <w:rFonts w:ascii="Arial" w:hAnsi="Arial" w:cs="Arial"/>
          <w:sz w:val="20"/>
          <w:szCs w:val="20"/>
        </w:rPr>
        <w:t>es</w:t>
      </w:r>
      <w:r w:rsidR="009B100C" w:rsidRPr="005665D3">
        <w:rPr>
          <w:rFonts w:ascii="Arial" w:hAnsi="Arial" w:cs="Arial"/>
          <w:sz w:val="20"/>
          <w:szCs w:val="20"/>
        </w:rPr>
        <w:t xml:space="preserve"> detailed report spec</w:t>
      </w:r>
      <w:r w:rsidR="005665D3" w:rsidRPr="005665D3">
        <w:rPr>
          <w:rFonts w:ascii="Arial" w:hAnsi="Arial" w:cs="Arial"/>
          <w:sz w:val="20"/>
          <w:szCs w:val="20"/>
        </w:rPr>
        <w:t>ification</w:t>
      </w:r>
      <w:r w:rsidR="009B100C" w:rsidRPr="005665D3">
        <w:rPr>
          <w:rFonts w:ascii="Arial" w:hAnsi="Arial" w:cs="Arial"/>
          <w:sz w:val="20"/>
          <w:szCs w:val="20"/>
        </w:rPr>
        <w:t xml:space="preserve">s for </w:t>
      </w:r>
      <w:r>
        <w:rPr>
          <w:rFonts w:ascii="Arial" w:hAnsi="Arial" w:cs="Arial"/>
          <w:sz w:val="20"/>
          <w:szCs w:val="20"/>
        </w:rPr>
        <w:t>its</w:t>
      </w:r>
      <w:r w:rsidR="009B100C" w:rsidRPr="005665D3">
        <w:rPr>
          <w:rFonts w:ascii="Arial" w:hAnsi="Arial" w:cs="Arial"/>
          <w:sz w:val="20"/>
          <w:szCs w:val="20"/>
        </w:rPr>
        <w:t xml:space="preserve"> individual templates</w:t>
      </w:r>
      <w:r w:rsidR="005665D3" w:rsidRPr="005665D3">
        <w:rPr>
          <w:rFonts w:ascii="Arial" w:hAnsi="Arial" w:cs="Arial"/>
          <w:sz w:val="20"/>
          <w:szCs w:val="20"/>
        </w:rPr>
        <w:t>:</w:t>
      </w:r>
    </w:p>
    <w:p w14:paraId="1B1D6A2F" w14:textId="0F300C08" w:rsidR="009B100C" w:rsidRDefault="009B100C" w:rsidP="00571D07">
      <w:pPr>
        <w:ind w:left="720"/>
      </w:pPr>
      <w:r>
        <w:rPr>
          <w:noProof/>
        </w:rPr>
        <w:drawing>
          <wp:inline distT="0" distB="0" distL="0" distR="0" wp14:anchorId="528A0681" wp14:editId="7EFBE920">
            <wp:extent cx="5417236" cy="3238500"/>
            <wp:effectExtent l="0" t="0" r="0" b="0"/>
            <wp:docPr id="21" name="Picture 21" descr="PIMS User Manual Vol 1 - Table of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IMS User Manual Vol 1 - Table of Contents"/>
                    <pic:cNvPicPr/>
                  </pic:nvPicPr>
                  <pic:blipFill>
                    <a:blip r:embed="rId35">
                      <a:extLst>
                        <a:ext uri="{28A0092B-C50C-407E-A947-70E740481C1C}">
                          <a14:useLocalDpi xmlns:a14="http://schemas.microsoft.com/office/drawing/2010/main" val="0"/>
                        </a:ext>
                      </a:extLst>
                    </a:blip>
                    <a:stretch>
                      <a:fillRect/>
                    </a:stretch>
                  </pic:blipFill>
                  <pic:spPr>
                    <a:xfrm>
                      <a:off x="0" y="0"/>
                      <a:ext cx="5498259" cy="3286937"/>
                    </a:xfrm>
                    <a:prstGeom prst="rect">
                      <a:avLst/>
                    </a:prstGeom>
                  </pic:spPr>
                </pic:pic>
              </a:graphicData>
            </a:graphic>
          </wp:inline>
        </w:drawing>
      </w:r>
    </w:p>
    <w:p w14:paraId="60E37866" w14:textId="58D6CB9E" w:rsidR="00A34CE1" w:rsidRDefault="00A34CE1" w:rsidP="0018490C">
      <w:pPr>
        <w:spacing w:after="0"/>
        <w:rPr>
          <w:rFonts w:ascii="Arial" w:hAnsi="Arial" w:cs="Arial"/>
          <w:sz w:val="28"/>
          <w:szCs w:val="28"/>
        </w:rPr>
      </w:pPr>
    </w:p>
    <w:p w14:paraId="434E5A8B" w14:textId="51AF0A41" w:rsidR="0018490C" w:rsidRDefault="0018490C" w:rsidP="0018490C">
      <w:pPr>
        <w:spacing w:after="0"/>
        <w:rPr>
          <w:rFonts w:ascii="Arial" w:hAnsi="Arial" w:cs="Arial"/>
          <w:sz w:val="28"/>
          <w:szCs w:val="28"/>
        </w:rPr>
      </w:pPr>
    </w:p>
    <w:p w14:paraId="432950FB" w14:textId="77777777" w:rsidR="00DB3685" w:rsidRPr="0018490C" w:rsidRDefault="00DB3685" w:rsidP="0018490C">
      <w:pPr>
        <w:spacing w:after="0"/>
        <w:rPr>
          <w:rFonts w:ascii="Arial" w:hAnsi="Arial" w:cs="Arial"/>
          <w:sz w:val="28"/>
          <w:szCs w:val="28"/>
        </w:rPr>
      </w:pPr>
    </w:p>
    <w:p w14:paraId="47DF6EA7" w14:textId="553E0A12" w:rsidR="00CB2CF3" w:rsidRPr="00A34CE1" w:rsidRDefault="00CB2CF3" w:rsidP="005665D3">
      <w:pPr>
        <w:spacing w:after="0"/>
        <w:rPr>
          <w:rFonts w:ascii="Arial" w:hAnsi="Arial" w:cs="Arial"/>
          <w:sz w:val="20"/>
          <w:szCs w:val="20"/>
        </w:rPr>
      </w:pPr>
      <w:r w:rsidRPr="00A34CE1">
        <w:rPr>
          <w:rFonts w:ascii="Arial" w:hAnsi="Arial" w:cs="Arial"/>
          <w:sz w:val="20"/>
          <w:szCs w:val="20"/>
        </w:rPr>
        <w:t xml:space="preserve">Each field of </w:t>
      </w:r>
      <w:r w:rsidR="00FB77C5" w:rsidRPr="00A34CE1">
        <w:rPr>
          <w:rFonts w:ascii="Arial" w:hAnsi="Arial" w:cs="Arial"/>
          <w:sz w:val="20"/>
          <w:szCs w:val="20"/>
        </w:rPr>
        <w:t>the</w:t>
      </w:r>
      <w:r w:rsidRPr="00A34CE1">
        <w:rPr>
          <w:rFonts w:ascii="Arial" w:hAnsi="Arial" w:cs="Arial"/>
          <w:sz w:val="20"/>
          <w:szCs w:val="20"/>
        </w:rPr>
        <w:t xml:space="preserve"> template is clearly explained in the file spec</w:t>
      </w:r>
      <w:r w:rsidR="00CF6FDC">
        <w:rPr>
          <w:rFonts w:ascii="Arial" w:hAnsi="Arial" w:cs="Arial"/>
          <w:sz w:val="20"/>
          <w:szCs w:val="20"/>
        </w:rPr>
        <w:t>ification</w:t>
      </w:r>
      <w:r w:rsidRPr="00A34CE1">
        <w:rPr>
          <w:rFonts w:ascii="Arial" w:hAnsi="Arial" w:cs="Arial"/>
          <w:sz w:val="20"/>
          <w:szCs w:val="20"/>
        </w:rPr>
        <w:t>s</w:t>
      </w:r>
      <w:r w:rsidR="00CF6FDC">
        <w:rPr>
          <w:rFonts w:ascii="Arial" w:hAnsi="Arial" w:cs="Arial"/>
          <w:sz w:val="20"/>
          <w:szCs w:val="20"/>
        </w:rPr>
        <w:t xml:space="preserve"> (spec</w:t>
      </w:r>
      <w:r w:rsidR="007D37B7">
        <w:rPr>
          <w:rFonts w:ascii="Arial" w:hAnsi="Arial" w:cs="Arial"/>
          <w:sz w:val="20"/>
          <w:szCs w:val="20"/>
        </w:rPr>
        <w:t>s</w:t>
      </w:r>
      <w:r w:rsidR="00CF6FDC">
        <w:rPr>
          <w:rFonts w:ascii="Arial" w:hAnsi="Arial" w:cs="Arial"/>
          <w:sz w:val="20"/>
          <w:szCs w:val="20"/>
        </w:rPr>
        <w:t>)</w:t>
      </w:r>
      <w:r w:rsidRPr="00A34CE1">
        <w:rPr>
          <w:rFonts w:ascii="Arial" w:hAnsi="Arial" w:cs="Arial"/>
          <w:sz w:val="20"/>
          <w:szCs w:val="20"/>
        </w:rPr>
        <w:t xml:space="preserve"> provided in the manual. An example of a file spec is shown below:</w:t>
      </w:r>
    </w:p>
    <w:p w14:paraId="61A4E198" w14:textId="02E21A8C" w:rsidR="00CB2CF3" w:rsidRDefault="00A81F20" w:rsidP="00026A12">
      <w:pPr>
        <w:ind w:left="720" w:hanging="720"/>
      </w:pPr>
      <w:r>
        <w:rPr>
          <w:noProof/>
        </w:rPr>
        <w:drawing>
          <wp:inline distT="0" distB="0" distL="0" distR="0" wp14:anchorId="6F1C88DA" wp14:editId="65B200E1">
            <wp:extent cx="8229600" cy="3502025"/>
            <wp:effectExtent l="0" t="0" r="0" b="3175"/>
            <wp:docPr id="59" name="Picture 59" descr="PIMS User Manual Vol 1 - Data Template &amp; Data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IMS User Manual Vol 1 - Data Template &amp; Data Fields"/>
                    <pic:cNvPicPr/>
                  </pic:nvPicPr>
                  <pic:blipFill>
                    <a:blip r:embed="rId36"/>
                    <a:stretch>
                      <a:fillRect/>
                    </a:stretch>
                  </pic:blipFill>
                  <pic:spPr>
                    <a:xfrm>
                      <a:off x="0" y="0"/>
                      <a:ext cx="8229600" cy="3502025"/>
                    </a:xfrm>
                    <a:prstGeom prst="rect">
                      <a:avLst/>
                    </a:prstGeom>
                  </pic:spPr>
                </pic:pic>
              </a:graphicData>
            </a:graphic>
          </wp:inline>
        </w:drawing>
      </w:r>
    </w:p>
    <w:p w14:paraId="2138F8F4" w14:textId="6B5904C6" w:rsidR="00FB77C5" w:rsidRPr="000C5700" w:rsidRDefault="007016BB" w:rsidP="00A34CE1">
      <w:pPr>
        <w:spacing w:after="0"/>
        <w:rPr>
          <w:rFonts w:ascii="Arial" w:hAnsi="Arial" w:cs="Arial"/>
          <w:sz w:val="20"/>
          <w:szCs w:val="20"/>
        </w:rPr>
      </w:pPr>
      <w:r>
        <w:rPr>
          <w:rFonts w:ascii="Arial" w:hAnsi="Arial" w:cs="Arial"/>
          <w:sz w:val="20"/>
          <w:szCs w:val="20"/>
        </w:rPr>
        <w:t>What the column headers and cell contents</w:t>
      </w:r>
      <w:r w:rsidR="00FB77C5" w:rsidRPr="000C5700">
        <w:rPr>
          <w:rFonts w:ascii="Arial" w:hAnsi="Arial" w:cs="Arial"/>
          <w:sz w:val="20"/>
          <w:szCs w:val="20"/>
        </w:rPr>
        <w:t xml:space="preserve"> mean:</w:t>
      </w:r>
    </w:p>
    <w:p w14:paraId="75D216F2" w14:textId="6AAA2C7A" w:rsidR="00CB2CF3" w:rsidRPr="000C5700" w:rsidRDefault="00FB77C5" w:rsidP="00FB77C5">
      <w:pPr>
        <w:pStyle w:val="ListParagraph"/>
        <w:numPr>
          <w:ilvl w:val="0"/>
          <w:numId w:val="7"/>
        </w:numPr>
        <w:rPr>
          <w:rFonts w:ascii="Arial" w:hAnsi="Arial" w:cs="Arial"/>
          <w:sz w:val="20"/>
          <w:szCs w:val="20"/>
        </w:rPr>
      </w:pPr>
      <w:r w:rsidRPr="000C5700">
        <w:rPr>
          <w:rFonts w:ascii="Arial" w:hAnsi="Arial" w:cs="Arial"/>
          <w:sz w:val="20"/>
          <w:szCs w:val="20"/>
        </w:rPr>
        <w:t>Field No.</w:t>
      </w:r>
      <w:r w:rsidR="007016BB">
        <w:rPr>
          <w:rFonts w:ascii="Arial" w:hAnsi="Arial" w:cs="Arial"/>
          <w:sz w:val="20"/>
          <w:szCs w:val="20"/>
        </w:rPr>
        <w:t xml:space="preserve"> – </w:t>
      </w:r>
      <w:r w:rsidRPr="000C5700">
        <w:rPr>
          <w:rFonts w:ascii="Arial" w:hAnsi="Arial" w:cs="Arial"/>
          <w:sz w:val="20"/>
          <w:szCs w:val="20"/>
        </w:rPr>
        <w:t xml:space="preserve"> Each field of a template is associated with a column of data in the submission file (Field 1= Column A, Field 2= Column B, etc.)</w:t>
      </w:r>
      <w:r w:rsidR="001F4FF3">
        <w:rPr>
          <w:rFonts w:ascii="Arial" w:hAnsi="Arial" w:cs="Arial"/>
          <w:sz w:val="20"/>
          <w:szCs w:val="20"/>
        </w:rPr>
        <w:t>.</w:t>
      </w:r>
      <w:r w:rsidR="002B6C60" w:rsidRPr="000C5700">
        <w:rPr>
          <w:rFonts w:ascii="Arial" w:hAnsi="Arial" w:cs="Arial"/>
          <w:sz w:val="20"/>
          <w:szCs w:val="20"/>
        </w:rPr>
        <w:t xml:space="preserve"> Each line (field no.) </w:t>
      </w:r>
      <w:r w:rsidR="00B07EBF" w:rsidRPr="000C5700">
        <w:rPr>
          <w:rFonts w:ascii="Arial" w:hAnsi="Arial" w:cs="Arial"/>
          <w:sz w:val="20"/>
          <w:szCs w:val="20"/>
        </w:rPr>
        <w:t>in the</w:t>
      </w:r>
      <w:r w:rsidR="002B6C60" w:rsidRPr="000C5700">
        <w:rPr>
          <w:rFonts w:ascii="Arial" w:hAnsi="Arial" w:cs="Arial"/>
          <w:sz w:val="20"/>
          <w:szCs w:val="20"/>
        </w:rPr>
        <w:t xml:space="preserve"> report spec is telling you what the </w:t>
      </w:r>
      <w:r w:rsidR="00BD5506" w:rsidRPr="000C5700">
        <w:rPr>
          <w:rFonts w:ascii="Arial" w:hAnsi="Arial" w:cs="Arial"/>
          <w:sz w:val="20"/>
          <w:szCs w:val="20"/>
        </w:rPr>
        <w:t>corresponding column of your data file should look like and what information it should contain.</w:t>
      </w:r>
    </w:p>
    <w:p w14:paraId="7A5A4BA0" w14:textId="1D79432D" w:rsidR="00FB77C5" w:rsidRPr="000C5700" w:rsidRDefault="00FB77C5" w:rsidP="00FB77C5">
      <w:pPr>
        <w:pStyle w:val="ListParagraph"/>
        <w:numPr>
          <w:ilvl w:val="0"/>
          <w:numId w:val="7"/>
        </w:numPr>
        <w:rPr>
          <w:rFonts w:ascii="Arial" w:hAnsi="Arial" w:cs="Arial"/>
          <w:sz w:val="20"/>
          <w:szCs w:val="20"/>
        </w:rPr>
      </w:pPr>
      <w:r w:rsidRPr="000C5700">
        <w:rPr>
          <w:rFonts w:ascii="Arial" w:hAnsi="Arial" w:cs="Arial"/>
          <w:sz w:val="20"/>
          <w:szCs w:val="20"/>
        </w:rPr>
        <w:t>Max Length</w:t>
      </w:r>
      <w:r w:rsidR="007016BB">
        <w:rPr>
          <w:rFonts w:ascii="Arial" w:hAnsi="Arial" w:cs="Arial"/>
          <w:sz w:val="20"/>
          <w:szCs w:val="20"/>
        </w:rPr>
        <w:t xml:space="preserve"> –</w:t>
      </w:r>
      <w:r w:rsidRPr="000C5700">
        <w:rPr>
          <w:rFonts w:ascii="Arial" w:hAnsi="Arial" w:cs="Arial"/>
          <w:sz w:val="20"/>
          <w:szCs w:val="20"/>
        </w:rPr>
        <w:t xml:space="preserve"> Each field (column) has a maximum length or maximum number of characters permitted in a data value</w:t>
      </w:r>
      <w:r w:rsidR="001F4FF3">
        <w:rPr>
          <w:rFonts w:ascii="Arial" w:hAnsi="Arial" w:cs="Arial"/>
          <w:sz w:val="20"/>
          <w:szCs w:val="20"/>
        </w:rPr>
        <w:t>.</w:t>
      </w:r>
    </w:p>
    <w:p w14:paraId="1A12C6E8" w14:textId="5AE564FA" w:rsidR="00FB77C5" w:rsidRPr="000C5700" w:rsidRDefault="00FB77C5" w:rsidP="00FB77C5">
      <w:pPr>
        <w:pStyle w:val="ListParagraph"/>
        <w:numPr>
          <w:ilvl w:val="0"/>
          <w:numId w:val="7"/>
        </w:numPr>
        <w:rPr>
          <w:rFonts w:ascii="Arial" w:hAnsi="Arial" w:cs="Arial"/>
          <w:sz w:val="20"/>
          <w:szCs w:val="20"/>
        </w:rPr>
      </w:pPr>
      <w:r w:rsidRPr="000C5700">
        <w:rPr>
          <w:rFonts w:ascii="Arial" w:hAnsi="Arial" w:cs="Arial"/>
          <w:sz w:val="20"/>
          <w:szCs w:val="20"/>
        </w:rPr>
        <w:t>Name</w:t>
      </w:r>
      <w:r w:rsidR="007016BB">
        <w:rPr>
          <w:rFonts w:ascii="Arial" w:hAnsi="Arial" w:cs="Arial"/>
          <w:sz w:val="20"/>
          <w:szCs w:val="20"/>
        </w:rPr>
        <w:t xml:space="preserve"> –</w:t>
      </w:r>
      <w:r w:rsidRPr="000C5700">
        <w:rPr>
          <w:rFonts w:ascii="Arial" w:hAnsi="Arial" w:cs="Arial"/>
          <w:sz w:val="20"/>
          <w:szCs w:val="20"/>
        </w:rPr>
        <w:t xml:space="preserve"> Each field has </w:t>
      </w:r>
      <w:r w:rsidR="007D37B7">
        <w:rPr>
          <w:rFonts w:ascii="Arial" w:hAnsi="Arial" w:cs="Arial"/>
          <w:sz w:val="20"/>
          <w:szCs w:val="20"/>
        </w:rPr>
        <w:t xml:space="preserve">a </w:t>
      </w:r>
      <w:r w:rsidRPr="000C5700">
        <w:rPr>
          <w:rFonts w:ascii="Arial" w:hAnsi="Arial" w:cs="Arial"/>
          <w:sz w:val="20"/>
          <w:szCs w:val="20"/>
        </w:rPr>
        <w:t xml:space="preserve">name that is recognized by PIMS. If you generated template files that contain headers, the </w:t>
      </w:r>
      <w:r w:rsidR="007D37B7">
        <w:rPr>
          <w:rFonts w:ascii="Arial" w:hAnsi="Arial" w:cs="Arial"/>
          <w:sz w:val="20"/>
          <w:szCs w:val="20"/>
        </w:rPr>
        <w:t>f</w:t>
      </w:r>
      <w:r w:rsidRPr="000C5700">
        <w:rPr>
          <w:rFonts w:ascii="Arial" w:hAnsi="Arial" w:cs="Arial"/>
          <w:sz w:val="20"/>
          <w:szCs w:val="20"/>
        </w:rPr>
        <w:t>ield name must match what is listed in the Manual</w:t>
      </w:r>
      <w:r w:rsidR="00BD5506" w:rsidRPr="000C5700">
        <w:rPr>
          <w:rFonts w:ascii="Arial" w:hAnsi="Arial" w:cs="Arial"/>
          <w:sz w:val="20"/>
          <w:szCs w:val="20"/>
        </w:rPr>
        <w:t xml:space="preserve">. Some fields are listed as Not Collected. While no data is required in these fields, they must still be accounted for in the data template to maintain the required PIMS </w:t>
      </w:r>
      <w:r w:rsidR="00B07EBF" w:rsidRPr="000C5700">
        <w:rPr>
          <w:rFonts w:ascii="Arial" w:hAnsi="Arial" w:cs="Arial"/>
          <w:sz w:val="20"/>
          <w:szCs w:val="20"/>
        </w:rPr>
        <w:t>formatting</w:t>
      </w:r>
      <w:r w:rsidR="00BD5506" w:rsidRPr="000C5700">
        <w:rPr>
          <w:rFonts w:ascii="Arial" w:hAnsi="Arial" w:cs="Arial"/>
          <w:sz w:val="20"/>
          <w:szCs w:val="20"/>
        </w:rPr>
        <w:t>.</w:t>
      </w:r>
    </w:p>
    <w:p w14:paraId="37230C83" w14:textId="5D3C05F1" w:rsidR="00FB77C5" w:rsidRPr="000C5700" w:rsidRDefault="00FB77C5" w:rsidP="00FB77C5">
      <w:pPr>
        <w:pStyle w:val="ListParagraph"/>
        <w:numPr>
          <w:ilvl w:val="0"/>
          <w:numId w:val="7"/>
        </w:numPr>
        <w:rPr>
          <w:rFonts w:ascii="Arial" w:hAnsi="Arial" w:cs="Arial"/>
          <w:sz w:val="20"/>
          <w:szCs w:val="20"/>
        </w:rPr>
      </w:pPr>
      <w:r w:rsidRPr="000C5700">
        <w:rPr>
          <w:rFonts w:ascii="Arial" w:hAnsi="Arial" w:cs="Arial"/>
          <w:sz w:val="20"/>
          <w:szCs w:val="20"/>
        </w:rPr>
        <w:t>R/O/CR</w:t>
      </w:r>
      <w:r w:rsidR="007016BB">
        <w:rPr>
          <w:rFonts w:ascii="Arial" w:hAnsi="Arial" w:cs="Arial"/>
          <w:sz w:val="20"/>
          <w:szCs w:val="20"/>
        </w:rPr>
        <w:t xml:space="preserve"> –</w:t>
      </w:r>
      <w:r w:rsidR="007D37B7">
        <w:rPr>
          <w:rFonts w:ascii="Arial" w:hAnsi="Arial" w:cs="Arial"/>
          <w:sz w:val="20"/>
          <w:szCs w:val="20"/>
        </w:rPr>
        <w:t xml:space="preserve"> D</w:t>
      </w:r>
      <w:r w:rsidRPr="000C5700">
        <w:rPr>
          <w:rFonts w:ascii="Arial" w:hAnsi="Arial" w:cs="Arial"/>
          <w:sz w:val="20"/>
          <w:szCs w:val="20"/>
        </w:rPr>
        <w:t xml:space="preserve">efines </w:t>
      </w:r>
      <w:r w:rsidR="001F4FF3">
        <w:rPr>
          <w:rFonts w:ascii="Arial" w:hAnsi="Arial" w:cs="Arial"/>
          <w:sz w:val="20"/>
          <w:szCs w:val="20"/>
        </w:rPr>
        <w:t>if</w:t>
      </w:r>
      <w:r w:rsidRPr="000C5700">
        <w:rPr>
          <w:rFonts w:ascii="Arial" w:hAnsi="Arial" w:cs="Arial"/>
          <w:sz w:val="20"/>
          <w:szCs w:val="20"/>
        </w:rPr>
        <w:t xml:space="preserve"> information </w:t>
      </w:r>
      <w:r w:rsidR="001F4FF3">
        <w:rPr>
          <w:rFonts w:ascii="Arial" w:hAnsi="Arial" w:cs="Arial"/>
          <w:sz w:val="20"/>
          <w:szCs w:val="20"/>
        </w:rPr>
        <w:t xml:space="preserve">in a field </w:t>
      </w:r>
      <w:r w:rsidRPr="000C5700">
        <w:rPr>
          <w:rFonts w:ascii="Arial" w:hAnsi="Arial" w:cs="Arial"/>
          <w:sz w:val="20"/>
          <w:szCs w:val="20"/>
        </w:rPr>
        <w:t>is Required, Optional</w:t>
      </w:r>
      <w:r w:rsidR="007D37B7">
        <w:rPr>
          <w:rFonts w:ascii="Arial" w:hAnsi="Arial" w:cs="Arial"/>
          <w:sz w:val="20"/>
          <w:szCs w:val="20"/>
        </w:rPr>
        <w:t>,</w:t>
      </w:r>
      <w:r w:rsidRPr="000C5700">
        <w:rPr>
          <w:rFonts w:ascii="Arial" w:hAnsi="Arial" w:cs="Arial"/>
          <w:sz w:val="20"/>
          <w:szCs w:val="20"/>
        </w:rPr>
        <w:t xml:space="preserve"> or Conditionally Required based on defined criteria. Required fields that are left blank will result in an error</w:t>
      </w:r>
      <w:r w:rsidR="001F4FF3">
        <w:rPr>
          <w:rFonts w:ascii="Arial" w:hAnsi="Arial" w:cs="Arial"/>
          <w:sz w:val="20"/>
          <w:szCs w:val="20"/>
        </w:rPr>
        <w:t>.</w:t>
      </w:r>
    </w:p>
    <w:p w14:paraId="570B0331" w14:textId="1A07E6D0" w:rsidR="00FB77C5" w:rsidRPr="000C5700" w:rsidRDefault="00FB77C5" w:rsidP="00FB77C5">
      <w:pPr>
        <w:pStyle w:val="ListParagraph"/>
        <w:numPr>
          <w:ilvl w:val="0"/>
          <w:numId w:val="7"/>
        </w:numPr>
        <w:rPr>
          <w:rFonts w:ascii="Arial" w:hAnsi="Arial" w:cs="Arial"/>
          <w:sz w:val="20"/>
          <w:szCs w:val="20"/>
        </w:rPr>
      </w:pPr>
      <w:r w:rsidRPr="000C5700">
        <w:rPr>
          <w:rFonts w:ascii="Arial" w:hAnsi="Arial" w:cs="Arial"/>
          <w:sz w:val="20"/>
          <w:szCs w:val="20"/>
        </w:rPr>
        <w:lastRenderedPageBreak/>
        <w:t>Code</w:t>
      </w:r>
      <w:r w:rsidR="007016BB">
        <w:rPr>
          <w:rFonts w:ascii="Arial" w:hAnsi="Arial" w:cs="Arial"/>
          <w:sz w:val="20"/>
          <w:szCs w:val="20"/>
        </w:rPr>
        <w:t xml:space="preserve"> –</w:t>
      </w:r>
      <w:r w:rsidR="007D37B7">
        <w:rPr>
          <w:rFonts w:ascii="Arial" w:hAnsi="Arial" w:cs="Arial"/>
          <w:sz w:val="20"/>
          <w:szCs w:val="20"/>
        </w:rPr>
        <w:t xml:space="preserve"> I</w:t>
      </w:r>
      <w:r w:rsidRPr="000C5700">
        <w:rPr>
          <w:rFonts w:ascii="Arial" w:hAnsi="Arial" w:cs="Arial"/>
          <w:sz w:val="20"/>
          <w:szCs w:val="20"/>
        </w:rPr>
        <w:t xml:space="preserve">ndicates if a </w:t>
      </w:r>
      <w:r w:rsidR="007D37B7">
        <w:rPr>
          <w:rFonts w:ascii="Arial" w:hAnsi="Arial" w:cs="Arial"/>
          <w:sz w:val="20"/>
          <w:szCs w:val="20"/>
        </w:rPr>
        <w:t>f</w:t>
      </w:r>
      <w:r w:rsidRPr="000C5700">
        <w:rPr>
          <w:rFonts w:ascii="Arial" w:hAnsi="Arial" w:cs="Arial"/>
          <w:sz w:val="20"/>
          <w:szCs w:val="20"/>
        </w:rPr>
        <w:t>ield is considered U (</w:t>
      </w:r>
      <w:r w:rsidR="007D37B7">
        <w:rPr>
          <w:rFonts w:ascii="Arial" w:hAnsi="Arial" w:cs="Arial"/>
          <w:sz w:val="20"/>
          <w:szCs w:val="20"/>
        </w:rPr>
        <w:t>U</w:t>
      </w:r>
      <w:r w:rsidRPr="000C5700">
        <w:rPr>
          <w:rFonts w:ascii="Arial" w:hAnsi="Arial" w:cs="Arial"/>
          <w:sz w:val="20"/>
          <w:szCs w:val="20"/>
        </w:rPr>
        <w:t xml:space="preserve">pdateable) or K (Key). Data in key fields cannot be corrected </w:t>
      </w:r>
      <w:r w:rsidR="00931BBD" w:rsidRPr="000C5700">
        <w:rPr>
          <w:rFonts w:ascii="Arial" w:hAnsi="Arial" w:cs="Arial"/>
          <w:sz w:val="20"/>
          <w:szCs w:val="20"/>
        </w:rPr>
        <w:t xml:space="preserve">without requesting a </w:t>
      </w:r>
      <w:r w:rsidRPr="000C5700">
        <w:rPr>
          <w:rFonts w:ascii="Arial" w:hAnsi="Arial" w:cs="Arial"/>
          <w:sz w:val="20"/>
          <w:szCs w:val="20"/>
        </w:rPr>
        <w:t>deletion of the incorrect</w:t>
      </w:r>
      <w:r w:rsidR="00931BBD" w:rsidRPr="000C5700">
        <w:rPr>
          <w:rFonts w:ascii="Arial" w:hAnsi="Arial" w:cs="Arial"/>
          <w:sz w:val="20"/>
          <w:szCs w:val="20"/>
        </w:rPr>
        <w:t xml:space="preserve"> data record</w:t>
      </w:r>
      <w:r w:rsidR="001F4FF3">
        <w:rPr>
          <w:rFonts w:ascii="Arial" w:hAnsi="Arial" w:cs="Arial"/>
          <w:sz w:val="20"/>
          <w:szCs w:val="20"/>
        </w:rPr>
        <w:t>, while data in updateable fields can be overwritten.</w:t>
      </w:r>
    </w:p>
    <w:p w14:paraId="78B58EFA" w14:textId="3F5BADAD" w:rsidR="00931BBD" w:rsidRPr="000C5700" w:rsidRDefault="00931BBD" w:rsidP="00FB77C5">
      <w:pPr>
        <w:pStyle w:val="ListParagraph"/>
        <w:numPr>
          <w:ilvl w:val="0"/>
          <w:numId w:val="7"/>
        </w:numPr>
        <w:rPr>
          <w:rFonts w:ascii="Arial" w:hAnsi="Arial" w:cs="Arial"/>
          <w:sz w:val="20"/>
          <w:szCs w:val="20"/>
        </w:rPr>
      </w:pPr>
      <w:r w:rsidRPr="000C5700">
        <w:rPr>
          <w:rFonts w:ascii="Arial" w:hAnsi="Arial" w:cs="Arial"/>
          <w:sz w:val="20"/>
          <w:szCs w:val="20"/>
        </w:rPr>
        <w:t>Definition</w:t>
      </w:r>
      <w:r w:rsidR="007016BB">
        <w:rPr>
          <w:rFonts w:ascii="Arial" w:hAnsi="Arial" w:cs="Arial"/>
          <w:sz w:val="20"/>
          <w:szCs w:val="20"/>
        </w:rPr>
        <w:t xml:space="preserve"> –</w:t>
      </w:r>
      <w:r w:rsidRPr="000C5700">
        <w:rPr>
          <w:rFonts w:ascii="Arial" w:hAnsi="Arial" w:cs="Arial"/>
          <w:sz w:val="20"/>
          <w:szCs w:val="20"/>
        </w:rPr>
        <w:t xml:space="preserve"> </w:t>
      </w:r>
      <w:r w:rsidR="007016BB">
        <w:rPr>
          <w:rFonts w:ascii="Arial" w:hAnsi="Arial" w:cs="Arial"/>
          <w:sz w:val="20"/>
          <w:szCs w:val="20"/>
        </w:rPr>
        <w:t>B</w:t>
      </w:r>
      <w:r w:rsidRPr="000C5700">
        <w:rPr>
          <w:rFonts w:ascii="Arial" w:hAnsi="Arial" w:cs="Arial"/>
          <w:sz w:val="20"/>
          <w:szCs w:val="20"/>
        </w:rPr>
        <w:t xml:space="preserve">rief explanation of what data goes in this field. Explains Conditional </w:t>
      </w:r>
      <w:r w:rsidR="00A32889">
        <w:rPr>
          <w:rFonts w:ascii="Arial" w:hAnsi="Arial" w:cs="Arial"/>
          <w:sz w:val="20"/>
          <w:szCs w:val="20"/>
        </w:rPr>
        <w:t>R</w:t>
      </w:r>
      <w:r w:rsidRPr="000C5700">
        <w:rPr>
          <w:rFonts w:ascii="Arial" w:hAnsi="Arial" w:cs="Arial"/>
          <w:sz w:val="20"/>
          <w:szCs w:val="20"/>
        </w:rPr>
        <w:t xml:space="preserve">equirements that must be met for </w:t>
      </w:r>
      <w:r w:rsidR="001F4FF3" w:rsidRPr="000C5700">
        <w:rPr>
          <w:rFonts w:ascii="Arial" w:hAnsi="Arial" w:cs="Arial"/>
          <w:sz w:val="20"/>
          <w:szCs w:val="20"/>
        </w:rPr>
        <w:t>CR</w:t>
      </w:r>
      <w:r w:rsidR="00C83CD0">
        <w:rPr>
          <w:rFonts w:ascii="Arial" w:hAnsi="Arial" w:cs="Arial"/>
          <w:sz w:val="20"/>
          <w:szCs w:val="20"/>
        </w:rPr>
        <w:t xml:space="preserve"> </w:t>
      </w:r>
      <w:r w:rsidRPr="000C5700">
        <w:rPr>
          <w:rFonts w:ascii="Arial" w:hAnsi="Arial" w:cs="Arial"/>
          <w:sz w:val="20"/>
          <w:szCs w:val="20"/>
        </w:rPr>
        <w:t>defined fields</w:t>
      </w:r>
      <w:r w:rsidR="001F4FF3">
        <w:rPr>
          <w:rFonts w:ascii="Arial" w:hAnsi="Arial" w:cs="Arial"/>
          <w:sz w:val="20"/>
          <w:szCs w:val="20"/>
        </w:rPr>
        <w:t>.</w:t>
      </w:r>
    </w:p>
    <w:p w14:paraId="4A9824DB" w14:textId="68FF9BCF" w:rsidR="00931BBD" w:rsidRPr="000C5700" w:rsidRDefault="00931BBD" w:rsidP="00FB77C5">
      <w:pPr>
        <w:pStyle w:val="ListParagraph"/>
        <w:numPr>
          <w:ilvl w:val="0"/>
          <w:numId w:val="7"/>
        </w:numPr>
        <w:rPr>
          <w:rFonts w:ascii="Arial" w:hAnsi="Arial" w:cs="Arial"/>
          <w:sz w:val="20"/>
          <w:szCs w:val="20"/>
        </w:rPr>
      </w:pPr>
      <w:r w:rsidRPr="000C5700">
        <w:rPr>
          <w:rFonts w:ascii="Arial" w:hAnsi="Arial" w:cs="Arial"/>
          <w:sz w:val="20"/>
          <w:szCs w:val="20"/>
        </w:rPr>
        <w:t>Business Rules</w:t>
      </w:r>
      <w:r w:rsidR="007016BB">
        <w:rPr>
          <w:rFonts w:ascii="Arial" w:hAnsi="Arial" w:cs="Arial"/>
          <w:sz w:val="20"/>
          <w:szCs w:val="20"/>
        </w:rPr>
        <w:t xml:space="preserve"> –</w:t>
      </w:r>
      <w:r w:rsidRPr="000C5700">
        <w:rPr>
          <w:rFonts w:ascii="Arial" w:hAnsi="Arial" w:cs="Arial"/>
          <w:sz w:val="20"/>
          <w:szCs w:val="20"/>
        </w:rPr>
        <w:t xml:space="preserve"> PDE specified rules that must be met for specific data when indicated</w:t>
      </w:r>
      <w:r w:rsidR="001F4FF3">
        <w:rPr>
          <w:rFonts w:ascii="Arial" w:hAnsi="Arial" w:cs="Arial"/>
          <w:sz w:val="20"/>
          <w:szCs w:val="20"/>
        </w:rPr>
        <w:t>.</w:t>
      </w:r>
    </w:p>
    <w:p w14:paraId="5F7D5C82" w14:textId="500D5759" w:rsidR="00931BBD" w:rsidRPr="000C5700" w:rsidRDefault="00931BBD" w:rsidP="00FB77C5">
      <w:pPr>
        <w:pStyle w:val="ListParagraph"/>
        <w:numPr>
          <w:ilvl w:val="0"/>
          <w:numId w:val="7"/>
        </w:numPr>
        <w:rPr>
          <w:rFonts w:ascii="Arial" w:hAnsi="Arial" w:cs="Arial"/>
          <w:sz w:val="20"/>
          <w:szCs w:val="20"/>
        </w:rPr>
      </w:pPr>
      <w:r w:rsidRPr="000C5700">
        <w:rPr>
          <w:rFonts w:ascii="Arial" w:hAnsi="Arial" w:cs="Arial"/>
          <w:sz w:val="20"/>
          <w:szCs w:val="20"/>
        </w:rPr>
        <w:t>eScholar Name</w:t>
      </w:r>
      <w:r w:rsidR="007016BB">
        <w:rPr>
          <w:rFonts w:ascii="Arial" w:hAnsi="Arial" w:cs="Arial"/>
          <w:sz w:val="20"/>
          <w:szCs w:val="20"/>
        </w:rPr>
        <w:t xml:space="preserve"> –</w:t>
      </w:r>
      <w:r w:rsidRPr="000C5700">
        <w:rPr>
          <w:rFonts w:ascii="Arial" w:hAnsi="Arial" w:cs="Arial"/>
          <w:sz w:val="20"/>
          <w:szCs w:val="20"/>
        </w:rPr>
        <w:t xml:space="preserve"> Field name used for PIMS data. This is the field name often referred to in PIMS error messages. Does not always match template field name.</w:t>
      </w:r>
    </w:p>
    <w:p w14:paraId="3479ACDA" w14:textId="2AA52F81" w:rsidR="005422A3" w:rsidRPr="000C5700" w:rsidRDefault="00931BBD" w:rsidP="000C5700">
      <w:pPr>
        <w:pStyle w:val="ListParagraph"/>
        <w:numPr>
          <w:ilvl w:val="0"/>
          <w:numId w:val="7"/>
        </w:numPr>
        <w:rPr>
          <w:rFonts w:ascii="Arial" w:hAnsi="Arial" w:cs="Arial"/>
          <w:sz w:val="20"/>
          <w:szCs w:val="20"/>
        </w:rPr>
      </w:pPr>
      <w:r w:rsidRPr="000C5700">
        <w:rPr>
          <w:rFonts w:ascii="Arial" w:hAnsi="Arial" w:cs="Arial"/>
          <w:sz w:val="20"/>
          <w:szCs w:val="20"/>
        </w:rPr>
        <w:t>Sample/Valid Value</w:t>
      </w:r>
      <w:r w:rsidR="007016BB">
        <w:rPr>
          <w:rFonts w:ascii="Arial" w:hAnsi="Arial" w:cs="Arial"/>
          <w:sz w:val="20"/>
          <w:szCs w:val="20"/>
        </w:rPr>
        <w:t xml:space="preserve"> –</w:t>
      </w:r>
      <w:r w:rsidRPr="000C5700">
        <w:rPr>
          <w:rFonts w:ascii="Arial" w:hAnsi="Arial" w:cs="Arial"/>
          <w:sz w:val="20"/>
          <w:szCs w:val="20"/>
        </w:rPr>
        <w:t xml:space="preserve"> Provides an example of an acceptable value, a selection of valid values</w:t>
      </w:r>
      <w:r w:rsidR="00C83CD0">
        <w:rPr>
          <w:rFonts w:ascii="Arial" w:hAnsi="Arial" w:cs="Arial"/>
          <w:sz w:val="20"/>
          <w:szCs w:val="20"/>
        </w:rPr>
        <w:t>,</w:t>
      </w:r>
      <w:r w:rsidRPr="000C5700">
        <w:rPr>
          <w:rFonts w:ascii="Arial" w:hAnsi="Arial" w:cs="Arial"/>
          <w:sz w:val="20"/>
          <w:szCs w:val="20"/>
        </w:rPr>
        <w:t xml:space="preserve"> or a location to find valid values that are appropriate for the data being collected</w:t>
      </w:r>
      <w:r w:rsidR="001F4FF3">
        <w:rPr>
          <w:rFonts w:ascii="Arial" w:hAnsi="Arial" w:cs="Arial"/>
          <w:sz w:val="20"/>
          <w:szCs w:val="20"/>
        </w:rPr>
        <w:t>.</w:t>
      </w:r>
    </w:p>
    <w:p w14:paraId="11D60613" w14:textId="2EA54B3D" w:rsidR="00E46989" w:rsidRPr="009F4553" w:rsidRDefault="005422A3" w:rsidP="009F4553">
      <w:pPr>
        <w:pStyle w:val="Heading2"/>
        <w:spacing w:before="0" w:after="120"/>
        <w:rPr>
          <w:rFonts w:ascii="Arial" w:eastAsia="Times New Roman" w:hAnsi="Arial" w:cs="Arial"/>
          <w:color w:val="auto"/>
          <w:sz w:val="24"/>
          <w:szCs w:val="24"/>
        </w:rPr>
      </w:pPr>
      <w:bookmarkStart w:id="15" w:name="_Toc85447607"/>
      <w:r w:rsidRPr="009F4553">
        <w:rPr>
          <w:rFonts w:ascii="Arial" w:eastAsia="Times New Roman" w:hAnsi="Arial" w:cs="Arial"/>
          <w:color w:val="auto"/>
          <w:sz w:val="24"/>
          <w:szCs w:val="24"/>
        </w:rPr>
        <w:t>Excel Reporting Tools</w:t>
      </w:r>
      <w:bookmarkEnd w:id="15"/>
    </w:p>
    <w:p w14:paraId="1AD6C853" w14:textId="46F24883" w:rsidR="005422A3" w:rsidRPr="00AE022D" w:rsidRDefault="005422A3" w:rsidP="00E46989">
      <w:pPr>
        <w:rPr>
          <w:rFonts w:ascii="Arial" w:hAnsi="Arial" w:cs="Arial"/>
          <w:sz w:val="20"/>
          <w:szCs w:val="20"/>
        </w:rPr>
      </w:pPr>
      <w:r w:rsidRPr="00AE022D">
        <w:rPr>
          <w:rFonts w:ascii="Arial" w:hAnsi="Arial" w:cs="Arial"/>
          <w:sz w:val="20"/>
          <w:szCs w:val="20"/>
        </w:rPr>
        <w:t xml:space="preserve">There are </w:t>
      </w:r>
      <w:r w:rsidR="00CA2C71">
        <w:rPr>
          <w:rFonts w:ascii="Arial" w:hAnsi="Arial" w:cs="Arial"/>
          <w:sz w:val="20"/>
          <w:szCs w:val="20"/>
        </w:rPr>
        <w:t xml:space="preserve">some </w:t>
      </w:r>
      <w:r w:rsidRPr="00AE022D">
        <w:rPr>
          <w:rFonts w:ascii="Arial" w:hAnsi="Arial" w:cs="Arial"/>
          <w:sz w:val="20"/>
          <w:szCs w:val="20"/>
        </w:rPr>
        <w:t xml:space="preserve">data templates </w:t>
      </w:r>
      <w:r w:rsidR="00561298" w:rsidRPr="00AE022D">
        <w:rPr>
          <w:rFonts w:ascii="Arial" w:hAnsi="Arial" w:cs="Arial"/>
          <w:sz w:val="20"/>
          <w:szCs w:val="20"/>
        </w:rPr>
        <w:t xml:space="preserve">listed </w:t>
      </w:r>
      <w:r w:rsidRPr="00AE022D">
        <w:rPr>
          <w:rFonts w:ascii="Arial" w:hAnsi="Arial" w:cs="Arial"/>
          <w:sz w:val="20"/>
          <w:szCs w:val="20"/>
        </w:rPr>
        <w:t xml:space="preserve">under the District </w:t>
      </w:r>
      <w:r w:rsidR="00CA2C71">
        <w:rPr>
          <w:rFonts w:ascii="Arial" w:hAnsi="Arial" w:cs="Arial"/>
          <w:sz w:val="20"/>
          <w:szCs w:val="20"/>
        </w:rPr>
        <w:t xml:space="preserve">and Location </w:t>
      </w:r>
      <w:r w:rsidRPr="00AE022D">
        <w:rPr>
          <w:rFonts w:ascii="Arial" w:hAnsi="Arial" w:cs="Arial"/>
          <w:sz w:val="20"/>
          <w:szCs w:val="20"/>
        </w:rPr>
        <w:t>domain</w:t>
      </w:r>
      <w:r w:rsidR="00CA2C71">
        <w:rPr>
          <w:rFonts w:ascii="Arial" w:hAnsi="Arial" w:cs="Arial"/>
          <w:sz w:val="20"/>
          <w:szCs w:val="20"/>
        </w:rPr>
        <w:t>s</w:t>
      </w:r>
      <w:r w:rsidRPr="00AE022D">
        <w:rPr>
          <w:rFonts w:ascii="Arial" w:hAnsi="Arial" w:cs="Arial"/>
          <w:sz w:val="20"/>
          <w:szCs w:val="20"/>
        </w:rPr>
        <w:t xml:space="preserve"> that are classified as Excel Tools. This means that an Excel file has been provided by PDE through a link on the </w:t>
      </w:r>
      <w:hyperlink r:id="rId37" w:history="1">
        <w:r w:rsidRPr="00A32889">
          <w:rPr>
            <w:rStyle w:val="Hyperlink"/>
            <w:rFonts w:ascii="Arial" w:hAnsi="Arial" w:cs="Arial"/>
            <w:sz w:val="20"/>
            <w:szCs w:val="20"/>
          </w:rPr>
          <w:t>PDE PIMS website</w:t>
        </w:r>
      </w:hyperlink>
      <w:r w:rsidRPr="00AE022D">
        <w:rPr>
          <w:rFonts w:ascii="Arial" w:hAnsi="Arial" w:cs="Arial"/>
          <w:sz w:val="20"/>
          <w:szCs w:val="20"/>
        </w:rPr>
        <w:t xml:space="preserve"> </w:t>
      </w:r>
      <w:r w:rsidR="000C5700" w:rsidRPr="00AE022D">
        <w:rPr>
          <w:rFonts w:ascii="Arial" w:hAnsi="Arial" w:cs="Arial"/>
          <w:sz w:val="20"/>
          <w:szCs w:val="20"/>
        </w:rPr>
        <w:t>(</w:t>
      </w:r>
      <w:hyperlink r:id="rId38" w:history="1">
        <w:r w:rsidR="000C5700" w:rsidRPr="00AE022D">
          <w:rPr>
            <w:rStyle w:val="Hyperlink"/>
            <w:rFonts w:ascii="Arial" w:hAnsi="Arial" w:cs="Arial"/>
            <w:sz w:val="20"/>
            <w:szCs w:val="20"/>
          </w:rPr>
          <w:t>https://www.education.pa.gov/DataAndReporting/PIMS/ReportingTools/Pages/default.aspx</w:t>
        </w:r>
      </w:hyperlink>
      <w:r w:rsidR="000C5700" w:rsidRPr="00AE022D">
        <w:rPr>
          <w:rFonts w:ascii="Arial" w:hAnsi="Arial" w:cs="Arial"/>
          <w:sz w:val="20"/>
          <w:szCs w:val="20"/>
        </w:rPr>
        <w:t>)</w:t>
      </w:r>
      <w:r w:rsidR="00CA2C71">
        <w:rPr>
          <w:rFonts w:ascii="Arial" w:hAnsi="Arial" w:cs="Arial"/>
          <w:sz w:val="20"/>
          <w:szCs w:val="20"/>
        </w:rPr>
        <w:t xml:space="preserve"> or via e-mail directly from the Data Quality Office</w:t>
      </w:r>
      <w:r w:rsidR="000C5700" w:rsidRPr="00AE022D">
        <w:rPr>
          <w:rFonts w:ascii="Arial" w:hAnsi="Arial" w:cs="Arial"/>
          <w:sz w:val="20"/>
          <w:szCs w:val="20"/>
        </w:rPr>
        <w:t>.</w:t>
      </w:r>
      <w:r w:rsidRPr="00AE022D">
        <w:rPr>
          <w:rFonts w:ascii="Arial" w:hAnsi="Arial" w:cs="Arial"/>
          <w:sz w:val="20"/>
          <w:szCs w:val="20"/>
        </w:rPr>
        <w:t xml:space="preserve"> The</w:t>
      </w:r>
      <w:r w:rsidR="000C5700" w:rsidRPr="00AE022D">
        <w:rPr>
          <w:rFonts w:ascii="Arial" w:hAnsi="Arial" w:cs="Arial"/>
          <w:sz w:val="20"/>
          <w:szCs w:val="20"/>
        </w:rPr>
        <w:t>se</w:t>
      </w:r>
      <w:r w:rsidRPr="00AE022D">
        <w:rPr>
          <w:rFonts w:ascii="Arial" w:hAnsi="Arial" w:cs="Arial"/>
          <w:sz w:val="20"/>
          <w:szCs w:val="20"/>
        </w:rPr>
        <w:t xml:space="preserve"> file</w:t>
      </w:r>
      <w:r w:rsidR="000C5700" w:rsidRPr="00AE022D">
        <w:rPr>
          <w:rFonts w:ascii="Arial" w:hAnsi="Arial" w:cs="Arial"/>
          <w:sz w:val="20"/>
          <w:szCs w:val="20"/>
        </w:rPr>
        <w:t>s</w:t>
      </w:r>
      <w:r w:rsidRPr="00AE022D">
        <w:rPr>
          <w:rFonts w:ascii="Arial" w:hAnsi="Arial" w:cs="Arial"/>
          <w:sz w:val="20"/>
          <w:szCs w:val="20"/>
        </w:rPr>
        <w:t xml:space="preserve"> </w:t>
      </w:r>
      <w:r w:rsidR="000C5700" w:rsidRPr="00AE022D">
        <w:rPr>
          <w:rFonts w:ascii="Arial" w:hAnsi="Arial" w:cs="Arial"/>
          <w:sz w:val="20"/>
          <w:szCs w:val="20"/>
        </w:rPr>
        <w:t>are</w:t>
      </w:r>
      <w:r w:rsidR="00561298" w:rsidRPr="00AE022D">
        <w:rPr>
          <w:rFonts w:ascii="Arial" w:hAnsi="Arial" w:cs="Arial"/>
          <w:sz w:val="20"/>
          <w:szCs w:val="20"/>
        </w:rPr>
        <w:t xml:space="preserve"> downloadable</w:t>
      </w:r>
      <w:r w:rsidR="000C5700" w:rsidRPr="00AE022D">
        <w:rPr>
          <w:rFonts w:ascii="Arial" w:hAnsi="Arial" w:cs="Arial"/>
          <w:sz w:val="20"/>
          <w:szCs w:val="20"/>
        </w:rPr>
        <w:t xml:space="preserve"> and</w:t>
      </w:r>
      <w:r w:rsidR="00561298" w:rsidRPr="00AE022D">
        <w:rPr>
          <w:rFonts w:ascii="Arial" w:hAnsi="Arial" w:cs="Arial"/>
          <w:sz w:val="20"/>
          <w:szCs w:val="20"/>
        </w:rPr>
        <w:t xml:space="preserve"> </w:t>
      </w:r>
      <w:r w:rsidRPr="00AE022D">
        <w:rPr>
          <w:rFonts w:ascii="Arial" w:hAnsi="Arial" w:cs="Arial"/>
          <w:sz w:val="20"/>
          <w:szCs w:val="20"/>
        </w:rPr>
        <w:t>contain instructions for completion</w:t>
      </w:r>
      <w:r w:rsidR="000C5700" w:rsidRPr="00AE022D">
        <w:rPr>
          <w:rFonts w:ascii="Arial" w:hAnsi="Arial" w:cs="Arial"/>
          <w:sz w:val="20"/>
          <w:szCs w:val="20"/>
        </w:rPr>
        <w:t xml:space="preserve">, </w:t>
      </w:r>
      <w:r w:rsidRPr="00AE022D">
        <w:rPr>
          <w:rFonts w:ascii="Arial" w:hAnsi="Arial" w:cs="Arial"/>
          <w:sz w:val="20"/>
          <w:szCs w:val="20"/>
        </w:rPr>
        <w:t>allow</w:t>
      </w:r>
      <w:r w:rsidR="000C5700" w:rsidRPr="00AE022D">
        <w:rPr>
          <w:rFonts w:ascii="Arial" w:hAnsi="Arial" w:cs="Arial"/>
          <w:sz w:val="20"/>
          <w:szCs w:val="20"/>
        </w:rPr>
        <w:t>ing</w:t>
      </w:r>
      <w:r w:rsidRPr="00AE022D">
        <w:rPr>
          <w:rFonts w:ascii="Arial" w:hAnsi="Arial" w:cs="Arial"/>
          <w:sz w:val="20"/>
          <w:szCs w:val="20"/>
        </w:rPr>
        <w:t xml:space="preserve"> LEA</w:t>
      </w:r>
      <w:r w:rsidR="000C5700" w:rsidRPr="00AE022D">
        <w:rPr>
          <w:rFonts w:ascii="Arial" w:hAnsi="Arial" w:cs="Arial"/>
          <w:sz w:val="20"/>
          <w:szCs w:val="20"/>
        </w:rPr>
        <w:t>s</w:t>
      </w:r>
      <w:r w:rsidRPr="00AE022D">
        <w:rPr>
          <w:rFonts w:ascii="Arial" w:hAnsi="Arial" w:cs="Arial"/>
          <w:sz w:val="20"/>
          <w:szCs w:val="20"/>
        </w:rPr>
        <w:t xml:space="preserve"> to input their data </w:t>
      </w:r>
      <w:r w:rsidR="001F4FF3" w:rsidRPr="00AE022D">
        <w:rPr>
          <w:rFonts w:ascii="Arial" w:hAnsi="Arial" w:cs="Arial"/>
          <w:sz w:val="20"/>
          <w:szCs w:val="20"/>
        </w:rPr>
        <w:t>to</w:t>
      </w:r>
      <w:r w:rsidRPr="00AE022D">
        <w:rPr>
          <w:rFonts w:ascii="Arial" w:hAnsi="Arial" w:cs="Arial"/>
          <w:sz w:val="20"/>
          <w:szCs w:val="20"/>
        </w:rPr>
        <w:t xml:space="preserve"> generate a District Fact </w:t>
      </w:r>
      <w:r w:rsidR="00C83CD0">
        <w:rPr>
          <w:rFonts w:ascii="Arial" w:hAnsi="Arial" w:cs="Arial"/>
          <w:sz w:val="20"/>
          <w:szCs w:val="20"/>
        </w:rPr>
        <w:t>T</w:t>
      </w:r>
      <w:r w:rsidRPr="00AE022D">
        <w:rPr>
          <w:rFonts w:ascii="Arial" w:hAnsi="Arial" w:cs="Arial"/>
          <w:sz w:val="20"/>
          <w:szCs w:val="20"/>
        </w:rPr>
        <w:t>emplate file</w:t>
      </w:r>
      <w:r w:rsidR="00CA2C71">
        <w:rPr>
          <w:rFonts w:ascii="Arial" w:hAnsi="Arial" w:cs="Arial"/>
          <w:sz w:val="20"/>
          <w:szCs w:val="20"/>
        </w:rPr>
        <w:t xml:space="preserve"> or a Location Fact </w:t>
      </w:r>
      <w:r w:rsidR="00C83CD0">
        <w:rPr>
          <w:rFonts w:ascii="Arial" w:hAnsi="Arial" w:cs="Arial"/>
          <w:sz w:val="20"/>
          <w:szCs w:val="20"/>
        </w:rPr>
        <w:t>T</w:t>
      </w:r>
      <w:r w:rsidR="00CA2C71">
        <w:rPr>
          <w:rFonts w:ascii="Arial" w:hAnsi="Arial" w:cs="Arial"/>
          <w:sz w:val="20"/>
          <w:szCs w:val="20"/>
        </w:rPr>
        <w:t>emplate file</w:t>
      </w:r>
      <w:r w:rsidRPr="00AE022D">
        <w:rPr>
          <w:rFonts w:ascii="Arial" w:hAnsi="Arial" w:cs="Arial"/>
          <w:sz w:val="20"/>
          <w:szCs w:val="20"/>
        </w:rPr>
        <w:t xml:space="preserve"> </w:t>
      </w:r>
      <w:r w:rsidR="000C5700" w:rsidRPr="00AE022D">
        <w:rPr>
          <w:rFonts w:ascii="Arial" w:hAnsi="Arial" w:cs="Arial"/>
          <w:sz w:val="20"/>
          <w:szCs w:val="20"/>
        </w:rPr>
        <w:t>for</w:t>
      </w:r>
      <w:r w:rsidRPr="00AE022D">
        <w:rPr>
          <w:rFonts w:ascii="Arial" w:hAnsi="Arial" w:cs="Arial"/>
          <w:sz w:val="20"/>
          <w:szCs w:val="20"/>
        </w:rPr>
        <w:t xml:space="preserve"> upload to PIMS.</w:t>
      </w:r>
    </w:p>
    <w:p w14:paraId="7548A606" w14:textId="1F472630" w:rsidR="00E46989" w:rsidRPr="008528F7" w:rsidRDefault="00E46989" w:rsidP="000C5700">
      <w:pPr>
        <w:pStyle w:val="Heading2"/>
        <w:spacing w:before="0" w:after="120"/>
        <w:rPr>
          <w:rFonts w:ascii="Arial" w:eastAsia="Times New Roman" w:hAnsi="Arial" w:cs="Arial"/>
          <w:b/>
          <w:bCs/>
          <w:color w:val="auto"/>
          <w:sz w:val="24"/>
          <w:szCs w:val="24"/>
        </w:rPr>
      </w:pPr>
      <w:bookmarkStart w:id="16" w:name="_Toc85447608"/>
      <w:r w:rsidRPr="008528F7">
        <w:rPr>
          <w:rFonts w:ascii="Arial" w:eastAsia="Times New Roman" w:hAnsi="Arial" w:cs="Arial"/>
          <w:b/>
          <w:bCs/>
          <w:color w:val="auto"/>
          <w:sz w:val="24"/>
          <w:szCs w:val="24"/>
        </w:rPr>
        <w:t>PIMS Manual Volume 2</w:t>
      </w:r>
      <w:bookmarkEnd w:id="16"/>
    </w:p>
    <w:p w14:paraId="74E20C43" w14:textId="57D49857" w:rsidR="00DB3685" w:rsidRDefault="00E46989" w:rsidP="00DB3685">
      <w:pPr>
        <w:rPr>
          <w:rFonts w:ascii="Arial" w:hAnsi="Arial" w:cs="Arial"/>
          <w:sz w:val="20"/>
          <w:szCs w:val="20"/>
        </w:rPr>
      </w:pPr>
      <w:r w:rsidRPr="00AE022D">
        <w:rPr>
          <w:rFonts w:ascii="Arial" w:hAnsi="Arial" w:cs="Arial"/>
          <w:sz w:val="20"/>
          <w:szCs w:val="20"/>
        </w:rPr>
        <w:t xml:space="preserve">PIMS Manual Volume 2 </w:t>
      </w:r>
      <w:r w:rsidR="00087421" w:rsidRPr="00AE022D">
        <w:rPr>
          <w:rFonts w:ascii="Arial" w:hAnsi="Arial" w:cs="Arial"/>
          <w:sz w:val="20"/>
          <w:szCs w:val="20"/>
        </w:rPr>
        <w:t xml:space="preserve">is a collection of appendices that provide valid values for PIMS data collection templates. Data fields that require values taken from PIMS Manual Volume 2 are specified in the template report specs Sample/Valid Value column. </w:t>
      </w:r>
      <w:proofErr w:type="gramStart"/>
      <w:r w:rsidR="00D6663F">
        <w:rPr>
          <w:rFonts w:ascii="Arial" w:hAnsi="Arial" w:cs="Arial"/>
          <w:sz w:val="20"/>
          <w:szCs w:val="20"/>
        </w:rPr>
        <w:t>Similar</w:t>
      </w:r>
      <w:r w:rsidR="00C73752">
        <w:rPr>
          <w:rFonts w:ascii="Arial" w:hAnsi="Arial" w:cs="Arial"/>
          <w:sz w:val="20"/>
          <w:szCs w:val="20"/>
        </w:rPr>
        <w:t xml:space="preserve"> to</w:t>
      </w:r>
      <w:proofErr w:type="gramEnd"/>
      <w:r w:rsidR="00C73752">
        <w:rPr>
          <w:rFonts w:ascii="Arial" w:hAnsi="Arial" w:cs="Arial"/>
          <w:sz w:val="20"/>
          <w:szCs w:val="20"/>
        </w:rPr>
        <w:t xml:space="preserve"> Volume 1, </w:t>
      </w:r>
      <w:r w:rsidR="00087421" w:rsidRPr="00AE022D">
        <w:rPr>
          <w:rFonts w:ascii="Arial" w:hAnsi="Arial" w:cs="Arial"/>
          <w:sz w:val="20"/>
          <w:szCs w:val="20"/>
        </w:rPr>
        <w:t xml:space="preserve">Volume 2 also contains a Change Summary that is updated </w:t>
      </w:r>
      <w:r w:rsidR="00C73752">
        <w:rPr>
          <w:rFonts w:ascii="Arial" w:hAnsi="Arial" w:cs="Arial"/>
          <w:sz w:val="20"/>
          <w:szCs w:val="20"/>
        </w:rPr>
        <w:t>annually</w:t>
      </w:r>
      <w:r w:rsidR="00087421" w:rsidRPr="00AE022D">
        <w:rPr>
          <w:rFonts w:ascii="Arial" w:hAnsi="Arial" w:cs="Arial"/>
          <w:sz w:val="20"/>
          <w:szCs w:val="20"/>
        </w:rPr>
        <w:t xml:space="preserve"> or </w:t>
      </w:r>
      <w:r w:rsidR="00C73752" w:rsidRPr="00AE022D">
        <w:rPr>
          <w:rFonts w:ascii="Arial" w:hAnsi="Arial" w:cs="Arial"/>
          <w:sz w:val="20"/>
          <w:szCs w:val="20"/>
        </w:rPr>
        <w:t>as needed</w:t>
      </w:r>
      <w:r w:rsidR="00087421" w:rsidRPr="00AE022D">
        <w:rPr>
          <w:rFonts w:ascii="Arial" w:hAnsi="Arial" w:cs="Arial"/>
          <w:sz w:val="20"/>
          <w:szCs w:val="20"/>
        </w:rPr>
        <w:t>. All changes are logged in the summary table and highlighted in yellow.</w:t>
      </w:r>
    </w:p>
    <w:p w14:paraId="1CDF87BB" w14:textId="288D71CF" w:rsidR="00087421" w:rsidRPr="00913FD6" w:rsidRDefault="00D12740" w:rsidP="00DB3685">
      <w:pPr>
        <w:rPr>
          <w:rFonts w:ascii="Arial" w:hAnsi="Arial" w:cs="Arial"/>
          <w:sz w:val="20"/>
          <w:szCs w:val="20"/>
        </w:rPr>
      </w:pPr>
      <w:r>
        <w:rPr>
          <w:rFonts w:ascii="Arial" w:hAnsi="Arial" w:cs="Arial"/>
          <w:sz w:val="20"/>
          <w:szCs w:val="20"/>
        </w:rPr>
        <w:t>Several appendices are</w:t>
      </w:r>
      <w:r w:rsidR="00087421" w:rsidRPr="00913FD6">
        <w:rPr>
          <w:rFonts w:ascii="Arial" w:hAnsi="Arial" w:cs="Arial"/>
          <w:sz w:val="20"/>
          <w:szCs w:val="20"/>
        </w:rPr>
        <w:t xml:space="preserve"> too large to </w:t>
      </w:r>
      <w:r>
        <w:rPr>
          <w:rFonts w:ascii="Arial" w:hAnsi="Arial" w:cs="Arial"/>
          <w:sz w:val="20"/>
          <w:szCs w:val="20"/>
        </w:rPr>
        <w:t>view and work</w:t>
      </w:r>
      <w:r w:rsidR="00087421" w:rsidRPr="00913FD6">
        <w:rPr>
          <w:rFonts w:ascii="Arial" w:hAnsi="Arial" w:cs="Arial"/>
          <w:sz w:val="20"/>
          <w:szCs w:val="20"/>
        </w:rPr>
        <w:t xml:space="preserve"> </w:t>
      </w:r>
      <w:r>
        <w:rPr>
          <w:rFonts w:ascii="Arial" w:hAnsi="Arial" w:cs="Arial"/>
          <w:sz w:val="20"/>
          <w:szCs w:val="20"/>
        </w:rPr>
        <w:t>on in</w:t>
      </w:r>
      <w:r w:rsidR="00087421" w:rsidRPr="00913FD6">
        <w:rPr>
          <w:rFonts w:ascii="Arial" w:hAnsi="Arial" w:cs="Arial"/>
          <w:sz w:val="20"/>
          <w:szCs w:val="20"/>
        </w:rPr>
        <w:t xml:space="preserve"> the pages of </w:t>
      </w:r>
      <w:r>
        <w:rPr>
          <w:rFonts w:ascii="Arial" w:hAnsi="Arial" w:cs="Arial"/>
          <w:sz w:val="20"/>
          <w:szCs w:val="20"/>
        </w:rPr>
        <w:t xml:space="preserve">Volume 2 of the manual. These appendices </w:t>
      </w:r>
      <w:r w:rsidR="00C83CD0">
        <w:rPr>
          <w:rFonts w:ascii="Arial" w:hAnsi="Arial" w:cs="Arial"/>
          <w:sz w:val="20"/>
          <w:szCs w:val="20"/>
        </w:rPr>
        <w:t>were removed from Volume 2</w:t>
      </w:r>
      <w:r>
        <w:rPr>
          <w:rFonts w:ascii="Arial" w:hAnsi="Arial" w:cs="Arial"/>
          <w:sz w:val="20"/>
          <w:szCs w:val="20"/>
        </w:rPr>
        <w:t xml:space="preserve"> and </w:t>
      </w:r>
      <w:r w:rsidR="00C83CD0">
        <w:rPr>
          <w:rFonts w:ascii="Arial" w:hAnsi="Arial" w:cs="Arial"/>
          <w:sz w:val="20"/>
          <w:szCs w:val="20"/>
        </w:rPr>
        <w:t xml:space="preserve">can be found in </w:t>
      </w:r>
      <w:r>
        <w:rPr>
          <w:rFonts w:ascii="Arial" w:hAnsi="Arial" w:cs="Arial"/>
          <w:sz w:val="20"/>
          <w:szCs w:val="20"/>
        </w:rPr>
        <w:t xml:space="preserve">a </w:t>
      </w:r>
      <w:r w:rsidR="00087421" w:rsidRPr="00913FD6">
        <w:rPr>
          <w:rFonts w:ascii="Arial" w:hAnsi="Arial" w:cs="Arial"/>
          <w:sz w:val="20"/>
          <w:szCs w:val="20"/>
        </w:rPr>
        <w:t>separate</w:t>
      </w:r>
      <w:r>
        <w:rPr>
          <w:rFonts w:ascii="Arial" w:hAnsi="Arial" w:cs="Arial"/>
          <w:sz w:val="20"/>
          <w:szCs w:val="20"/>
        </w:rPr>
        <w:t xml:space="preserve"> Excel</w:t>
      </w:r>
      <w:r w:rsidR="00087421" w:rsidRPr="00913FD6">
        <w:rPr>
          <w:rFonts w:ascii="Arial" w:hAnsi="Arial" w:cs="Arial"/>
          <w:sz w:val="20"/>
          <w:szCs w:val="20"/>
        </w:rPr>
        <w:t xml:space="preserve"> spreadsheet </w:t>
      </w:r>
      <w:r>
        <w:rPr>
          <w:rFonts w:ascii="Arial" w:hAnsi="Arial" w:cs="Arial"/>
          <w:sz w:val="20"/>
          <w:szCs w:val="20"/>
        </w:rPr>
        <w:t xml:space="preserve">created and </w:t>
      </w:r>
      <w:r w:rsidR="00087421" w:rsidRPr="00913FD6">
        <w:rPr>
          <w:rFonts w:ascii="Arial" w:hAnsi="Arial" w:cs="Arial"/>
          <w:sz w:val="20"/>
          <w:szCs w:val="20"/>
        </w:rPr>
        <w:t xml:space="preserve">available </w:t>
      </w:r>
      <w:r>
        <w:rPr>
          <w:rFonts w:ascii="Arial" w:hAnsi="Arial" w:cs="Arial"/>
          <w:sz w:val="20"/>
          <w:szCs w:val="20"/>
        </w:rPr>
        <w:t>on</w:t>
      </w:r>
      <w:r w:rsidR="00087421" w:rsidRPr="00913FD6">
        <w:rPr>
          <w:rFonts w:ascii="Arial" w:hAnsi="Arial" w:cs="Arial"/>
          <w:sz w:val="20"/>
          <w:szCs w:val="20"/>
        </w:rPr>
        <w:t xml:space="preserve"> the</w:t>
      </w:r>
      <w:r>
        <w:rPr>
          <w:rFonts w:ascii="Arial" w:hAnsi="Arial" w:cs="Arial"/>
          <w:sz w:val="20"/>
          <w:szCs w:val="20"/>
        </w:rPr>
        <w:t xml:space="preserve"> Manuals and Calendar page </w:t>
      </w:r>
      <w:r w:rsidR="00C83CD0">
        <w:rPr>
          <w:rFonts w:ascii="Arial" w:hAnsi="Arial" w:cs="Arial"/>
          <w:sz w:val="20"/>
          <w:szCs w:val="20"/>
        </w:rPr>
        <w:t>of</w:t>
      </w:r>
      <w:r>
        <w:rPr>
          <w:rFonts w:ascii="Arial" w:hAnsi="Arial" w:cs="Arial"/>
          <w:sz w:val="20"/>
          <w:szCs w:val="20"/>
        </w:rPr>
        <w:t xml:space="preserve"> the</w:t>
      </w:r>
      <w:r w:rsidR="00087421" w:rsidRPr="00913FD6">
        <w:rPr>
          <w:rFonts w:ascii="Arial" w:hAnsi="Arial" w:cs="Arial"/>
          <w:sz w:val="20"/>
          <w:szCs w:val="20"/>
        </w:rPr>
        <w:t xml:space="preserve"> PDE PIMS website. These appendices are listed in addition to PIMS Manual </w:t>
      </w:r>
      <w:r w:rsidR="00C83CD0">
        <w:rPr>
          <w:rFonts w:ascii="Arial" w:hAnsi="Arial" w:cs="Arial"/>
          <w:sz w:val="20"/>
          <w:szCs w:val="20"/>
        </w:rPr>
        <w:t>V</w:t>
      </w:r>
      <w:r w:rsidR="00087421" w:rsidRPr="00913FD6">
        <w:rPr>
          <w:rFonts w:ascii="Arial" w:hAnsi="Arial" w:cs="Arial"/>
          <w:sz w:val="20"/>
          <w:szCs w:val="20"/>
        </w:rPr>
        <w:t>olume 1 and 2</w:t>
      </w:r>
      <w:r>
        <w:rPr>
          <w:rFonts w:ascii="Arial" w:hAnsi="Arial" w:cs="Arial"/>
          <w:sz w:val="20"/>
          <w:szCs w:val="20"/>
        </w:rPr>
        <w:t>, as seen below</w:t>
      </w:r>
      <w:r w:rsidR="00087421" w:rsidRPr="00913FD6">
        <w:rPr>
          <w:rFonts w:ascii="Arial" w:hAnsi="Arial" w:cs="Arial"/>
          <w:sz w:val="20"/>
          <w:szCs w:val="20"/>
        </w:rPr>
        <w:t>.</w:t>
      </w:r>
    </w:p>
    <w:p w14:paraId="31A4A4B9" w14:textId="1DE296E4" w:rsidR="00087421" w:rsidRDefault="00C10B0A" w:rsidP="00467135">
      <w:pPr>
        <w:ind w:left="720"/>
      </w:pPr>
      <w:r>
        <w:rPr>
          <w:noProof/>
        </w:rPr>
        <w:drawing>
          <wp:inline distT="0" distB="0" distL="0" distR="0" wp14:anchorId="3B83E07E" wp14:editId="1214E515">
            <wp:extent cx="3629025" cy="2061946"/>
            <wp:effectExtent l="0" t="0" r="0" b="0"/>
            <wp:docPr id="53" name="Picture 53" descr="PDE - PIMS Website - PIMS Manuals &amp; Append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DE - PIMS Website - PIMS Manuals &amp; Appendic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2313" cy="2063814"/>
                    </a:xfrm>
                    <a:prstGeom prst="rect">
                      <a:avLst/>
                    </a:prstGeom>
                    <a:noFill/>
                    <a:ln>
                      <a:noFill/>
                    </a:ln>
                  </pic:spPr>
                </pic:pic>
              </a:graphicData>
            </a:graphic>
          </wp:inline>
        </w:drawing>
      </w:r>
    </w:p>
    <w:p w14:paraId="3FBCB5E7" w14:textId="77777777" w:rsidR="00571D07" w:rsidRDefault="00571D07" w:rsidP="00913FD6">
      <w:pPr>
        <w:pStyle w:val="Heading1"/>
        <w:spacing w:before="360" w:beforeAutospacing="0" w:after="120" w:afterAutospacing="0"/>
        <w:rPr>
          <w:rFonts w:ascii="Arial" w:hAnsi="Arial" w:cs="Arial"/>
          <w:sz w:val="28"/>
          <w:szCs w:val="28"/>
        </w:rPr>
        <w:sectPr w:rsidR="00571D07" w:rsidSect="002B760A">
          <w:pgSz w:w="15840" w:h="12240" w:orient="landscape"/>
          <w:pgMar w:top="1260" w:right="1440" w:bottom="990" w:left="1440" w:header="720" w:footer="144" w:gutter="0"/>
          <w:cols w:space="720"/>
          <w:docGrid w:linePitch="360"/>
        </w:sectPr>
      </w:pPr>
    </w:p>
    <w:p w14:paraId="39BDF741" w14:textId="3C60444D" w:rsidR="00E46989" w:rsidRPr="00913FD6" w:rsidRDefault="005974DB" w:rsidP="00913FD6">
      <w:pPr>
        <w:pStyle w:val="Heading1"/>
        <w:spacing w:before="360" w:beforeAutospacing="0" w:after="120" w:afterAutospacing="0"/>
        <w:rPr>
          <w:rFonts w:ascii="Arial" w:hAnsi="Arial" w:cs="Arial"/>
          <w:sz w:val="28"/>
          <w:szCs w:val="28"/>
        </w:rPr>
      </w:pPr>
      <w:bookmarkStart w:id="17" w:name="_Toc85447609"/>
      <w:proofErr w:type="spellStart"/>
      <w:r>
        <w:rPr>
          <w:rFonts w:ascii="Arial" w:hAnsi="Arial" w:cs="Arial"/>
          <w:sz w:val="28"/>
          <w:szCs w:val="28"/>
        </w:rPr>
        <w:lastRenderedPageBreak/>
        <w:t>M</w:t>
      </w:r>
      <w:r w:rsidR="00E46989" w:rsidRPr="00913FD6">
        <w:rPr>
          <w:rFonts w:ascii="Arial" w:hAnsi="Arial" w:cs="Arial"/>
          <w:sz w:val="28"/>
          <w:szCs w:val="28"/>
        </w:rPr>
        <w:t>yPDESuite</w:t>
      </w:r>
      <w:proofErr w:type="spellEnd"/>
      <w:r w:rsidR="00E46989" w:rsidRPr="00913FD6">
        <w:rPr>
          <w:rFonts w:ascii="Arial" w:hAnsi="Arial" w:cs="Arial"/>
          <w:sz w:val="28"/>
          <w:szCs w:val="28"/>
        </w:rPr>
        <w:t xml:space="preserve"> Overvi</w:t>
      </w:r>
      <w:r w:rsidR="000D79FF" w:rsidRPr="00913FD6">
        <w:rPr>
          <w:rFonts w:ascii="Arial" w:hAnsi="Arial" w:cs="Arial"/>
          <w:sz w:val="28"/>
          <w:szCs w:val="28"/>
        </w:rPr>
        <w:t>ew</w:t>
      </w:r>
      <w:bookmarkEnd w:id="17"/>
    </w:p>
    <w:p w14:paraId="740EDDF1" w14:textId="4BBCB9F2" w:rsidR="00B36691" w:rsidRDefault="00C83CD0" w:rsidP="008528F7">
      <w:pPr>
        <w:spacing w:after="120"/>
        <w:rPr>
          <w:rFonts w:ascii="Arial" w:hAnsi="Arial" w:cs="Arial"/>
          <w:sz w:val="20"/>
          <w:szCs w:val="20"/>
        </w:rPr>
      </w:pPr>
      <w:r>
        <w:rPr>
          <w:rFonts w:ascii="Arial" w:hAnsi="Arial" w:cs="Arial"/>
          <w:sz w:val="20"/>
          <w:szCs w:val="20"/>
        </w:rPr>
        <w:t>T</w:t>
      </w:r>
      <w:r w:rsidR="00E46989" w:rsidRPr="00913FD6">
        <w:rPr>
          <w:rFonts w:ascii="Arial" w:hAnsi="Arial" w:cs="Arial"/>
          <w:sz w:val="20"/>
          <w:szCs w:val="20"/>
        </w:rPr>
        <w:t>o access a</w:t>
      </w:r>
      <w:r w:rsidR="009475B7" w:rsidRPr="00913FD6">
        <w:rPr>
          <w:rFonts w:ascii="Arial" w:hAnsi="Arial" w:cs="Arial"/>
          <w:sz w:val="20"/>
          <w:szCs w:val="20"/>
        </w:rPr>
        <w:t>ny PDE</w:t>
      </w:r>
      <w:r w:rsidR="00E46989" w:rsidRPr="00913FD6">
        <w:rPr>
          <w:rFonts w:ascii="Arial" w:hAnsi="Arial" w:cs="Arial"/>
          <w:sz w:val="20"/>
          <w:szCs w:val="20"/>
        </w:rPr>
        <w:t xml:space="preserve"> application</w:t>
      </w:r>
      <w:r w:rsidR="00B025F5">
        <w:rPr>
          <w:rFonts w:ascii="Arial" w:hAnsi="Arial" w:cs="Arial"/>
          <w:sz w:val="20"/>
          <w:szCs w:val="20"/>
        </w:rPr>
        <w:t>,</w:t>
      </w:r>
      <w:r w:rsidR="00E46989" w:rsidRPr="00913FD6">
        <w:rPr>
          <w:rFonts w:ascii="Arial" w:hAnsi="Arial" w:cs="Arial"/>
          <w:sz w:val="20"/>
          <w:szCs w:val="20"/>
        </w:rPr>
        <w:t xml:space="preserve"> </w:t>
      </w:r>
      <w:r w:rsidR="009475B7" w:rsidRPr="00913FD6">
        <w:rPr>
          <w:rFonts w:ascii="Arial" w:hAnsi="Arial" w:cs="Arial"/>
          <w:sz w:val="20"/>
          <w:szCs w:val="20"/>
        </w:rPr>
        <w:t>including PIMS</w:t>
      </w:r>
      <w:r w:rsidR="00B025F5">
        <w:rPr>
          <w:rFonts w:ascii="Arial" w:hAnsi="Arial" w:cs="Arial"/>
          <w:sz w:val="20"/>
          <w:szCs w:val="20"/>
        </w:rPr>
        <w:t>,</w:t>
      </w:r>
      <w:r w:rsidR="009475B7" w:rsidRPr="00913FD6">
        <w:rPr>
          <w:rFonts w:ascii="Arial" w:hAnsi="Arial" w:cs="Arial"/>
          <w:sz w:val="20"/>
          <w:szCs w:val="20"/>
        </w:rPr>
        <w:t xml:space="preserve"> </w:t>
      </w:r>
      <w:r w:rsidR="00E46989" w:rsidRPr="00913FD6">
        <w:rPr>
          <w:rFonts w:ascii="Arial" w:hAnsi="Arial" w:cs="Arial"/>
          <w:sz w:val="20"/>
          <w:szCs w:val="20"/>
        </w:rPr>
        <w:t xml:space="preserve">you must have </w:t>
      </w:r>
      <w:r w:rsidR="009475B7" w:rsidRPr="00913FD6">
        <w:rPr>
          <w:rFonts w:ascii="Arial" w:hAnsi="Arial" w:cs="Arial"/>
          <w:sz w:val="20"/>
          <w:szCs w:val="20"/>
        </w:rPr>
        <w:t xml:space="preserve">access to </w:t>
      </w:r>
      <w:proofErr w:type="spellStart"/>
      <w:r w:rsidR="005974DB">
        <w:rPr>
          <w:rFonts w:ascii="Arial" w:hAnsi="Arial" w:cs="Arial"/>
          <w:sz w:val="20"/>
          <w:szCs w:val="20"/>
        </w:rPr>
        <w:t>M</w:t>
      </w:r>
      <w:r w:rsidR="009475B7" w:rsidRPr="00913FD6">
        <w:rPr>
          <w:rFonts w:ascii="Arial" w:hAnsi="Arial" w:cs="Arial"/>
          <w:sz w:val="20"/>
          <w:szCs w:val="20"/>
        </w:rPr>
        <w:t>yPDESuite</w:t>
      </w:r>
      <w:proofErr w:type="spellEnd"/>
      <w:r w:rsidR="009475B7" w:rsidRPr="00913FD6">
        <w:rPr>
          <w:rFonts w:ascii="Arial" w:hAnsi="Arial" w:cs="Arial"/>
          <w:sz w:val="20"/>
          <w:szCs w:val="20"/>
        </w:rPr>
        <w:t xml:space="preserve">. </w:t>
      </w:r>
      <w:r w:rsidR="000D79FF" w:rsidRPr="00913FD6">
        <w:rPr>
          <w:rFonts w:ascii="Arial" w:hAnsi="Arial" w:cs="Arial"/>
          <w:sz w:val="20"/>
          <w:szCs w:val="20"/>
        </w:rPr>
        <w:t>Every LEA has a Security Administrator</w:t>
      </w:r>
      <w:r w:rsidR="00B025F5">
        <w:rPr>
          <w:rFonts w:ascii="Arial" w:hAnsi="Arial" w:cs="Arial"/>
          <w:sz w:val="20"/>
          <w:szCs w:val="20"/>
        </w:rPr>
        <w:t xml:space="preserve"> who</w:t>
      </w:r>
      <w:r w:rsidR="000D79FF" w:rsidRPr="00913FD6">
        <w:rPr>
          <w:rFonts w:ascii="Arial" w:hAnsi="Arial" w:cs="Arial"/>
          <w:sz w:val="20"/>
          <w:szCs w:val="20"/>
        </w:rPr>
        <w:t xml:space="preserve"> must approve request</w:t>
      </w:r>
      <w:r w:rsidR="00B025F5">
        <w:rPr>
          <w:rFonts w:ascii="Arial" w:hAnsi="Arial" w:cs="Arial"/>
          <w:sz w:val="20"/>
          <w:szCs w:val="20"/>
        </w:rPr>
        <w:t>s</w:t>
      </w:r>
      <w:r w:rsidR="000D79FF" w:rsidRPr="00913FD6">
        <w:rPr>
          <w:rFonts w:ascii="Arial" w:hAnsi="Arial" w:cs="Arial"/>
          <w:sz w:val="20"/>
          <w:szCs w:val="20"/>
        </w:rPr>
        <w:t xml:space="preserve"> to grant you access to the necessary application</w:t>
      </w:r>
      <w:r w:rsidR="00B025F5">
        <w:rPr>
          <w:rFonts w:ascii="Arial" w:hAnsi="Arial" w:cs="Arial"/>
          <w:sz w:val="20"/>
          <w:szCs w:val="20"/>
        </w:rPr>
        <w:t>,</w:t>
      </w:r>
      <w:r w:rsidR="000D79FF" w:rsidRPr="00913FD6">
        <w:rPr>
          <w:rFonts w:ascii="Arial" w:hAnsi="Arial" w:cs="Arial"/>
          <w:sz w:val="20"/>
          <w:szCs w:val="20"/>
        </w:rPr>
        <w:t xml:space="preserve"> to submit PIMS data and review reports. Complete user information for registering and a login link for </w:t>
      </w:r>
      <w:proofErr w:type="spellStart"/>
      <w:r w:rsidR="00571EB9">
        <w:rPr>
          <w:rFonts w:ascii="Arial" w:hAnsi="Arial" w:cs="Arial"/>
          <w:sz w:val="20"/>
          <w:szCs w:val="20"/>
        </w:rPr>
        <w:t>M</w:t>
      </w:r>
      <w:r w:rsidR="000D79FF" w:rsidRPr="00913FD6">
        <w:rPr>
          <w:rFonts w:ascii="Arial" w:hAnsi="Arial" w:cs="Arial"/>
          <w:sz w:val="20"/>
          <w:szCs w:val="20"/>
        </w:rPr>
        <w:t>yPDESuite</w:t>
      </w:r>
      <w:proofErr w:type="spellEnd"/>
      <w:r w:rsidR="000D79FF" w:rsidRPr="00913FD6">
        <w:rPr>
          <w:rFonts w:ascii="Arial" w:hAnsi="Arial" w:cs="Arial"/>
          <w:sz w:val="20"/>
          <w:szCs w:val="20"/>
        </w:rPr>
        <w:t xml:space="preserve"> is available on the </w:t>
      </w:r>
      <w:hyperlink r:id="rId40" w:history="1">
        <w:r w:rsidR="000D79FF" w:rsidRPr="00C83CD0">
          <w:rPr>
            <w:rStyle w:val="Hyperlink"/>
            <w:rFonts w:ascii="Arial" w:hAnsi="Arial" w:cs="Arial"/>
            <w:sz w:val="20"/>
            <w:szCs w:val="20"/>
          </w:rPr>
          <w:t xml:space="preserve">PDE PIMS website </w:t>
        </w:r>
        <w:r w:rsidRPr="00C83CD0">
          <w:rPr>
            <w:rStyle w:val="Hyperlink"/>
            <w:rFonts w:ascii="Arial" w:hAnsi="Arial" w:cs="Arial"/>
            <w:sz w:val="20"/>
            <w:szCs w:val="20"/>
          </w:rPr>
          <w:t>logon page</w:t>
        </w:r>
      </w:hyperlink>
      <w:r>
        <w:rPr>
          <w:rFonts w:ascii="Arial" w:hAnsi="Arial" w:cs="Arial"/>
          <w:sz w:val="20"/>
          <w:szCs w:val="20"/>
        </w:rPr>
        <w:t xml:space="preserve"> </w:t>
      </w:r>
      <w:r w:rsidR="008528F7">
        <w:rPr>
          <w:rFonts w:ascii="Arial" w:hAnsi="Arial" w:cs="Arial"/>
          <w:sz w:val="20"/>
          <w:szCs w:val="20"/>
        </w:rPr>
        <w:t>(</w:t>
      </w:r>
      <w:hyperlink r:id="rId41" w:history="1">
        <w:r w:rsidR="008528F7" w:rsidRPr="00C35106">
          <w:rPr>
            <w:rStyle w:val="Hyperlink"/>
            <w:rFonts w:ascii="Arial" w:hAnsi="Arial" w:cs="Arial"/>
            <w:sz w:val="20"/>
            <w:szCs w:val="20"/>
          </w:rPr>
          <w:t>https://www.education.pa.gov/Pages/MyPDESuite.aspx</w:t>
        </w:r>
      </w:hyperlink>
      <w:r w:rsidR="008528F7">
        <w:rPr>
          <w:rFonts w:ascii="Arial" w:hAnsi="Arial" w:cs="Arial"/>
          <w:sz w:val="20"/>
          <w:szCs w:val="20"/>
        </w:rPr>
        <w:t>)</w:t>
      </w:r>
      <w:r w:rsidR="000D79FF" w:rsidRPr="00913FD6">
        <w:rPr>
          <w:rFonts w:ascii="Arial" w:hAnsi="Arial" w:cs="Arial"/>
          <w:sz w:val="20"/>
          <w:szCs w:val="20"/>
        </w:rPr>
        <w:t>.</w:t>
      </w:r>
      <w:r w:rsidR="0054002B">
        <w:rPr>
          <w:rFonts w:ascii="Arial" w:hAnsi="Arial" w:cs="Arial"/>
          <w:sz w:val="20"/>
          <w:szCs w:val="20"/>
        </w:rPr>
        <w:t xml:space="preserve"> There are many helpful resources under “</w:t>
      </w:r>
      <w:proofErr w:type="spellStart"/>
      <w:r w:rsidR="0054002B">
        <w:rPr>
          <w:rFonts w:ascii="Arial" w:hAnsi="Arial" w:cs="Arial"/>
          <w:sz w:val="20"/>
          <w:szCs w:val="20"/>
        </w:rPr>
        <w:t>MyPDESuite</w:t>
      </w:r>
      <w:proofErr w:type="spellEnd"/>
      <w:r w:rsidR="0054002B">
        <w:rPr>
          <w:rFonts w:ascii="Arial" w:hAnsi="Arial" w:cs="Arial"/>
          <w:sz w:val="20"/>
          <w:szCs w:val="20"/>
        </w:rPr>
        <w:t xml:space="preserve"> Help Guides”</w:t>
      </w:r>
      <w:r w:rsidR="00B36691">
        <w:rPr>
          <w:rFonts w:ascii="Arial" w:hAnsi="Arial" w:cs="Arial"/>
          <w:sz w:val="20"/>
          <w:szCs w:val="20"/>
        </w:rPr>
        <w:t xml:space="preserve"> including identifying your LEA’s Local Security Administrator, how to change your email and/or password, and registration details. </w:t>
      </w:r>
    </w:p>
    <w:p w14:paraId="7BC6A018" w14:textId="084C596A" w:rsidR="009475B7" w:rsidRPr="00913FD6" w:rsidRDefault="000D79FF" w:rsidP="008528F7">
      <w:pPr>
        <w:spacing w:after="120"/>
        <w:rPr>
          <w:rFonts w:ascii="Arial" w:hAnsi="Arial" w:cs="Arial"/>
          <w:sz w:val="20"/>
          <w:szCs w:val="20"/>
        </w:rPr>
      </w:pPr>
      <w:r w:rsidRPr="00913FD6">
        <w:rPr>
          <w:rFonts w:ascii="Arial" w:hAnsi="Arial" w:cs="Arial"/>
          <w:sz w:val="20"/>
          <w:szCs w:val="20"/>
        </w:rPr>
        <w:t xml:space="preserve">Registration for PIMS applications also identifies you as an LEA PIMS Administrator and adds you to the contact list used by PDE staff to send important email communications related to PIMS data. It is important that you have correct and current email information provided for each member of the PIMS submission team. </w:t>
      </w:r>
    </w:p>
    <w:p w14:paraId="12142A1D" w14:textId="6FE01639" w:rsidR="003A1DFF" w:rsidRPr="00913FD6" w:rsidRDefault="003A1DFF" w:rsidP="003D5920">
      <w:pPr>
        <w:spacing w:after="0"/>
        <w:rPr>
          <w:rFonts w:ascii="Arial" w:hAnsi="Arial" w:cs="Arial"/>
          <w:sz w:val="20"/>
          <w:szCs w:val="20"/>
        </w:rPr>
      </w:pPr>
      <w:r w:rsidRPr="00913FD6">
        <w:rPr>
          <w:rFonts w:ascii="Arial" w:hAnsi="Arial" w:cs="Arial"/>
          <w:sz w:val="20"/>
          <w:szCs w:val="20"/>
        </w:rPr>
        <w:t xml:space="preserve">Once you have access to </w:t>
      </w:r>
      <w:proofErr w:type="spellStart"/>
      <w:r w:rsidR="005974DB">
        <w:rPr>
          <w:rFonts w:ascii="Arial" w:hAnsi="Arial" w:cs="Arial"/>
          <w:sz w:val="20"/>
          <w:szCs w:val="20"/>
        </w:rPr>
        <w:t>M</w:t>
      </w:r>
      <w:r w:rsidRPr="00913FD6">
        <w:rPr>
          <w:rFonts w:ascii="Arial" w:hAnsi="Arial" w:cs="Arial"/>
          <w:sz w:val="20"/>
          <w:szCs w:val="20"/>
        </w:rPr>
        <w:t>yPDESuite</w:t>
      </w:r>
      <w:proofErr w:type="spellEnd"/>
      <w:r w:rsidRPr="00913FD6">
        <w:rPr>
          <w:rFonts w:ascii="Arial" w:hAnsi="Arial" w:cs="Arial"/>
          <w:sz w:val="20"/>
          <w:szCs w:val="20"/>
        </w:rPr>
        <w:t xml:space="preserve">, you </w:t>
      </w:r>
      <w:r w:rsidR="00B025F5" w:rsidRPr="00913FD6">
        <w:rPr>
          <w:rFonts w:ascii="Arial" w:hAnsi="Arial" w:cs="Arial"/>
          <w:sz w:val="20"/>
          <w:szCs w:val="20"/>
        </w:rPr>
        <w:t>can</w:t>
      </w:r>
      <w:r w:rsidRPr="00913FD6">
        <w:rPr>
          <w:rFonts w:ascii="Arial" w:hAnsi="Arial" w:cs="Arial"/>
          <w:sz w:val="20"/>
          <w:szCs w:val="20"/>
        </w:rPr>
        <w:t xml:space="preserve"> login and access PIMS, PIMS Sandbox,</w:t>
      </w:r>
      <w:r w:rsidR="00B025F5">
        <w:rPr>
          <w:rFonts w:ascii="Arial" w:hAnsi="Arial" w:cs="Arial"/>
          <w:sz w:val="20"/>
          <w:szCs w:val="20"/>
        </w:rPr>
        <w:t xml:space="preserve"> and</w:t>
      </w:r>
      <w:r w:rsidRPr="00913FD6">
        <w:rPr>
          <w:rFonts w:ascii="Arial" w:hAnsi="Arial" w:cs="Arial"/>
          <w:sz w:val="20"/>
          <w:szCs w:val="20"/>
        </w:rPr>
        <w:t xml:space="preserve"> PIMSReports</w:t>
      </w:r>
      <w:r w:rsidR="0094736E">
        <w:rPr>
          <w:rFonts w:ascii="Arial" w:hAnsi="Arial" w:cs="Arial"/>
          <w:sz w:val="20"/>
          <w:szCs w:val="20"/>
        </w:rPr>
        <w:t>V2</w:t>
      </w:r>
      <w:r w:rsidRPr="00913FD6">
        <w:rPr>
          <w:rFonts w:ascii="Arial" w:hAnsi="Arial" w:cs="Arial"/>
          <w:sz w:val="20"/>
          <w:szCs w:val="20"/>
        </w:rPr>
        <w:t xml:space="preserve">. Your </w:t>
      </w:r>
      <w:proofErr w:type="spellStart"/>
      <w:r w:rsidR="005974DB">
        <w:rPr>
          <w:rFonts w:ascii="Arial" w:hAnsi="Arial" w:cs="Arial"/>
          <w:sz w:val="20"/>
          <w:szCs w:val="20"/>
        </w:rPr>
        <w:t>M</w:t>
      </w:r>
      <w:r w:rsidRPr="00913FD6">
        <w:rPr>
          <w:rFonts w:ascii="Arial" w:hAnsi="Arial" w:cs="Arial"/>
          <w:sz w:val="20"/>
          <w:szCs w:val="20"/>
        </w:rPr>
        <w:t>yPDESuite</w:t>
      </w:r>
      <w:proofErr w:type="spellEnd"/>
      <w:r w:rsidRPr="00913FD6">
        <w:rPr>
          <w:rFonts w:ascii="Arial" w:hAnsi="Arial" w:cs="Arial"/>
          <w:sz w:val="20"/>
          <w:szCs w:val="20"/>
        </w:rPr>
        <w:t xml:space="preserve"> Application homepage will look different based on you</w:t>
      </w:r>
      <w:r w:rsidR="009573F4">
        <w:rPr>
          <w:rFonts w:ascii="Arial" w:hAnsi="Arial" w:cs="Arial"/>
          <w:sz w:val="20"/>
          <w:szCs w:val="20"/>
        </w:rPr>
        <w:t>r</w:t>
      </w:r>
      <w:r w:rsidRPr="00913FD6">
        <w:rPr>
          <w:rFonts w:ascii="Arial" w:hAnsi="Arial" w:cs="Arial"/>
          <w:sz w:val="20"/>
          <w:szCs w:val="20"/>
        </w:rPr>
        <w:t xml:space="preserve"> access. There are links at the bottom of the page that allow you to request additional applications for approval by your Security Administrator. </w:t>
      </w:r>
    </w:p>
    <w:p w14:paraId="46F650F3" w14:textId="4C59117A" w:rsidR="00E94F08" w:rsidRDefault="00075231" w:rsidP="00E46989">
      <w:r>
        <w:rPr>
          <w:noProof/>
        </w:rPr>
        <w:drawing>
          <wp:inline distT="0" distB="0" distL="0" distR="0" wp14:anchorId="11DBA9C0" wp14:editId="01DCBB51">
            <wp:extent cx="5943600" cy="3151505"/>
            <wp:effectExtent l="0" t="0" r="0" b="0"/>
            <wp:docPr id="60" name="Picture 60" descr="MyPDESuite - My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MyPDESuite - My Applications"/>
                    <pic:cNvPicPr/>
                  </pic:nvPicPr>
                  <pic:blipFill>
                    <a:blip r:embed="rId42"/>
                    <a:stretch>
                      <a:fillRect/>
                    </a:stretch>
                  </pic:blipFill>
                  <pic:spPr>
                    <a:xfrm>
                      <a:off x="0" y="0"/>
                      <a:ext cx="5943600" cy="3151505"/>
                    </a:xfrm>
                    <a:prstGeom prst="rect">
                      <a:avLst/>
                    </a:prstGeom>
                  </pic:spPr>
                </pic:pic>
              </a:graphicData>
            </a:graphic>
          </wp:inline>
        </w:drawing>
      </w:r>
    </w:p>
    <w:p w14:paraId="3911AA34" w14:textId="7ADC7591" w:rsidR="005974DB" w:rsidRPr="003D5920" w:rsidRDefault="005974DB" w:rsidP="003D5920">
      <w:pPr>
        <w:spacing w:after="120"/>
        <w:jc w:val="center"/>
        <w:rPr>
          <w:rFonts w:ascii="Arial" w:hAnsi="Arial" w:cs="Arial"/>
          <w:bCs/>
          <w:i/>
          <w:iCs/>
          <w:sz w:val="20"/>
          <w:szCs w:val="20"/>
        </w:rPr>
      </w:pPr>
      <w:r w:rsidRPr="003D5920">
        <w:rPr>
          <w:rFonts w:ascii="Arial" w:hAnsi="Arial" w:cs="Arial"/>
          <w:bCs/>
          <w:i/>
          <w:iCs/>
          <w:sz w:val="20"/>
          <w:szCs w:val="20"/>
        </w:rPr>
        <w:t xml:space="preserve">Figure 1 </w:t>
      </w:r>
      <w:r w:rsidR="00534927">
        <w:rPr>
          <w:rFonts w:ascii="Arial" w:hAnsi="Arial" w:cs="Arial"/>
          <w:bCs/>
          <w:i/>
          <w:iCs/>
          <w:sz w:val="20"/>
          <w:szCs w:val="20"/>
        </w:rPr>
        <w:t>-</w:t>
      </w:r>
      <w:r w:rsidRPr="003D5920">
        <w:rPr>
          <w:rFonts w:ascii="Arial" w:hAnsi="Arial" w:cs="Arial"/>
          <w:bCs/>
          <w:i/>
          <w:iCs/>
          <w:sz w:val="20"/>
          <w:szCs w:val="20"/>
        </w:rPr>
        <w:t xml:space="preserve"> </w:t>
      </w:r>
      <w:proofErr w:type="spellStart"/>
      <w:r w:rsidRPr="003D5920">
        <w:rPr>
          <w:rFonts w:ascii="Arial" w:hAnsi="Arial" w:cs="Arial"/>
          <w:bCs/>
          <w:i/>
          <w:iCs/>
          <w:sz w:val="20"/>
          <w:szCs w:val="20"/>
        </w:rPr>
        <w:t>MyPDESuite</w:t>
      </w:r>
      <w:proofErr w:type="spellEnd"/>
      <w:r w:rsidRPr="003D5920">
        <w:rPr>
          <w:rFonts w:ascii="Arial" w:hAnsi="Arial" w:cs="Arial"/>
          <w:bCs/>
          <w:i/>
          <w:iCs/>
          <w:sz w:val="20"/>
          <w:szCs w:val="20"/>
        </w:rPr>
        <w:t xml:space="preserve"> Application Home Page</w:t>
      </w:r>
    </w:p>
    <w:p w14:paraId="2C8E6CBD" w14:textId="4324868D" w:rsidR="0070101D" w:rsidRPr="00F27564" w:rsidRDefault="00194237" w:rsidP="003D5920">
      <w:pPr>
        <w:spacing w:after="120"/>
        <w:rPr>
          <w:rFonts w:ascii="Arial" w:eastAsia="Times New Roman" w:hAnsi="Arial" w:cs="Arial"/>
          <w:b/>
          <w:bCs/>
        </w:rPr>
      </w:pPr>
      <w:bookmarkStart w:id="18" w:name="_Toc85447610"/>
      <w:r w:rsidRPr="00F27564">
        <w:rPr>
          <w:rFonts w:ascii="Arial" w:eastAsia="Times New Roman" w:hAnsi="Arial" w:cs="Arial"/>
          <w:b/>
          <w:bCs/>
        </w:rPr>
        <w:t xml:space="preserve">PIMS </w:t>
      </w:r>
      <w:r w:rsidRPr="00141B8C">
        <w:rPr>
          <w:rFonts w:ascii="Arial" w:eastAsia="Times New Roman" w:hAnsi="Arial" w:cs="Arial"/>
          <w:b/>
          <w:bCs/>
        </w:rPr>
        <w:t>Submission</w:t>
      </w:r>
      <w:r w:rsidRPr="00F27564">
        <w:rPr>
          <w:rFonts w:ascii="Arial" w:eastAsia="Times New Roman" w:hAnsi="Arial" w:cs="Arial"/>
          <w:b/>
          <w:bCs/>
        </w:rPr>
        <w:t xml:space="preserve"> Overview</w:t>
      </w:r>
      <w:bookmarkEnd w:id="18"/>
    </w:p>
    <w:p w14:paraId="465D7F86" w14:textId="17C4F08F" w:rsidR="0070101D" w:rsidRPr="00913FD6" w:rsidRDefault="009573F4" w:rsidP="00913FD6">
      <w:pPr>
        <w:spacing w:after="120"/>
        <w:rPr>
          <w:rFonts w:ascii="Arial" w:hAnsi="Arial" w:cs="Arial"/>
          <w:bCs/>
          <w:sz w:val="20"/>
          <w:szCs w:val="20"/>
        </w:rPr>
      </w:pPr>
      <w:r w:rsidRPr="00913FD6">
        <w:rPr>
          <w:rFonts w:ascii="Arial" w:hAnsi="Arial" w:cs="Arial"/>
          <w:bCs/>
          <w:sz w:val="20"/>
          <w:szCs w:val="20"/>
        </w:rPr>
        <w:t>For</w:t>
      </w:r>
      <w:r w:rsidR="0070101D" w:rsidRPr="00913FD6">
        <w:rPr>
          <w:rFonts w:ascii="Arial" w:hAnsi="Arial" w:cs="Arial"/>
          <w:bCs/>
          <w:sz w:val="20"/>
          <w:szCs w:val="20"/>
        </w:rPr>
        <w:t xml:space="preserve"> files to be successfully submitted to the Pennsylvania Information Management System (PIMS) warehouse, the files must be uploaded through all the stages of production </w:t>
      </w:r>
      <w:r w:rsidR="00C83CD0">
        <w:rPr>
          <w:rFonts w:ascii="Arial" w:hAnsi="Arial" w:cs="Arial"/>
          <w:bCs/>
          <w:sz w:val="20"/>
          <w:szCs w:val="20"/>
        </w:rPr>
        <w:t xml:space="preserve">in the </w:t>
      </w:r>
      <w:r w:rsidR="0070101D" w:rsidRPr="00913FD6">
        <w:rPr>
          <w:rFonts w:ascii="Arial" w:hAnsi="Arial" w:cs="Arial"/>
          <w:bCs/>
          <w:sz w:val="20"/>
          <w:szCs w:val="20"/>
        </w:rPr>
        <w:t xml:space="preserve">PIMS application. </w:t>
      </w:r>
    </w:p>
    <w:p w14:paraId="6068EF0E" w14:textId="77777777" w:rsidR="0070101D" w:rsidRPr="00913FD6" w:rsidRDefault="0070101D" w:rsidP="00913FD6">
      <w:pPr>
        <w:numPr>
          <w:ilvl w:val="0"/>
          <w:numId w:val="8"/>
        </w:numPr>
        <w:spacing w:after="0"/>
        <w:rPr>
          <w:rFonts w:ascii="Arial" w:hAnsi="Arial" w:cs="Arial"/>
          <w:bCs/>
          <w:sz w:val="20"/>
          <w:szCs w:val="20"/>
        </w:rPr>
      </w:pPr>
      <w:r w:rsidRPr="00913FD6">
        <w:rPr>
          <w:rFonts w:ascii="Arial" w:hAnsi="Arial" w:cs="Arial"/>
          <w:bCs/>
          <w:sz w:val="20"/>
          <w:szCs w:val="20"/>
        </w:rPr>
        <w:t>Templates are Uploaded into PIMS</w:t>
      </w:r>
    </w:p>
    <w:p w14:paraId="34A7E10D" w14:textId="71DDC74A" w:rsidR="0070101D" w:rsidRPr="00913FD6" w:rsidRDefault="0070101D" w:rsidP="00913FD6">
      <w:pPr>
        <w:numPr>
          <w:ilvl w:val="0"/>
          <w:numId w:val="8"/>
        </w:numPr>
        <w:spacing w:after="0"/>
        <w:rPr>
          <w:rFonts w:ascii="Arial" w:hAnsi="Arial" w:cs="Arial"/>
          <w:bCs/>
          <w:sz w:val="20"/>
          <w:szCs w:val="20"/>
        </w:rPr>
      </w:pPr>
      <w:r w:rsidRPr="00913FD6">
        <w:rPr>
          <w:rFonts w:ascii="Arial" w:hAnsi="Arial" w:cs="Arial"/>
          <w:bCs/>
          <w:sz w:val="20"/>
          <w:szCs w:val="20"/>
        </w:rPr>
        <w:t>File Manager checks</w:t>
      </w:r>
      <w:r w:rsidR="00D91FDB" w:rsidRPr="00913FD6">
        <w:rPr>
          <w:rFonts w:ascii="Arial" w:hAnsi="Arial" w:cs="Arial"/>
          <w:bCs/>
          <w:sz w:val="20"/>
          <w:szCs w:val="20"/>
        </w:rPr>
        <w:t xml:space="preserve"> files for proper format and</w:t>
      </w:r>
      <w:r w:rsidRPr="00913FD6">
        <w:rPr>
          <w:rFonts w:ascii="Arial" w:hAnsi="Arial" w:cs="Arial"/>
          <w:bCs/>
          <w:sz w:val="20"/>
          <w:szCs w:val="20"/>
        </w:rPr>
        <w:t xml:space="preserve"> individual records for Errors</w:t>
      </w:r>
    </w:p>
    <w:p w14:paraId="277177F5" w14:textId="77777777" w:rsidR="0070101D" w:rsidRPr="00913FD6" w:rsidRDefault="0070101D" w:rsidP="00913FD6">
      <w:pPr>
        <w:numPr>
          <w:ilvl w:val="1"/>
          <w:numId w:val="8"/>
        </w:numPr>
        <w:spacing w:after="0"/>
        <w:rPr>
          <w:rFonts w:ascii="Arial" w:hAnsi="Arial" w:cs="Arial"/>
          <w:bCs/>
          <w:sz w:val="20"/>
          <w:szCs w:val="20"/>
        </w:rPr>
      </w:pPr>
      <w:r w:rsidRPr="00913FD6">
        <w:rPr>
          <w:rFonts w:ascii="Arial" w:hAnsi="Arial" w:cs="Arial"/>
          <w:bCs/>
          <w:sz w:val="20"/>
          <w:szCs w:val="20"/>
        </w:rPr>
        <w:t>Files are then Added to a Batch</w:t>
      </w:r>
    </w:p>
    <w:p w14:paraId="4713A960" w14:textId="2B7A901D" w:rsidR="0070101D" w:rsidRPr="00913FD6" w:rsidRDefault="0070101D" w:rsidP="00913FD6">
      <w:pPr>
        <w:numPr>
          <w:ilvl w:val="0"/>
          <w:numId w:val="8"/>
        </w:numPr>
        <w:spacing w:after="0"/>
        <w:rPr>
          <w:rFonts w:ascii="Arial" w:hAnsi="Arial" w:cs="Arial"/>
          <w:bCs/>
          <w:sz w:val="20"/>
          <w:szCs w:val="20"/>
        </w:rPr>
      </w:pPr>
      <w:r w:rsidRPr="00913FD6">
        <w:rPr>
          <w:rFonts w:ascii="Arial" w:hAnsi="Arial" w:cs="Arial"/>
          <w:bCs/>
          <w:sz w:val="20"/>
          <w:szCs w:val="20"/>
        </w:rPr>
        <w:t>Batch Manager reviews the files in the Batch and the PIMS Warehouse for errors via two types</w:t>
      </w:r>
      <w:r w:rsidR="00B07EBF">
        <w:rPr>
          <w:rFonts w:ascii="Arial" w:hAnsi="Arial" w:cs="Arial"/>
          <w:bCs/>
          <w:sz w:val="20"/>
          <w:szCs w:val="20"/>
        </w:rPr>
        <w:t xml:space="preserve"> of</w:t>
      </w:r>
      <w:r w:rsidRPr="00913FD6">
        <w:rPr>
          <w:rFonts w:ascii="Arial" w:hAnsi="Arial" w:cs="Arial"/>
          <w:bCs/>
          <w:sz w:val="20"/>
          <w:szCs w:val="20"/>
        </w:rPr>
        <w:t xml:space="preserve"> validations:</w:t>
      </w:r>
    </w:p>
    <w:p w14:paraId="5855AAA1" w14:textId="77777777" w:rsidR="0070101D" w:rsidRPr="00913FD6" w:rsidRDefault="0070101D" w:rsidP="00913FD6">
      <w:pPr>
        <w:numPr>
          <w:ilvl w:val="1"/>
          <w:numId w:val="8"/>
        </w:numPr>
        <w:spacing w:after="0"/>
        <w:rPr>
          <w:rFonts w:ascii="Arial" w:hAnsi="Arial" w:cs="Arial"/>
          <w:bCs/>
          <w:sz w:val="20"/>
          <w:szCs w:val="20"/>
        </w:rPr>
      </w:pPr>
      <w:r w:rsidRPr="00913FD6">
        <w:rPr>
          <w:rFonts w:ascii="Arial" w:hAnsi="Arial" w:cs="Arial"/>
          <w:bCs/>
          <w:sz w:val="20"/>
          <w:szCs w:val="20"/>
        </w:rPr>
        <w:t xml:space="preserve">Data Quality Engine (DQE) </w:t>
      </w:r>
    </w:p>
    <w:p w14:paraId="697FCBC3" w14:textId="77777777" w:rsidR="0070101D" w:rsidRPr="00913FD6" w:rsidRDefault="0070101D" w:rsidP="008528F7">
      <w:pPr>
        <w:numPr>
          <w:ilvl w:val="1"/>
          <w:numId w:val="8"/>
        </w:numPr>
        <w:spacing w:after="120"/>
        <w:rPr>
          <w:rFonts w:ascii="Arial" w:hAnsi="Arial" w:cs="Arial"/>
          <w:bCs/>
          <w:sz w:val="20"/>
          <w:szCs w:val="20"/>
        </w:rPr>
      </w:pPr>
      <w:r w:rsidRPr="00913FD6">
        <w:rPr>
          <w:rFonts w:ascii="Arial" w:hAnsi="Arial" w:cs="Arial"/>
          <w:bCs/>
          <w:sz w:val="20"/>
          <w:szCs w:val="20"/>
        </w:rPr>
        <w:t>Extract, Transform, and Load (ETL) Errors</w:t>
      </w:r>
    </w:p>
    <w:p w14:paraId="5C7EA44D" w14:textId="786B70C4" w:rsidR="0070101D" w:rsidRPr="00913FD6" w:rsidRDefault="0070101D" w:rsidP="008528F7">
      <w:pPr>
        <w:spacing w:after="120"/>
        <w:rPr>
          <w:rFonts w:ascii="Arial" w:hAnsi="Arial" w:cs="Arial"/>
          <w:bCs/>
          <w:sz w:val="20"/>
          <w:szCs w:val="20"/>
        </w:rPr>
      </w:pPr>
      <w:r w:rsidRPr="00913FD6">
        <w:rPr>
          <w:rFonts w:ascii="Arial" w:hAnsi="Arial" w:cs="Arial"/>
          <w:bCs/>
          <w:sz w:val="20"/>
          <w:szCs w:val="20"/>
        </w:rPr>
        <w:lastRenderedPageBreak/>
        <w:t>The PIMS</w:t>
      </w:r>
      <w:r w:rsidR="009573F4">
        <w:rPr>
          <w:rFonts w:ascii="Arial" w:hAnsi="Arial" w:cs="Arial"/>
          <w:bCs/>
          <w:sz w:val="20"/>
          <w:szCs w:val="20"/>
        </w:rPr>
        <w:t xml:space="preserve"> </w:t>
      </w:r>
      <w:r w:rsidRPr="00913FD6">
        <w:rPr>
          <w:rFonts w:ascii="Arial" w:hAnsi="Arial" w:cs="Arial"/>
          <w:bCs/>
          <w:sz w:val="20"/>
          <w:szCs w:val="20"/>
        </w:rPr>
        <w:t>Sandbox application (</w:t>
      </w:r>
      <w:r w:rsidR="007064FC">
        <w:rPr>
          <w:rFonts w:ascii="Arial" w:hAnsi="Arial" w:cs="Arial"/>
          <w:bCs/>
          <w:sz w:val="20"/>
          <w:szCs w:val="20"/>
        </w:rPr>
        <w:t xml:space="preserve">See </w:t>
      </w:r>
      <w:r w:rsidRPr="00913FD6">
        <w:rPr>
          <w:rFonts w:ascii="Arial" w:hAnsi="Arial" w:cs="Arial"/>
          <w:bCs/>
          <w:sz w:val="20"/>
          <w:szCs w:val="20"/>
        </w:rPr>
        <w:t xml:space="preserve">Figure </w:t>
      </w:r>
      <w:r w:rsidR="005631C0">
        <w:rPr>
          <w:rFonts w:ascii="Arial" w:hAnsi="Arial" w:cs="Arial"/>
          <w:bCs/>
          <w:sz w:val="20"/>
          <w:szCs w:val="20"/>
        </w:rPr>
        <w:t>2</w:t>
      </w:r>
      <w:r w:rsidRPr="00913FD6">
        <w:rPr>
          <w:rFonts w:ascii="Arial" w:hAnsi="Arial" w:cs="Arial"/>
          <w:bCs/>
          <w:sz w:val="20"/>
          <w:szCs w:val="20"/>
        </w:rPr>
        <w:t xml:space="preserve">) is a testing environment </w:t>
      </w:r>
      <w:r w:rsidR="00C83CD0">
        <w:rPr>
          <w:rFonts w:ascii="Arial" w:hAnsi="Arial" w:cs="Arial"/>
          <w:bCs/>
          <w:sz w:val="20"/>
          <w:szCs w:val="20"/>
        </w:rPr>
        <w:t>for</w:t>
      </w:r>
      <w:r w:rsidRPr="00913FD6">
        <w:rPr>
          <w:rFonts w:ascii="Arial" w:hAnsi="Arial" w:cs="Arial"/>
          <w:bCs/>
          <w:sz w:val="20"/>
          <w:szCs w:val="20"/>
        </w:rPr>
        <w:t xml:space="preserve"> </w:t>
      </w:r>
      <w:r w:rsidR="00D91FDB" w:rsidRPr="00913FD6">
        <w:rPr>
          <w:rFonts w:ascii="Arial" w:hAnsi="Arial" w:cs="Arial"/>
          <w:bCs/>
          <w:sz w:val="20"/>
          <w:szCs w:val="20"/>
        </w:rPr>
        <w:t xml:space="preserve">review and </w:t>
      </w:r>
      <w:r w:rsidR="00C83CD0">
        <w:rPr>
          <w:rFonts w:ascii="Arial" w:hAnsi="Arial" w:cs="Arial"/>
          <w:bCs/>
          <w:sz w:val="20"/>
          <w:szCs w:val="20"/>
        </w:rPr>
        <w:t>preparation of</w:t>
      </w:r>
      <w:r w:rsidRPr="00913FD6">
        <w:rPr>
          <w:rFonts w:ascii="Arial" w:hAnsi="Arial" w:cs="Arial"/>
          <w:bCs/>
          <w:sz w:val="20"/>
          <w:szCs w:val="20"/>
        </w:rPr>
        <w:t xml:space="preserve"> files</w:t>
      </w:r>
      <w:r w:rsidR="00D91FDB" w:rsidRPr="00913FD6">
        <w:rPr>
          <w:rFonts w:ascii="Arial" w:hAnsi="Arial" w:cs="Arial"/>
          <w:bCs/>
          <w:sz w:val="20"/>
          <w:szCs w:val="20"/>
        </w:rPr>
        <w:t xml:space="preserve"> for PIMS submission</w:t>
      </w:r>
      <w:r w:rsidRPr="00913FD6">
        <w:rPr>
          <w:rFonts w:ascii="Arial" w:hAnsi="Arial" w:cs="Arial"/>
          <w:bCs/>
          <w:sz w:val="20"/>
          <w:szCs w:val="20"/>
        </w:rPr>
        <w:t>. The files go through</w:t>
      </w:r>
      <w:r w:rsidR="009573F4">
        <w:rPr>
          <w:rFonts w:ascii="Arial" w:hAnsi="Arial" w:cs="Arial"/>
          <w:bCs/>
          <w:sz w:val="20"/>
          <w:szCs w:val="20"/>
        </w:rPr>
        <w:t xml:space="preserve"> most of</w:t>
      </w:r>
      <w:r w:rsidRPr="00913FD6">
        <w:rPr>
          <w:rFonts w:ascii="Arial" w:hAnsi="Arial" w:cs="Arial"/>
          <w:bCs/>
          <w:sz w:val="20"/>
          <w:szCs w:val="20"/>
        </w:rPr>
        <w:t xml:space="preserve"> the same data validations as </w:t>
      </w:r>
      <w:r w:rsidR="00467135" w:rsidRPr="00913FD6">
        <w:rPr>
          <w:rFonts w:ascii="Arial" w:hAnsi="Arial" w:cs="Arial"/>
          <w:bCs/>
          <w:sz w:val="20"/>
          <w:szCs w:val="20"/>
        </w:rPr>
        <w:t xml:space="preserve">PIMS </w:t>
      </w:r>
      <w:r w:rsidRPr="00913FD6">
        <w:rPr>
          <w:rFonts w:ascii="Arial" w:hAnsi="Arial" w:cs="Arial"/>
          <w:bCs/>
          <w:sz w:val="20"/>
          <w:szCs w:val="20"/>
        </w:rPr>
        <w:t xml:space="preserve">production </w:t>
      </w:r>
      <w:r w:rsidR="00467135" w:rsidRPr="00913FD6">
        <w:rPr>
          <w:rFonts w:ascii="Arial" w:hAnsi="Arial" w:cs="Arial"/>
          <w:bCs/>
          <w:sz w:val="20"/>
          <w:szCs w:val="20"/>
        </w:rPr>
        <w:t>but</w:t>
      </w:r>
      <w:r w:rsidRPr="00913FD6">
        <w:rPr>
          <w:rFonts w:ascii="Arial" w:hAnsi="Arial" w:cs="Arial"/>
          <w:bCs/>
          <w:sz w:val="20"/>
          <w:szCs w:val="20"/>
        </w:rPr>
        <w:t xml:space="preserve"> </w:t>
      </w:r>
      <w:r w:rsidR="00D91FDB" w:rsidRPr="00913FD6">
        <w:rPr>
          <w:rFonts w:ascii="Arial" w:hAnsi="Arial" w:cs="Arial"/>
          <w:bCs/>
          <w:sz w:val="20"/>
          <w:szCs w:val="20"/>
        </w:rPr>
        <w:t>are</w:t>
      </w:r>
      <w:r w:rsidRPr="00913FD6">
        <w:rPr>
          <w:rFonts w:ascii="Arial" w:hAnsi="Arial" w:cs="Arial"/>
          <w:bCs/>
          <w:sz w:val="20"/>
          <w:szCs w:val="20"/>
        </w:rPr>
        <w:t xml:space="preserve"> not connected to the live PIMS warehouse</w:t>
      </w:r>
      <w:r w:rsidR="00D91FDB" w:rsidRPr="00913FD6">
        <w:rPr>
          <w:rFonts w:ascii="Arial" w:hAnsi="Arial" w:cs="Arial"/>
          <w:bCs/>
          <w:sz w:val="20"/>
          <w:szCs w:val="20"/>
        </w:rPr>
        <w:t xml:space="preserve"> and are not stor</w:t>
      </w:r>
      <w:r w:rsidR="00467135">
        <w:rPr>
          <w:rFonts w:ascii="Arial" w:hAnsi="Arial" w:cs="Arial"/>
          <w:bCs/>
          <w:sz w:val="20"/>
          <w:szCs w:val="20"/>
        </w:rPr>
        <w:t>ed</w:t>
      </w:r>
      <w:r w:rsidRPr="00913FD6">
        <w:rPr>
          <w:rFonts w:ascii="Arial" w:hAnsi="Arial" w:cs="Arial"/>
          <w:bCs/>
          <w:sz w:val="20"/>
          <w:szCs w:val="20"/>
        </w:rPr>
        <w:t>. After files have been successfully uploaded into the PIMS</w:t>
      </w:r>
      <w:r w:rsidR="009573F4">
        <w:rPr>
          <w:rFonts w:ascii="Arial" w:hAnsi="Arial" w:cs="Arial"/>
          <w:bCs/>
          <w:sz w:val="20"/>
          <w:szCs w:val="20"/>
        </w:rPr>
        <w:t xml:space="preserve"> </w:t>
      </w:r>
      <w:r w:rsidRPr="00913FD6">
        <w:rPr>
          <w:rFonts w:ascii="Arial" w:hAnsi="Arial" w:cs="Arial"/>
          <w:bCs/>
          <w:sz w:val="20"/>
          <w:szCs w:val="20"/>
        </w:rPr>
        <w:t>Sandbox, the files must also be uploaded into PIMS.</w:t>
      </w:r>
    </w:p>
    <w:p w14:paraId="1050294B" w14:textId="2A2AFAFE" w:rsidR="0070101D" w:rsidRPr="00913FD6" w:rsidRDefault="0070101D" w:rsidP="0070101D">
      <w:pPr>
        <w:rPr>
          <w:rFonts w:ascii="Arial" w:hAnsi="Arial" w:cs="Arial"/>
          <w:bCs/>
          <w:sz w:val="20"/>
          <w:szCs w:val="20"/>
        </w:rPr>
      </w:pPr>
      <w:r w:rsidRPr="00913FD6">
        <w:rPr>
          <w:rFonts w:ascii="Arial" w:hAnsi="Arial" w:cs="Arial"/>
          <w:bCs/>
          <w:i/>
          <w:sz w:val="20"/>
          <w:szCs w:val="20"/>
        </w:rPr>
        <w:t>This guide will focus on PIMS; however, the same processes and steps can be used in PIMS</w:t>
      </w:r>
      <w:r w:rsidR="009573F4">
        <w:rPr>
          <w:rFonts w:ascii="Arial" w:hAnsi="Arial" w:cs="Arial"/>
          <w:bCs/>
          <w:i/>
          <w:sz w:val="20"/>
          <w:szCs w:val="20"/>
        </w:rPr>
        <w:t xml:space="preserve"> </w:t>
      </w:r>
      <w:r w:rsidRPr="00913FD6">
        <w:rPr>
          <w:rFonts w:ascii="Arial" w:hAnsi="Arial" w:cs="Arial"/>
          <w:bCs/>
          <w:i/>
          <w:sz w:val="20"/>
          <w:szCs w:val="20"/>
        </w:rPr>
        <w:t>Sandbox.</w:t>
      </w:r>
    </w:p>
    <w:p w14:paraId="14A757C5" w14:textId="78EDFD54" w:rsidR="0070101D" w:rsidRPr="0070101D" w:rsidRDefault="0070101D" w:rsidP="00571D07">
      <w:pPr>
        <w:jc w:val="center"/>
        <w:rPr>
          <w:bCs/>
        </w:rPr>
      </w:pPr>
      <w:r w:rsidRPr="0070101D">
        <w:rPr>
          <w:bCs/>
          <w:noProof/>
        </w:rPr>
        <w:drawing>
          <wp:inline distT="0" distB="0" distL="0" distR="0" wp14:anchorId="194B2452" wp14:editId="1DCE3065">
            <wp:extent cx="5943600" cy="2231390"/>
            <wp:effectExtent l="12700" t="12700" r="12700" b="16510"/>
            <wp:docPr id="30" name="Picture 4" descr="PIMS Sandbox Homepage">
              <a:extLst xmlns:a="http://schemas.openxmlformats.org/drawingml/2006/main">
                <a:ext uri="{FF2B5EF4-FFF2-40B4-BE49-F238E27FC236}">
                  <a16:creationId xmlns:a16="http://schemas.microsoft.com/office/drawing/2014/main" id="{646ACF53-78FE-3840-B85C-012A4A6681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PIMS Sandbox Homepage">
                      <a:extLst>
                        <a:ext uri="{FF2B5EF4-FFF2-40B4-BE49-F238E27FC236}">
                          <a16:creationId xmlns:a16="http://schemas.microsoft.com/office/drawing/2014/main" id="{646ACF53-78FE-3840-B85C-012A4A6681CC}"/>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2231390"/>
                    </a:xfrm>
                    <a:prstGeom prst="rect">
                      <a:avLst/>
                    </a:prstGeom>
                    <a:ln>
                      <a:solidFill>
                        <a:schemeClr val="tx1"/>
                      </a:solidFill>
                    </a:ln>
                  </pic:spPr>
                </pic:pic>
              </a:graphicData>
            </a:graphic>
          </wp:inline>
        </w:drawing>
      </w:r>
    </w:p>
    <w:p w14:paraId="72DEEEB7" w14:textId="3F7E2A53" w:rsidR="0070101D" w:rsidRPr="0070101D" w:rsidRDefault="008A6DB9" w:rsidP="0070101D">
      <w:pPr>
        <w:rPr>
          <w:bCs/>
        </w:rPr>
      </w:pPr>
      <w:r>
        <w:rPr>
          <w:noProof/>
        </w:rPr>
        <mc:AlternateContent>
          <mc:Choice Requires="wps">
            <w:drawing>
              <wp:inline distT="0" distB="0" distL="0" distR="0" wp14:anchorId="58265463" wp14:editId="3BAEE46E">
                <wp:extent cx="5943600" cy="266700"/>
                <wp:effectExtent l="0" t="0" r="0" b="0"/>
                <wp:docPr id="5" name="Text Box 26" descr="The header identifies this is the PIMS_Sandbox" title="PIMS Sandbox application homescre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66700"/>
                        </a:xfrm>
                        <a:prstGeom prst="rect">
                          <a:avLst/>
                        </a:prstGeom>
                        <a:solidFill>
                          <a:prstClr val="white"/>
                        </a:solidFill>
                        <a:ln>
                          <a:noFill/>
                        </a:ln>
                      </wps:spPr>
                      <wps:txbx>
                        <w:txbxContent>
                          <w:p w14:paraId="3EDB3468" w14:textId="1B0DC94F" w:rsidR="00C13EA6" w:rsidRPr="005631C0" w:rsidRDefault="00534927" w:rsidP="003D5920">
                            <w:pPr>
                              <w:spacing w:after="120"/>
                              <w:jc w:val="center"/>
                              <w:rPr>
                                <w:rFonts w:ascii="Arial" w:hAnsi="Arial" w:cs="Arial"/>
                                <w:bCs/>
                                <w:i/>
                                <w:iCs/>
                                <w:sz w:val="20"/>
                                <w:szCs w:val="20"/>
                              </w:rPr>
                            </w:pPr>
                            <w:r>
                              <w:rPr>
                                <w:rFonts w:ascii="Arial" w:hAnsi="Arial" w:cs="Arial"/>
                                <w:bCs/>
                                <w:i/>
                                <w:iCs/>
                                <w:sz w:val="20"/>
                                <w:szCs w:val="20"/>
                              </w:rPr>
                              <w:t>Figure 2</w:t>
                            </w:r>
                            <w:r w:rsidR="00C13EA6" w:rsidRPr="005631C0">
                              <w:rPr>
                                <w:rFonts w:ascii="Arial" w:hAnsi="Arial" w:cs="Arial"/>
                                <w:bCs/>
                                <w:i/>
                                <w:iCs/>
                                <w:sz w:val="20"/>
                                <w:szCs w:val="20"/>
                              </w:rPr>
                              <w:t xml:space="preserve"> </w:t>
                            </w:r>
                            <w:r>
                              <w:rPr>
                                <w:rFonts w:ascii="Arial" w:hAnsi="Arial" w:cs="Arial"/>
                                <w:bCs/>
                                <w:i/>
                                <w:iCs/>
                                <w:sz w:val="20"/>
                                <w:szCs w:val="20"/>
                              </w:rPr>
                              <w:t xml:space="preserve">- </w:t>
                            </w:r>
                            <w:r w:rsidR="00C13EA6" w:rsidRPr="005631C0">
                              <w:rPr>
                                <w:rFonts w:ascii="Arial" w:hAnsi="Arial" w:cs="Arial"/>
                                <w:bCs/>
                                <w:i/>
                                <w:iCs/>
                                <w:sz w:val="20"/>
                                <w:szCs w:val="20"/>
                              </w:rPr>
                              <w:t>The red header identifies this is the PIMS_Sandbox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58265463" id="_x0000_t202" coordsize="21600,21600" o:spt="202" path="m,l,21600r21600,l21600,xe">
                <v:stroke joinstyle="miter"/>
                <v:path gradientshapeok="t" o:connecttype="rect"/>
              </v:shapetype>
              <v:shape id="Text Box 26" o:spid="_x0000_s1026" type="#_x0000_t202" alt="Title: PIMS Sandbox application homescreen - Description: The header identifies this is the PIMS_Sandbox" style="width:468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" stroked="f">
                <v:textbox style="mso-fit-shape-to-text:t" inset="0,0,0,0">
                  <w:txbxContent>
                    <w:p w14:paraId="3EDB3468" w14:textId="1B0DC94F" w:rsidR="00C13EA6" w:rsidRPr="005631C0" w:rsidRDefault="00534927" w:rsidP="003D5920">
                      <w:pPr>
                        <w:spacing w:after="120"/>
                        <w:jc w:val="center"/>
                        <w:rPr>
                          <w:rFonts w:ascii="Arial" w:hAnsi="Arial" w:cs="Arial"/>
                          <w:bCs/>
                          <w:i/>
                          <w:iCs/>
                          <w:sz w:val="20"/>
                          <w:szCs w:val="20"/>
                        </w:rPr>
                      </w:pPr>
                      <w:r>
                        <w:rPr>
                          <w:rFonts w:ascii="Arial" w:hAnsi="Arial" w:cs="Arial"/>
                          <w:bCs/>
                          <w:i/>
                          <w:iCs/>
                          <w:sz w:val="20"/>
                          <w:szCs w:val="20"/>
                        </w:rPr>
                        <w:t>Figure 2</w:t>
                      </w:r>
                      <w:r w:rsidR="00C13EA6" w:rsidRPr="005631C0">
                        <w:rPr>
                          <w:rFonts w:ascii="Arial" w:hAnsi="Arial" w:cs="Arial"/>
                          <w:bCs/>
                          <w:i/>
                          <w:iCs/>
                          <w:sz w:val="20"/>
                          <w:szCs w:val="20"/>
                        </w:rPr>
                        <w:t xml:space="preserve"> </w:t>
                      </w:r>
                      <w:r>
                        <w:rPr>
                          <w:rFonts w:ascii="Arial" w:hAnsi="Arial" w:cs="Arial"/>
                          <w:bCs/>
                          <w:i/>
                          <w:iCs/>
                          <w:sz w:val="20"/>
                          <w:szCs w:val="20"/>
                        </w:rPr>
                        <w:t xml:space="preserve">- </w:t>
                      </w:r>
                      <w:r w:rsidR="00C13EA6" w:rsidRPr="005631C0">
                        <w:rPr>
                          <w:rFonts w:ascii="Arial" w:hAnsi="Arial" w:cs="Arial"/>
                          <w:bCs/>
                          <w:i/>
                          <w:iCs/>
                          <w:sz w:val="20"/>
                          <w:szCs w:val="20"/>
                        </w:rPr>
                        <w:t>The red header identifies this is the PIMS_Sandbox</w:t>
                      </w:r>
                    </w:p>
                  </w:txbxContent>
                </v:textbox>
                <w10:anchorlock/>
              </v:shape>
            </w:pict>
          </mc:Fallback>
        </mc:AlternateContent>
      </w:r>
    </w:p>
    <w:p w14:paraId="4F995AAE" w14:textId="77777777" w:rsidR="002779B9" w:rsidRDefault="002779B9">
      <w:pPr>
        <w:rPr>
          <w:rFonts w:ascii="Arial" w:eastAsia="Times New Roman" w:hAnsi="Arial" w:cs="Arial"/>
        </w:rPr>
      </w:pPr>
      <w:r>
        <w:rPr>
          <w:rFonts w:ascii="Arial" w:eastAsia="Times New Roman" w:hAnsi="Arial" w:cs="Arial"/>
        </w:rPr>
        <w:br w:type="page"/>
      </w:r>
    </w:p>
    <w:p w14:paraId="4E7569BC" w14:textId="25C69972" w:rsidR="0070101D" w:rsidRPr="00F27564" w:rsidRDefault="0070101D" w:rsidP="003D2AAB">
      <w:pPr>
        <w:pStyle w:val="Heading3"/>
        <w:spacing w:after="120"/>
        <w:rPr>
          <w:rFonts w:ascii="Arial" w:eastAsia="Times New Roman" w:hAnsi="Arial" w:cs="Arial"/>
          <w:b/>
          <w:bCs/>
          <w:color w:val="auto"/>
          <w:sz w:val="22"/>
          <w:szCs w:val="22"/>
        </w:rPr>
      </w:pPr>
      <w:bookmarkStart w:id="19" w:name="_Toc85447611"/>
      <w:r w:rsidRPr="00F27564">
        <w:rPr>
          <w:rFonts w:ascii="Arial" w:eastAsia="Times New Roman" w:hAnsi="Arial" w:cs="Arial"/>
          <w:b/>
          <w:bCs/>
          <w:color w:val="auto"/>
          <w:sz w:val="22"/>
          <w:szCs w:val="22"/>
        </w:rPr>
        <w:lastRenderedPageBreak/>
        <w:t xml:space="preserve">The PIMS </w:t>
      </w:r>
      <w:r w:rsidR="00141B8C">
        <w:rPr>
          <w:rFonts w:ascii="Arial" w:eastAsia="Times New Roman" w:hAnsi="Arial" w:cs="Arial"/>
          <w:b/>
          <w:bCs/>
          <w:color w:val="auto"/>
          <w:sz w:val="22"/>
          <w:szCs w:val="22"/>
        </w:rPr>
        <w:t>H</w:t>
      </w:r>
      <w:r w:rsidRPr="00F27564">
        <w:rPr>
          <w:rFonts w:ascii="Arial" w:eastAsia="Times New Roman" w:hAnsi="Arial" w:cs="Arial"/>
          <w:b/>
          <w:bCs/>
          <w:color w:val="auto"/>
          <w:sz w:val="22"/>
          <w:szCs w:val="22"/>
        </w:rPr>
        <w:t xml:space="preserve">ome </w:t>
      </w:r>
      <w:r w:rsidR="00141B8C">
        <w:rPr>
          <w:rFonts w:ascii="Arial" w:eastAsia="Times New Roman" w:hAnsi="Arial" w:cs="Arial"/>
          <w:b/>
          <w:bCs/>
          <w:color w:val="auto"/>
          <w:sz w:val="22"/>
          <w:szCs w:val="22"/>
        </w:rPr>
        <w:t>S</w:t>
      </w:r>
      <w:r w:rsidRPr="00F27564">
        <w:rPr>
          <w:rFonts w:ascii="Arial" w:eastAsia="Times New Roman" w:hAnsi="Arial" w:cs="Arial"/>
          <w:b/>
          <w:bCs/>
          <w:color w:val="auto"/>
          <w:sz w:val="22"/>
          <w:szCs w:val="22"/>
        </w:rPr>
        <w:t>creen</w:t>
      </w:r>
      <w:bookmarkEnd w:id="19"/>
      <w:r w:rsidRPr="00F27564">
        <w:rPr>
          <w:rFonts w:ascii="Arial" w:eastAsia="Times New Roman" w:hAnsi="Arial" w:cs="Arial"/>
          <w:b/>
          <w:bCs/>
          <w:color w:val="auto"/>
          <w:sz w:val="22"/>
          <w:szCs w:val="22"/>
        </w:rPr>
        <w:t xml:space="preserve"> </w:t>
      </w:r>
    </w:p>
    <w:p w14:paraId="0204B96F" w14:textId="66F65136" w:rsidR="009573F4" w:rsidRDefault="009573F4" w:rsidP="00F702BF">
      <w:pPr>
        <w:spacing w:after="0"/>
        <w:rPr>
          <w:rFonts w:ascii="Arial" w:hAnsi="Arial" w:cs="Arial"/>
          <w:bCs/>
          <w:sz w:val="20"/>
          <w:szCs w:val="20"/>
        </w:rPr>
      </w:pPr>
      <w:r>
        <w:rPr>
          <w:rFonts w:ascii="Arial" w:hAnsi="Arial" w:cs="Arial"/>
          <w:bCs/>
          <w:sz w:val="20"/>
          <w:szCs w:val="20"/>
        </w:rPr>
        <w:t>On the PIMS home screen, you will find:</w:t>
      </w:r>
    </w:p>
    <w:p w14:paraId="09663FD2" w14:textId="4CD20990" w:rsidR="0070101D" w:rsidRPr="00913FD6" w:rsidRDefault="0070101D" w:rsidP="00913FD6">
      <w:pPr>
        <w:numPr>
          <w:ilvl w:val="0"/>
          <w:numId w:val="9"/>
        </w:numPr>
        <w:spacing w:after="0"/>
        <w:rPr>
          <w:rFonts w:ascii="Arial" w:hAnsi="Arial" w:cs="Arial"/>
          <w:bCs/>
          <w:sz w:val="20"/>
          <w:szCs w:val="20"/>
        </w:rPr>
      </w:pPr>
      <w:r w:rsidRPr="00913FD6">
        <w:rPr>
          <w:rFonts w:ascii="Arial" w:hAnsi="Arial" w:cs="Arial"/>
          <w:bCs/>
          <w:sz w:val="20"/>
          <w:szCs w:val="20"/>
        </w:rPr>
        <w:t>System Messages</w:t>
      </w:r>
      <w:r w:rsidR="00A93AFE">
        <w:rPr>
          <w:rFonts w:ascii="Arial" w:hAnsi="Arial" w:cs="Arial"/>
          <w:bCs/>
          <w:sz w:val="20"/>
          <w:szCs w:val="20"/>
        </w:rPr>
        <w:t xml:space="preserve"> (</w:t>
      </w:r>
      <w:r w:rsidR="007064FC">
        <w:rPr>
          <w:rFonts w:ascii="Arial" w:hAnsi="Arial" w:cs="Arial"/>
          <w:bCs/>
          <w:sz w:val="20"/>
          <w:szCs w:val="20"/>
        </w:rPr>
        <w:t>See F</w:t>
      </w:r>
      <w:r w:rsidR="00A93AFE">
        <w:rPr>
          <w:rFonts w:ascii="Arial" w:hAnsi="Arial" w:cs="Arial"/>
          <w:bCs/>
          <w:sz w:val="20"/>
          <w:szCs w:val="20"/>
        </w:rPr>
        <w:t xml:space="preserve">igure </w:t>
      </w:r>
      <w:r w:rsidR="005631C0">
        <w:rPr>
          <w:rFonts w:ascii="Arial" w:hAnsi="Arial" w:cs="Arial"/>
          <w:bCs/>
          <w:sz w:val="20"/>
          <w:szCs w:val="20"/>
        </w:rPr>
        <w:t>3</w:t>
      </w:r>
      <w:r w:rsidR="00A93AFE">
        <w:rPr>
          <w:rFonts w:ascii="Arial" w:hAnsi="Arial" w:cs="Arial"/>
          <w:bCs/>
          <w:sz w:val="20"/>
          <w:szCs w:val="20"/>
        </w:rPr>
        <w:t>)</w:t>
      </w:r>
    </w:p>
    <w:p w14:paraId="32AB0BB2" w14:textId="77777777" w:rsidR="0070101D" w:rsidRPr="00913FD6" w:rsidRDefault="0070101D" w:rsidP="00913FD6">
      <w:pPr>
        <w:numPr>
          <w:ilvl w:val="1"/>
          <w:numId w:val="9"/>
        </w:numPr>
        <w:spacing w:after="0"/>
        <w:rPr>
          <w:rFonts w:ascii="Arial" w:hAnsi="Arial" w:cs="Arial"/>
          <w:bCs/>
          <w:sz w:val="20"/>
          <w:szCs w:val="20"/>
        </w:rPr>
      </w:pPr>
      <w:r w:rsidRPr="00913FD6">
        <w:rPr>
          <w:rFonts w:ascii="Arial" w:hAnsi="Arial" w:cs="Arial"/>
          <w:bCs/>
          <w:sz w:val="20"/>
          <w:szCs w:val="20"/>
        </w:rPr>
        <w:t>Announces upcoming Internal Snapshots, downtime, or schedule changes</w:t>
      </w:r>
    </w:p>
    <w:p w14:paraId="66EC6C2D" w14:textId="30C5A49E" w:rsidR="0070101D" w:rsidRPr="00913FD6" w:rsidRDefault="0070101D" w:rsidP="00913FD6">
      <w:pPr>
        <w:numPr>
          <w:ilvl w:val="0"/>
          <w:numId w:val="9"/>
        </w:numPr>
        <w:spacing w:after="0"/>
        <w:rPr>
          <w:rFonts w:ascii="Arial" w:hAnsi="Arial" w:cs="Arial"/>
          <w:bCs/>
          <w:sz w:val="20"/>
          <w:szCs w:val="20"/>
        </w:rPr>
      </w:pPr>
      <w:r w:rsidRPr="00913FD6">
        <w:rPr>
          <w:rFonts w:ascii="Arial" w:hAnsi="Arial" w:cs="Arial"/>
          <w:bCs/>
          <w:sz w:val="20"/>
          <w:szCs w:val="20"/>
        </w:rPr>
        <w:t xml:space="preserve">Open Collections </w:t>
      </w:r>
      <w:r w:rsidR="00A93AFE">
        <w:rPr>
          <w:rFonts w:ascii="Arial" w:hAnsi="Arial" w:cs="Arial"/>
          <w:bCs/>
          <w:sz w:val="20"/>
          <w:szCs w:val="20"/>
        </w:rPr>
        <w:t>(</w:t>
      </w:r>
      <w:r w:rsidR="007064FC">
        <w:rPr>
          <w:rFonts w:ascii="Arial" w:hAnsi="Arial" w:cs="Arial"/>
          <w:bCs/>
          <w:sz w:val="20"/>
          <w:szCs w:val="20"/>
        </w:rPr>
        <w:t>S</w:t>
      </w:r>
      <w:r w:rsidR="004F4B4C">
        <w:rPr>
          <w:rFonts w:ascii="Arial" w:hAnsi="Arial" w:cs="Arial"/>
          <w:bCs/>
          <w:sz w:val="20"/>
          <w:szCs w:val="20"/>
        </w:rPr>
        <w:t>ee</w:t>
      </w:r>
      <w:r w:rsidR="007064FC">
        <w:rPr>
          <w:rFonts w:ascii="Arial" w:hAnsi="Arial" w:cs="Arial"/>
          <w:bCs/>
          <w:sz w:val="20"/>
          <w:szCs w:val="20"/>
        </w:rPr>
        <w:t xml:space="preserve"> F</w:t>
      </w:r>
      <w:r w:rsidR="00A93AFE">
        <w:rPr>
          <w:rFonts w:ascii="Arial" w:hAnsi="Arial" w:cs="Arial"/>
          <w:bCs/>
          <w:sz w:val="20"/>
          <w:szCs w:val="20"/>
        </w:rPr>
        <w:t xml:space="preserve">igure </w:t>
      </w:r>
      <w:r w:rsidR="005631C0">
        <w:rPr>
          <w:rFonts w:ascii="Arial" w:hAnsi="Arial" w:cs="Arial"/>
          <w:bCs/>
          <w:sz w:val="20"/>
          <w:szCs w:val="20"/>
        </w:rPr>
        <w:t>3</w:t>
      </w:r>
      <w:r w:rsidR="00A93AFE">
        <w:rPr>
          <w:rFonts w:ascii="Arial" w:hAnsi="Arial" w:cs="Arial"/>
          <w:bCs/>
          <w:sz w:val="20"/>
          <w:szCs w:val="20"/>
        </w:rPr>
        <w:t>)</w:t>
      </w:r>
    </w:p>
    <w:p w14:paraId="16FEE340" w14:textId="77777777" w:rsidR="0070101D" w:rsidRPr="00913FD6" w:rsidRDefault="0070101D" w:rsidP="00913FD6">
      <w:pPr>
        <w:numPr>
          <w:ilvl w:val="1"/>
          <w:numId w:val="9"/>
        </w:numPr>
        <w:spacing w:after="0"/>
        <w:rPr>
          <w:rFonts w:ascii="Arial" w:hAnsi="Arial" w:cs="Arial"/>
          <w:bCs/>
          <w:sz w:val="20"/>
          <w:szCs w:val="20"/>
        </w:rPr>
      </w:pPr>
      <w:r w:rsidRPr="00913FD6">
        <w:rPr>
          <w:rFonts w:ascii="Arial" w:hAnsi="Arial" w:cs="Arial"/>
          <w:bCs/>
          <w:sz w:val="20"/>
          <w:szCs w:val="20"/>
        </w:rPr>
        <w:t>“Collection” – Names of the collections that are currently available to upload to</w:t>
      </w:r>
    </w:p>
    <w:p w14:paraId="4B60CD1D" w14:textId="424AF3D4" w:rsidR="0070101D" w:rsidRDefault="0070101D" w:rsidP="00913FD6">
      <w:pPr>
        <w:numPr>
          <w:ilvl w:val="1"/>
          <w:numId w:val="9"/>
        </w:numPr>
        <w:spacing w:after="0"/>
        <w:rPr>
          <w:rFonts w:ascii="Arial" w:hAnsi="Arial" w:cs="Arial"/>
          <w:bCs/>
          <w:sz w:val="20"/>
          <w:szCs w:val="20"/>
        </w:rPr>
      </w:pPr>
      <w:r w:rsidRPr="00913FD6">
        <w:rPr>
          <w:rFonts w:ascii="Arial" w:hAnsi="Arial" w:cs="Arial"/>
          <w:bCs/>
          <w:sz w:val="20"/>
          <w:szCs w:val="20"/>
        </w:rPr>
        <w:t xml:space="preserve">“Description” – Lists the templates included in each collection and snapshot dates, if applicable. </w:t>
      </w:r>
    </w:p>
    <w:p w14:paraId="5BA9BA95" w14:textId="77777777" w:rsidR="0070101D" w:rsidRPr="00A93AFE" w:rsidRDefault="0070101D" w:rsidP="002779B9">
      <w:pPr>
        <w:numPr>
          <w:ilvl w:val="1"/>
          <w:numId w:val="9"/>
        </w:numPr>
        <w:spacing w:after="120"/>
        <w:rPr>
          <w:rFonts w:ascii="Arial" w:hAnsi="Arial" w:cs="Arial"/>
          <w:bCs/>
          <w:sz w:val="20"/>
          <w:szCs w:val="20"/>
        </w:rPr>
      </w:pPr>
      <w:r w:rsidRPr="00A93AFE">
        <w:rPr>
          <w:rFonts w:ascii="Arial" w:hAnsi="Arial" w:cs="Arial"/>
          <w:sz w:val="20"/>
          <w:szCs w:val="20"/>
        </w:rPr>
        <w:t>“View DQE Rules” – Pop-up window that list the DQE rules executed in both File Manager and Batch Manager</w:t>
      </w:r>
    </w:p>
    <w:p w14:paraId="4007F30E" w14:textId="77777777" w:rsidR="0070101D" w:rsidRPr="0070101D" w:rsidRDefault="0070101D" w:rsidP="00FE1E5C">
      <w:pPr>
        <w:ind w:left="720"/>
        <w:rPr>
          <w:bCs/>
        </w:rPr>
      </w:pPr>
      <w:r w:rsidRPr="0070101D">
        <w:rPr>
          <w:bCs/>
          <w:noProof/>
        </w:rPr>
        <w:drawing>
          <wp:inline distT="0" distB="0" distL="0" distR="0" wp14:anchorId="67C6CC6F" wp14:editId="55F0D08E">
            <wp:extent cx="5202555" cy="3498941"/>
            <wp:effectExtent l="19050" t="19050" r="17145" b="25400"/>
            <wp:docPr id="33" name="Picture 2" descr="PIMS Application Homepage">
              <a:extLst xmlns:a="http://schemas.openxmlformats.org/drawingml/2006/main">
                <a:ext uri="{FF2B5EF4-FFF2-40B4-BE49-F238E27FC236}">
                  <a16:creationId xmlns:a16="http://schemas.microsoft.com/office/drawing/2014/main" id="{92E6135D-9B74-934E-BCFA-43662E1ABD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descr="PIMS Application Homepage">
                      <a:extLst>
                        <a:ext uri="{FF2B5EF4-FFF2-40B4-BE49-F238E27FC236}">
                          <a16:creationId xmlns:a16="http://schemas.microsoft.com/office/drawing/2014/main" id="{92E6135D-9B74-934E-BCFA-43662E1ABD91}"/>
                        </a:ext>
                      </a:extLst>
                    </pic:cNvPr>
                    <pic:cNvPicPr>
                      <a:picLocks noChangeAspect="1"/>
                    </pic:cNvPicPr>
                  </pic:nvPicPr>
                  <pic:blipFill>
                    <a:blip r:embed="rId44"/>
                    <a:stretch>
                      <a:fillRect/>
                    </a:stretch>
                  </pic:blipFill>
                  <pic:spPr>
                    <a:xfrm>
                      <a:off x="0" y="0"/>
                      <a:ext cx="5205895" cy="3501187"/>
                    </a:xfrm>
                    <a:prstGeom prst="rect">
                      <a:avLst/>
                    </a:prstGeom>
                    <a:ln>
                      <a:solidFill>
                        <a:schemeClr val="tx1"/>
                      </a:solidFill>
                    </a:ln>
                  </pic:spPr>
                </pic:pic>
              </a:graphicData>
            </a:graphic>
          </wp:inline>
        </w:drawing>
      </w:r>
    </w:p>
    <w:p w14:paraId="0C042DA4" w14:textId="499130A7" w:rsidR="0070101D" w:rsidRPr="00913FD6" w:rsidRDefault="0070101D" w:rsidP="004203BB">
      <w:pPr>
        <w:spacing w:after="120"/>
        <w:ind w:left="720" w:right="450"/>
        <w:jc w:val="center"/>
        <w:rPr>
          <w:rFonts w:ascii="Arial" w:hAnsi="Arial" w:cs="Arial"/>
          <w:bCs/>
          <w:i/>
          <w:iCs/>
          <w:sz w:val="20"/>
          <w:szCs w:val="20"/>
        </w:rPr>
      </w:pPr>
      <w:r w:rsidRPr="00913FD6">
        <w:rPr>
          <w:rFonts w:ascii="Arial" w:hAnsi="Arial" w:cs="Arial"/>
          <w:bCs/>
          <w:i/>
          <w:iCs/>
          <w:sz w:val="20"/>
          <w:szCs w:val="20"/>
        </w:rPr>
        <w:t xml:space="preserve">Figure </w:t>
      </w:r>
      <w:r w:rsidR="005631C0">
        <w:rPr>
          <w:rFonts w:ascii="Arial" w:hAnsi="Arial" w:cs="Arial"/>
          <w:bCs/>
          <w:i/>
          <w:iCs/>
          <w:sz w:val="20"/>
          <w:szCs w:val="20"/>
        </w:rPr>
        <w:t>3</w:t>
      </w:r>
      <w:r w:rsidRPr="00913FD6">
        <w:rPr>
          <w:rFonts w:ascii="Arial" w:hAnsi="Arial" w:cs="Arial"/>
          <w:bCs/>
          <w:i/>
          <w:iCs/>
          <w:sz w:val="20"/>
          <w:szCs w:val="20"/>
        </w:rPr>
        <w:t xml:space="preserve"> </w:t>
      </w:r>
      <w:r w:rsidR="00534927">
        <w:rPr>
          <w:rFonts w:ascii="Arial" w:hAnsi="Arial" w:cs="Arial"/>
          <w:bCs/>
          <w:i/>
          <w:iCs/>
          <w:sz w:val="20"/>
          <w:szCs w:val="20"/>
        </w:rPr>
        <w:t>-</w:t>
      </w:r>
      <w:r w:rsidRPr="00913FD6">
        <w:rPr>
          <w:rFonts w:ascii="Arial" w:hAnsi="Arial" w:cs="Arial"/>
          <w:bCs/>
          <w:i/>
          <w:iCs/>
          <w:sz w:val="20"/>
          <w:szCs w:val="20"/>
        </w:rPr>
        <w:t xml:space="preserve"> PIMS Application Home Page (notice the header does not say </w:t>
      </w:r>
      <w:proofErr w:type="spellStart"/>
      <w:r w:rsidRPr="00913FD6">
        <w:rPr>
          <w:rFonts w:ascii="Arial" w:hAnsi="Arial" w:cs="Arial"/>
          <w:bCs/>
          <w:i/>
          <w:iCs/>
          <w:sz w:val="20"/>
          <w:szCs w:val="20"/>
        </w:rPr>
        <w:t>PIMS_Sandbox</w:t>
      </w:r>
      <w:proofErr w:type="spellEnd"/>
      <w:r w:rsidRPr="00913FD6">
        <w:rPr>
          <w:rFonts w:ascii="Arial" w:hAnsi="Arial" w:cs="Arial"/>
          <w:bCs/>
          <w:i/>
          <w:iCs/>
          <w:sz w:val="20"/>
          <w:szCs w:val="20"/>
        </w:rPr>
        <w:t>)</w:t>
      </w:r>
    </w:p>
    <w:p w14:paraId="59C91DBE" w14:textId="77777777" w:rsidR="002779B9" w:rsidRDefault="002779B9">
      <w:pPr>
        <w:rPr>
          <w:rFonts w:ascii="Arial" w:eastAsia="Times New Roman" w:hAnsi="Arial" w:cs="Arial"/>
        </w:rPr>
      </w:pPr>
      <w:bookmarkStart w:id="20" w:name="_Toc33619066"/>
      <w:r>
        <w:rPr>
          <w:rFonts w:ascii="Arial" w:eastAsia="Times New Roman" w:hAnsi="Arial" w:cs="Arial"/>
        </w:rPr>
        <w:br w:type="page"/>
      </w:r>
    </w:p>
    <w:p w14:paraId="1CF723FA" w14:textId="75EE5B8A" w:rsidR="0070101D" w:rsidRPr="00F27564" w:rsidRDefault="0070101D" w:rsidP="00467135">
      <w:pPr>
        <w:pStyle w:val="Heading3"/>
        <w:spacing w:after="120"/>
        <w:rPr>
          <w:rFonts w:ascii="Arial" w:eastAsia="Times New Roman" w:hAnsi="Arial" w:cs="Arial"/>
          <w:b/>
          <w:bCs/>
          <w:color w:val="auto"/>
          <w:sz w:val="22"/>
          <w:szCs w:val="22"/>
        </w:rPr>
      </w:pPr>
      <w:bookmarkStart w:id="21" w:name="_Toc85447612"/>
      <w:r w:rsidRPr="00F27564">
        <w:rPr>
          <w:rFonts w:ascii="Arial" w:eastAsia="Times New Roman" w:hAnsi="Arial" w:cs="Arial"/>
          <w:b/>
          <w:bCs/>
          <w:color w:val="auto"/>
          <w:sz w:val="22"/>
          <w:szCs w:val="22"/>
        </w:rPr>
        <w:lastRenderedPageBreak/>
        <w:t>Uploading Files</w:t>
      </w:r>
      <w:bookmarkEnd w:id="20"/>
      <w:bookmarkEnd w:id="21"/>
      <w:r w:rsidRPr="00F27564">
        <w:rPr>
          <w:rFonts w:ascii="Arial" w:eastAsia="Times New Roman" w:hAnsi="Arial" w:cs="Arial"/>
          <w:b/>
          <w:bCs/>
          <w:color w:val="auto"/>
          <w:sz w:val="22"/>
          <w:szCs w:val="22"/>
        </w:rPr>
        <w:t xml:space="preserve"> </w:t>
      </w:r>
    </w:p>
    <w:p w14:paraId="502BFBAC" w14:textId="7338A619" w:rsidR="0070101D" w:rsidRPr="009B64BF" w:rsidRDefault="009573F4" w:rsidP="00FE1E5C">
      <w:pPr>
        <w:spacing w:after="120"/>
        <w:rPr>
          <w:rFonts w:ascii="Arial" w:hAnsi="Arial" w:cs="Arial"/>
          <w:bCs/>
          <w:sz w:val="20"/>
          <w:szCs w:val="20"/>
        </w:rPr>
      </w:pPr>
      <w:r>
        <w:rPr>
          <w:rFonts w:ascii="Arial" w:hAnsi="Arial" w:cs="Arial"/>
          <w:bCs/>
          <w:sz w:val="20"/>
          <w:szCs w:val="20"/>
        </w:rPr>
        <w:t xml:space="preserve">Figure </w:t>
      </w:r>
      <w:r w:rsidR="00534927">
        <w:rPr>
          <w:rFonts w:ascii="Arial" w:hAnsi="Arial" w:cs="Arial"/>
          <w:bCs/>
          <w:sz w:val="20"/>
          <w:szCs w:val="20"/>
        </w:rPr>
        <w:t>4</w:t>
      </w:r>
      <w:r>
        <w:rPr>
          <w:rFonts w:ascii="Arial" w:hAnsi="Arial" w:cs="Arial"/>
          <w:bCs/>
          <w:sz w:val="20"/>
          <w:szCs w:val="20"/>
        </w:rPr>
        <w:t xml:space="preserve"> shows the upload screen.</w:t>
      </w:r>
    </w:p>
    <w:p w14:paraId="6223270F" w14:textId="77777777" w:rsidR="0070101D" w:rsidRPr="0070101D" w:rsidRDefault="0070101D" w:rsidP="00FE1E5C">
      <w:pPr>
        <w:ind w:left="720"/>
        <w:rPr>
          <w:bCs/>
        </w:rPr>
      </w:pPr>
      <w:r w:rsidRPr="0070101D">
        <w:rPr>
          <w:bCs/>
          <w:noProof/>
        </w:rPr>
        <w:drawing>
          <wp:inline distT="0" distB="0" distL="0" distR="0" wp14:anchorId="4A9E0103" wp14:editId="57DBFD34">
            <wp:extent cx="4409386" cy="3034277"/>
            <wp:effectExtent l="19050" t="19050" r="10795" b="13970"/>
            <wp:docPr id="34" name="Picture 34" descr="File Uplo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le Upload Scree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09386" cy="3034277"/>
                    </a:xfrm>
                    <a:prstGeom prst="rect">
                      <a:avLst/>
                    </a:prstGeom>
                    <a:ln>
                      <a:solidFill>
                        <a:schemeClr val="tx1"/>
                      </a:solidFill>
                    </a:ln>
                  </pic:spPr>
                </pic:pic>
              </a:graphicData>
            </a:graphic>
          </wp:inline>
        </w:drawing>
      </w:r>
    </w:p>
    <w:p w14:paraId="799E4975" w14:textId="11188ABD" w:rsidR="0070101D" w:rsidRPr="0070101D" w:rsidRDefault="0070101D" w:rsidP="004203BB">
      <w:pPr>
        <w:spacing w:after="120"/>
        <w:ind w:right="1620" w:firstLine="720"/>
        <w:jc w:val="center"/>
        <w:rPr>
          <w:bCs/>
          <w:i/>
          <w:iCs/>
        </w:rPr>
      </w:pPr>
      <w:r w:rsidRPr="0070101D">
        <w:rPr>
          <w:bCs/>
          <w:i/>
          <w:iCs/>
        </w:rPr>
        <w:t xml:space="preserve">Figure </w:t>
      </w:r>
      <w:r w:rsidR="00534927">
        <w:rPr>
          <w:bCs/>
          <w:i/>
          <w:iCs/>
        </w:rPr>
        <w:t>4</w:t>
      </w:r>
      <w:r w:rsidRPr="0070101D">
        <w:rPr>
          <w:bCs/>
          <w:i/>
          <w:iCs/>
        </w:rPr>
        <w:t xml:space="preserve"> - Upload Screen</w:t>
      </w:r>
    </w:p>
    <w:p w14:paraId="175C82DA" w14:textId="5C0837FE" w:rsidR="00A93AFE" w:rsidRPr="00467135" w:rsidRDefault="00A93AFE" w:rsidP="00A93AFE">
      <w:pPr>
        <w:pStyle w:val="Heading3"/>
        <w:spacing w:after="120"/>
        <w:rPr>
          <w:rFonts w:ascii="Arial" w:eastAsia="Times New Roman" w:hAnsi="Arial" w:cs="Arial"/>
          <w:color w:val="auto"/>
          <w:sz w:val="22"/>
          <w:szCs w:val="22"/>
        </w:rPr>
      </w:pPr>
      <w:bookmarkStart w:id="22" w:name="_Toc85447613"/>
      <w:r w:rsidRPr="00A93AFE">
        <w:rPr>
          <w:rFonts w:ascii="Arial" w:eastAsia="Times New Roman" w:hAnsi="Arial" w:cs="Arial"/>
          <w:color w:val="auto"/>
          <w:sz w:val="22"/>
          <w:szCs w:val="22"/>
        </w:rPr>
        <w:t>Steps for uploading files:</w:t>
      </w:r>
      <w:bookmarkStart w:id="23" w:name="_Toc33619067"/>
      <w:bookmarkEnd w:id="22"/>
    </w:p>
    <w:bookmarkEnd w:id="23"/>
    <w:p w14:paraId="0C5FF96A" w14:textId="5D9CE75F" w:rsidR="00B07EBF" w:rsidRDefault="00B07EBF" w:rsidP="006F0072">
      <w:pPr>
        <w:numPr>
          <w:ilvl w:val="0"/>
          <w:numId w:val="10"/>
        </w:numPr>
        <w:spacing w:after="0"/>
        <w:rPr>
          <w:rFonts w:ascii="Arial" w:hAnsi="Arial" w:cs="Arial"/>
          <w:bCs/>
          <w:sz w:val="20"/>
          <w:szCs w:val="20"/>
        </w:rPr>
      </w:pPr>
      <w:r>
        <w:rPr>
          <w:rFonts w:ascii="Arial" w:hAnsi="Arial" w:cs="Arial"/>
          <w:bCs/>
          <w:sz w:val="20"/>
          <w:szCs w:val="20"/>
        </w:rPr>
        <w:t>Select Data Submission and then select Upload Files</w:t>
      </w:r>
    </w:p>
    <w:p w14:paraId="0030DEE9" w14:textId="17F77C15" w:rsidR="0070101D" w:rsidRPr="00C93939" w:rsidRDefault="0070101D" w:rsidP="00242FE9">
      <w:pPr>
        <w:numPr>
          <w:ilvl w:val="0"/>
          <w:numId w:val="10"/>
        </w:numPr>
        <w:spacing w:after="120"/>
        <w:rPr>
          <w:rFonts w:ascii="Arial" w:hAnsi="Arial" w:cs="Arial"/>
          <w:bCs/>
          <w:sz w:val="20"/>
          <w:szCs w:val="20"/>
        </w:rPr>
      </w:pPr>
      <w:r w:rsidRPr="00C93939">
        <w:rPr>
          <w:rFonts w:ascii="Arial" w:hAnsi="Arial" w:cs="Arial"/>
          <w:bCs/>
          <w:sz w:val="20"/>
          <w:szCs w:val="20"/>
        </w:rPr>
        <w:t>Choose the Data Collection from the dropdown list</w:t>
      </w:r>
      <w:r w:rsidR="008E0F40">
        <w:rPr>
          <w:rFonts w:ascii="Arial" w:hAnsi="Arial" w:cs="Arial"/>
          <w:bCs/>
          <w:sz w:val="20"/>
          <w:szCs w:val="20"/>
        </w:rPr>
        <w:t>:</w:t>
      </w:r>
    </w:p>
    <w:p w14:paraId="6DE44B76" w14:textId="77777777" w:rsidR="0070101D" w:rsidRPr="0070101D" w:rsidRDefault="0070101D" w:rsidP="00FE1E5C">
      <w:pPr>
        <w:ind w:left="720"/>
        <w:rPr>
          <w:bCs/>
        </w:rPr>
      </w:pPr>
      <w:r w:rsidRPr="0070101D">
        <w:rPr>
          <w:bCs/>
          <w:noProof/>
        </w:rPr>
        <w:drawing>
          <wp:inline distT="0" distB="0" distL="0" distR="0" wp14:anchorId="66A843A5" wp14:editId="7D7A2AFD">
            <wp:extent cx="4318189" cy="1707543"/>
            <wp:effectExtent l="19050" t="19050" r="25400" b="26035"/>
            <wp:docPr id="35" name="Picture 35" descr="PIMS Upload Screen - Data Collection Drop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IMS Upload Screen - Data Collection Dropdown "/>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18891" cy="1747364"/>
                    </a:xfrm>
                    <a:prstGeom prst="rect">
                      <a:avLst/>
                    </a:prstGeom>
                    <a:ln>
                      <a:solidFill>
                        <a:schemeClr val="tx1"/>
                      </a:solidFill>
                    </a:ln>
                  </pic:spPr>
                </pic:pic>
              </a:graphicData>
            </a:graphic>
          </wp:inline>
        </w:drawing>
      </w:r>
    </w:p>
    <w:p w14:paraId="6A2FDE42" w14:textId="2D2F380B" w:rsidR="0070101D" w:rsidRPr="00C93939" w:rsidRDefault="0070101D" w:rsidP="004203BB">
      <w:pPr>
        <w:ind w:right="1800" w:firstLine="720"/>
        <w:jc w:val="center"/>
        <w:rPr>
          <w:rFonts w:ascii="Arial" w:hAnsi="Arial" w:cs="Arial"/>
          <w:bCs/>
          <w:i/>
          <w:iCs/>
          <w:sz w:val="20"/>
          <w:szCs w:val="20"/>
        </w:rPr>
      </w:pPr>
      <w:r w:rsidRPr="00C93939">
        <w:rPr>
          <w:rFonts w:ascii="Arial" w:hAnsi="Arial" w:cs="Arial"/>
          <w:bCs/>
          <w:i/>
          <w:iCs/>
          <w:sz w:val="20"/>
          <w:szCs w:val="20"/>
        </w:rPr>
        <w:t xml:space="preserve">Figure </w:t>
      </w:r>
      <w:r w:rsidR="00534927">
        <w:rPr>
          <w:rFonts w:ascii="Arial" w:hAnsi="Arial" w:cs="Arial"/>
          <w:bCs/>
          <w:i/>
          <w:iCs/>
          <w:sz w:val="20"/>
          <w:szCs w:val="20"/>
        </w:rPr>
        <w:t>5</w:t>
      </w:r>
      <w:r w:rsidRPr="00C93939">
        <w:rPr>
          <w:rFonts w:ascii="Arial" w:hAnsi="Arial" w:cs="Arial"/>
          <w:bCs/>
          <w:i/>
          <w:iCs/>
          <w:sz w:val="20"/>
          <w:szCs w:val="20"/>
        </w:rPr>
        <w:t xml:space="preserve"> - Select Data Collection from the dropdown menu</w:t>
      </w:r>
    </w:p>
    <w:p w14:paraId="2FC6633F" w14:textId="00768985" w:rsidR="0070101D" w:rsidRPr="00C93939" w:rsidRDefault="0070101D" w:rsidP="00FE1E5C">
      <w:pPr>
        <w:numPr>
          <w:ilvl w:val="0"/>
          <w:numId w:val="10"/>
        </w:numPr>
        <w:spacing w:after="0"/>
        <w:rPr>
          <w:rFonts w:ascii="Arial" w:hAnsi="Arial" w:cs="Arial"/>
          <w:bCs/>
          <w:sz w:val="20"/>
          <w:szCs w:val="20"/>
        </w:rPr>
      </w:pPr>
      <w:r w:rsidRPr="00C93939">
        <w:rPr>
          <w:rFonts w:ascii="Arial" w:hAnsi="Arial" w:cs="Arial"/>
          <w:bCs/>
          <w:sz w:val="20"/>
          <w:szCs w:val="20"/>
        </w:rPr>
        <w:t>Browse or Choose File to select the files to be uploaded</w:t>
      </w:r>
      <w:r w:rsidR="008E0F40">
        <w:rPr>
          <w:rFonts w:ascii="Arial" w:hAnsi="Arial" w:cs="Arial"/>
          <w:bCs/>
          <w:sz w:val="20"/>
          <w:szCs w:val="20"/>
        </w:rPr>
        <w:t>:</w:t>
      </w:r>
    </w:p>
    <w:p w14:paraId="68DA422C" w14:textId="77777777" w:rsidR="0070101D" w:rsidRPr="00C93939" w:rsidRDefault="0070101D" w:rsidP="00FE1E5C">
      <w:pPr>
        <w:numPr>
          <w:ilvl w:val="1"/>
          <w:numId w:val="10"/>
        </w:numPr>
        <w:spacing w:after="120"/>
        <w:rPr>
          <w:rFonts w:ascii="Arial" w:hAnsi="Arial" w:cs="Arial"/>
          <w:bCs/>
          <w:sz w:val="20"/>
          <w:szCs w:val="20"/>
        </w:rPr>
      </w:pPr>
      <w:r w:rsidRPr="00C93939">
        <w:rPr>
          <w:rFonts w:ascii="Arial" w:hAnsi="Arial" w:cs="Arial"/>
          <w:bCs/>
          <w:sz w:val="20"/>
          <w:szCs w:val="20"/>
        </w:rPr>
        <w:t>Up to 9 files within the same Data Collection can be uploaded at a time</w:t>
      </w:r>
    </w:p>
    <w:p w14:paraId="0D24F543" w14:textId="37E423BB" w:rsidR="0070101D" w:rsidRPr="00C93939" w:rsidRDefault="0070101D" w:rsidP="004203BB">
      <w:pPr>
        <w:ind w:left="1440" w:right="1620"/>
        <w:jc w:val="center"/>
        <w:rPr>
          <w:rFonts w:ascii="Arial" w:hAnsi="Arial" w:cs="Arial"/>
          <w:bCs/>
          <w:sz w:val="20"/>
          <w:szCs w:val="20"/>
        </w:rPr>
      </w:pPr>
      <w:r w:rsidRPr="0070101D">
        <w:rPr>
          <w:bCs/>
          <w:noProof/>
        </w:rPr>
        <w:drawing>
          <wp:inline distT="0" distB="0" distL="0" distR="0" wp14:anchorId="5F10EB7A" wp14:editId="1614011D">
            <wp:extent cx="3944334" cy="635476"/>
            <wp:effectExtent l="57150" t="57150" r="113665" b="107950"/>
            <wp:docPr id="36" name="Picture 36" descr="Browse to choose the file to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Browse to choose the file to uploaded"/>
                    <pic:cNvPicPr/>
                  </pic:nvPicPr>
                  <pic:blipFill>
                    <a:blip r:embed="rId47">
                      <a:extLst>
                        <a:ext uri="{28A0092B-C50C-407E-A947-70E740481C1C}">
                          <a14:useLocalDpi xmlns:a14="http://schemas.microsoft.com/office/drawing/2010/main" val="0"/>
                        </a:ext>
                      </a:extLst>
                    </a:blip>
                    <a:stretch>
                      <a:fillRect/>
                    </a:stretch>
                  </pic:blipFill>
                  <pic:spPr bwMode="auto">
                    <a:xfrm>
                      <a:off x="0" y="0"/>
                      <a:ext cx="4047272" cy="6520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C93939">
        <w:rPr>
          <w:rFonts w:ascii="Arial" w:hAnsi="Arial" w:cs="Arial"/>
          <w:bCs/>
          <w:i/>
          <w:iCs/>
          <w:sz w:val="20"/>
          <w:szCs w:val="20"/>
        </w:rPr>
        <w:t xml:space="preserve">Figure </w:t>
      </w:r>
      <w:r w:rsidR="00571EB9">
        <w:rPr>
          <w:rFonts w:ascii="Arial" w:hAnsi="Arial" w:cs="Arial"/>
          <w:bCs/>
          <w:i/>
          <w:iCs/>
          <w:sz w:val="20"/>
          <w:szCs w:val="20"/>
        </w:rPr>
        <w:t>6</w:t>
      </w:r>
      <w:r w:rsidRPr="00C93939">
        <w:rPr>
          <w:rFonts w:ascii="Arial" w:hAnsi="Arial" w:cs="Arial"/>
          <w:bCs/>
          <w:i/>
          <w:iCs/>
          <w:sz w:val="20"/>
          <w:szCs w:val="20"/>
        </w:rPr>
        <w:t xml:space="preserve"> - Browse to choose the file to upload</w:t>
      </w:r>
    </w:p>
    <w:p w14:paraId="5DE1B573" w14:textId="597BE113" w:rsidR="0070101D" w:rsidRPr="00C93939" w:rsidRDefault="0070101D" w:rsidP="00FE1E5C">
      <w:pPr>
        <w:numPr>
          <w:ilvl w:val="0"/>
          <w:numId w:val="10"/>
        </w:numPr>
        <w:spacing w:after="0"/>
        <w:rPr>
          <w:rFonts w:ascii="Arial" w:hAnsi="Arial" w:cs="Arial"/>
          <w:bCs/>
          <w:sz w:val="20"/>
          <w:szCs w:val="20"/>
        </w:rPr>
      </w:pPr>
      <w:r w:rsidRPr="00C93939">
        <w:rPr>
          <w:rFonts w:ascii="Arial" w:hAnsi="Arial" w:cs="Arial"/>
          <w:bCs/>
          <w:sz w:val="20"/>
          <w:szCs w:val="20"/>
        </w:rPr>
        <w:lastRenderedPageBreak/>
        <w:t>Check the box for “File/All files within Zip file contain headers”, if the file has a Header Row</w:t>
      </w:r>
      <w:r w:rsidR="008E0F40">
        <w:rPr>
          <w:rFonts w:ascii="Arial" w:hAnsi="Arial" w:cs="Arial"/>
          <w:bCs/>
          <w:sz w:val="20"/>
          <w:szCs w:val="20"/>
        </w:rPr>
        <w:t>:</w:t>
      </w:r>
    </w:p>
    <w:p w14:paraId="36FAD9C4" w14:textId="57E8881D" w:rsidR="0070101D" w:rsidRPr="00C93939" w:rsidRDefault="0070101D" w:rsidP="00FE1E5C">
      <w:pPr>
        <w:numPr>
          <w:ilvl w:val="1"/>
          <w:numId w:val="10"/>
        </w:numPr>
        <w:spacing w:after="0"/>
        <w:rPr>
          <w:rFonts w:ascii="Arial" w:hAnsi="Arial" w:cs="Arial"/>
          <w:bCs/>
          <w:sz w:val="20"/>
          <w:szCs w:val="20"/>
        </w:rPr>
      </w:pPr>
      <w:r w:rsidRPr="00C93939">
        <w:rPr>
          <w:rFonts w:ascii="Arial" w:hAnsi="Arial" w:cs="Arial"/>
          <w:bCs/>
          <w:sz w:val="20"/>
          <w:szCs w:val="20"/>
        </w:rPr>
        <w:t xml:space="preserve">If a file does </w:t>
      </w:r>
      <w:r w:rsidRPr="00C93939">
        <w:rPr>
          <w:rFonts w:ascii="Arial" w:hAnsi="Arial" w:cs="Arial"/>
          <w:bCs/>
          <w:sz w:val="20"/>
          <w:szCs w:val="20"/>
          <w:u w:val="single"/>
        </w:rPr>
        <w:t>not</w:t>
      </w:r>
      <w:r w:rsidRPr="00C93939">
        <w:rPr>
          <w:rFonts w:ascii="Arial" w:hAnsi="Arial" w:cs="Arial"/>
          <w:bCs/>
          <w:sz w:val="20"/>
          <w:szCs w:val="20"/>
        </w:rPr>
        <w:t xml:space="preserve"> have a header, this box should not be checked. If the box is checked when a header is not present, the first data record in the file will be skipped because it is assumed to be a header row</w:t>
      </w:r>
      <w:r w:rsidR="009573F4">
        <w:rPr>
          <w:rFonts w:ascii="Arial" w:hAnsi="Arial" w:cs="Arial"/>
          <w:bCs/>
          <w:sz w:val="20"/>
          <w:szCs w:val="20"/>
        </w:rPr>
        <w:t>, resulting in fewer records than expected.</w:t>
      </w:r>
      <w:r w:rsidR="009573F4" w:rsidRPr="00C93939">
        <w:rPr>
          <w:rFonts w:ascii="Arial" w:hAnsi="Arial" w:cs="Arial"/>
          <w:bCs/>
          <w:sz w:val="20"/>
          <w:szCs w:val="20"/>
        </w:rPr>
        <w:t xml:space="preserve"> </w:t>
      </w:r>
    </w:p>
    <w:p w14:paraId="5080F7A3" w14:textId="77777777" w:rsidR="0070101D" w:rsidRPr="00C93939" w:rsidRDefault="0070101D" w:rsidP="00FE1E5C">
      <w:pPr>
        <w:numPr>
          <w:ilvl w:val="1"/>
          <w:numId w:val="10"/>
        </w:numPr>
        <w:spacing w:after="120"/>
        <w:rPr>
          <w:rFonts w:ascii="Arial" w:hAnsi="Arial" w:cs="Arial"/>
          <w:bCs/>
          <w:sz w:val="20"/>
          <w:szCs w:val="20"/>
        </w:rPr>
      </w:pPr>
      <w:r w:rsidRPr="00C93939">
        <w:rPr>
          <w:rFonts w:ascii="Arial" w:hAnsi="Arial" w:cs="Arial"/>
          <w:bCs/>
          <w:sz w:val="20"/>
          <w:szCs w:val="20"/>
        </w:rPr>
        <w:t xml:space="preserve">If a file </w:t>
      </w:r>
      <w:r w:rsidRPr="00C93939">
        <w:rPr>
          <w:rFonts w:ascii="Arial" w:hAnsi="Arial" w:cs="Arial"/>
          <w:bCs/>
          <w:sz w:val="20"/>
          <w:szCs w:val="20"/>
          <w:u w:val="single"/>
        </w:rPr>
        <w:t>does</w:t>
      </w:r>
      <w:r w:rsidRPr="00C93939">
        <w:rPr>
          <w:rFonts w:ascii="Arial" w:hAnsi="Arial" w:cs="Arial"/>
          <w:bCs/>
          <w:sz w:val="20"/>
          <w:szCs w:val="20"/>
        </w:rPr>
        <w:t xml:space="preserve"> have a header and this box is not checked, the file will err in File Manager. </w:t>
      </w:r>
    </w:p>
    <w:p w14:paraId="7EA91455" w14:textId="77777777" w:rsidR="0070101D" w:rsidRPr="0070101D" w:rsidRDefault="0070101D" w:rsidP="00FE1E5C">
      <w:pPr>
        <w:ind w:left="1440"/>
        <w:rPr>
          <w:bCs/>
        </w:rPr>
      </w:pPr>
      <w:r w:rsidRPr="0070101D">
        <w:rPr>
          <w:bCs/>
          <w:noProof/>
        </w:rPr>
        <w:drawing>
          <wp:inline distT="0" distB="0" distL="0" distR="0" wp14:anchorId="0F40A503" wp14:editId="70B62894">
            <wp:extent cx="4992324" cy="647383"/>
            <wp:effectExtent l="19050" t="19050" r="18415" b="19685"/>
            <wp:docPr id="37" name="Picture 37" descr="File Upload Screen, check box to indicate the header r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le Upload Screen, check box to indicate the header row&#10;"/>
                    <pic:cNvPicPr/>
                  </pic:nvPicPr>
                  <pic:blipFill>
                    <a:blip r:embed="rId48">
                      <a:extLst>
                        <a:ext uri="{28A0092B-C50C-407E-A947-70E740481C1C}">
                          <a14:useLocalDpi xmlns:a14="http://schemas.microsoft.com/office/drawing/2010/main" val="0"/>
                        </a:ext>
                      </a:extLst>
                    </a:blip>
                    <a:stretch>
                      <a:fillRect/>
                    </a:stretch>
                  </pic:blipFill>
                  <pic:spPr>
                    <a:xfrm>
                      <a:off x="0" y="0"/>
                      <a:ext cx="5137426" cy="666199"/>
                    </a:xfrm>
                    <a:prstGeom prst="rect">
                      <a:avLst/>
                    </a:prstGeom>
                    <a:ln w="12700">
                      <a:solidFill>
                        <a:schemeClr val="tx1"/>
                      </a:solidFill>
                    </a:ln>
                  </pic:spPr>
                </pic:pic>
              </a:graphicData>
            </a:graphic>
          </wp:inline>
        </w:drawing>
      </w:r>
    </w:p>
    <w:p w14:paraId="377E0534" w14:textId="18E389DB" w:rsidR="0070101D" w:rsidRPr="00C93939" w:rsidRDefault="0070101D" w:rsidP="004203BB">
      <w:pPr>
        <w:ind w:left="720" w:firstLine="720"/>
        <w:jc w:val="center"/>
        <w:rPr>
          <w:rFonts w:ascii="Arial" w:hAnsi="Arial" w:cs="Arial"/>
          <w:bCs/>
          <w:i/>
          <w:iCs/>
          <w:sz w:val="20"/>
          <w:szCs w:val="20"/>
        </w:rPr>
      </w:pPr>
      <w:r w:rsidRPr="00C93939">
        <w:rPr>
          <w:rFonts w:ascii="Arial" w:hAnsi="Arial" w:cs="Arial"/>
          <w:bCs/>
          <w:i/>
          <w:iCs/>
          <w:sz w:val="20"/>
          <w:szCs w:val="20"/>
        </w:rPr>
        <w:t xml:space="preserve">Figure </w:t>
      </w:r>
      <w:r w:rsidR="00571EB9">
        <w:rPr>
          <w:rFonts w:ascii="Arial" w:hAnsi="Arial" w:cs="Arial"/>
          <w:bCs/>
          <w:i/>
          <w:iCs/>
          <w:sz w:val="20"/>
          <w:szCs w:val="20"/>
        </w:rPr>
        <w:t>7</w:t>
      </w:r>
      <w:r w:rsidRPr="00C93939">
        <w:rPr>
          <w:rFonts w:ascii="Arial" w:hAnsi="Arial" w:cs="Arial"/>
          <w:bCs/>
          <w:i/>
          <w:iCs/>
          <w:sz w:val="20"/>
          <w:szCs w:val="20"/>
        </w:rPr>
        <w:t xml:space="preserve"> - Check box to indicate header row</w:t>
      </w:r>
    </w:p>
    <w:p w14:paraId="789A6D56" w14:textId="66B1D971" w:rsidR="0070101D" w:rsidRPr="00C93939" w:rsidRDefault="0070101D" w:rsidP="00242FE9">
      <w:pPr>
        <w:numPr>
          <w:ilvl w:val="0"/>
          <w:numId w:val="10"/>
        </w:numPr>
        <w:spacing w:after="120"/>
        <w:rPr>
          <w:rFonts w:ascii="Arial" w:hAnsi="Arial" w:cs="Arial"/>
          <w:bCs/>
          <w:sz w:val="20"/>
          <w:szCs w:val="20"/>
        </w:rPr>
      </w:pPr>
      <w:r w:rsidRPr="00C93939">
        <w:rPr>
          <w:rFonts w:ascii="Arial" w:hAnsi="Arial" w:cs="Arial"/>
          <w:bCs/>
          <w:sz w:val="20"/>
          <w:szCs w:val="20"/>
        </w:rPr>
        <w:t>Click the “Upload” Button</w:t>
      </w:r>
      <w:r w:rsidR="008E0F40">
        <w:rPr>
          <w:rFonts w:ascii="Arial" w:hAnsi="Arial" w:cs="Arial"/>
          <w:bCs/>
          <w:sz w:val="20"/>
          <w:szCs w:val="20"/>
        </w:rPr>
        <w:t>:</w:t>
      </w:r>
    </w:p>
    <w:p w14:paraId="57616717" w14:textId="77777777" w:rsidR="0070101D" w:rsidRPr="0070101D" w:rsidRDefault="0070101D" w:rsidP="00242FE9">
      <w:pPr>
        <w:ind w:left="720"/>
        <w:rPr>
          <w:bCs/>
        </w:rPr>
      </w:pPr>
      <w:r w:rsidRPr="0070101D">
        <w:rPr>
          <w:bCs/>
          <w:noProof/>
        </w:rPr>
        <w:drawing>
          <wp:inline distT="0" distB="0" distL="0" distR="0" wp14:anchorId="32F19266" wp14:editId="0EFC40D2">
            <wp:extent cx="5284992" cy="1112027"/>
            <wp:effectExtent l="57150" t="57150" r="106680" b="107315"/>
            <wp:docPr id="38" name="Picture 38" descr="File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le Upload Button"/>
                    <pic:cNvPicPr/>
                  </pic:nvPicPr>
                  <pic:blipFill>
                    <a:blip r:embed="rId49">
                      <a:extLst>
                        <a:ext uri="{28A0092B-C50C-407E-A947-70E740481C1C}">
                          <a14:useLocalDpi xmlns:a14="http://schemas.microsoft.com/office/drawing/2010/main" val="0"/>
                        </a:ext>
                      </a:extLst>
                    </a:blip>
                    <a:stretch>
                      <a:fillRect/>
                    </a:stretch>
                  </pic:blipFill>
                  <pic:spPr>
                    <a:xfrm>
                      <a:off x="0" y="0"/>
                      <a:ext cx="5354631" cy="11266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BCB818" w14:textId="6D7011E3" w:rsidR="0070101D" w:rsidRPr="00C93939" w:rsidRDefault="0070101D" w:rsidP="004203BB">
      <w:pPr>
        <w:ind w:right="180" w:firstLine="810"/>
        <w:jc w:val="center"/>
        <w:rPr>
          <w:rFonts w:ascii="Arial" w:hAnsi="Arial" w:cs="Arial"/>
          <w:bCs/>
          <w:i/>
          <w:iCs/>
          <w:sz w:val="20"/>
          <w:szCs w:val="20"/>
        </w:rPr>
      </w:pPr>
      <w:r w:rsidRPr="00C93939">
        <w:rPr>
          <w:rFonts w:ascii="Arial" w:hAnsi="Arial" w:cs="Arial"/>
          <w:bCs/>
          <w:i/>
          <w:iCs/>
          <w:sz w:val="20"/>
          <w:szCs w:val="20"/>
        </w:rPr>
        <w:t xml:space="preserve">Figure </w:t>
      </w:r>
      <w:r w:rsidR="00571EB9">
        <w:rPr>
          <w:rFonts w:ascii="Arial" w:hAnsi="Arial" w:cs="Arial"/>
          <w:bCs/>
          <w:i/>
          <w:iCs/>
          <w:sz w:val="20"/>
          <w:szCs w:val="20"/>
        </w:rPr>
        <w:t>8</w:t>
      </w:r>
      <w:r w:rsidRPr="00C93939">
        <w:rPr>
          <w:rFonts w:ascii="Arial" w:hAnsi="Arial" w:cs="Arial"/>
          <w:bCs/>
          <w:i/>
          <w:iCs/>
          <w:sz w:val="20"/>
          <w:szCs w:val="20"/>
        </w:rPr>
        <w:t xml:space="preserve"> - Upload Button below Files</w:t>
      </w:r>
    </w:p>
    <w:p w14:paraId="4EDB43D2" w14:textId="78E4734D" w:rsidR="0070101D" w:rsidRPr="00F27564" w:rsidRDefault="0070101D" w:rsidP="00467135">
      <w:pPr>
        <w:pStyle w:val="Heading3"/>
        <w:spacing w:after="120"/>
        <w:rPr>
          <w:rFonts w:ascii="Arial" w:eastAsia="Times New Roman" w:hAnsi="Arial" w:cs="Arial"/>
          <w:b/>
          <w:bCs/>
          <w:color w:val="auto"/>
          <w:sz w:val="22"/>
          <w:szCs w:val="22"/>
        </w:rPr>
      </w:pPr>
      <w:bookmarkStart w:id="24" w:name="_Toc33619068"/>
      <w:bookmarkStart w:id="25" w:name="_Toc85447614"/>
      <w:r w:rsidRPr="00F27564">
        <w:rPr>
          <w:rFonts w:ascii="Arial" w:eastAsia="Times New Roman" w:hAnsi="Arial" w:cs="Arial"/>
          <w:b/>
          <w:bCs/>
          <w:color w:val="auto"/>
          <w:sz w:val="22"/>
          <w:szCs w:val="22"/>
        </w:rPr>
        <w:t>Errors Uploading Files</w:t>
      </w:r>
      <w:bookmarkEnd w:id="24"/>
      <w:bookmarkEnd w:id="25"/>
    </w:p>
    <w:p w14:paraId="7361692B" w14:textId="29C3AF66" w:rsidR="0070101D" w:rsidRPr="008528F7" w:rsidRDefault="0070101D" w:rsidP="008528F7">
      <w:pPr>
        <w:spacing w:after="120"/>
        <w:rPr>
          <w:rFonts w:ascii="Arial" w:hAnsi="Arial" w:cs="Arial"/>
          <w:bCs/>
          <w:sz w:val="20"/>
          <w:szCs w:val="20"/>
        </w:rPr>
      </w:pPr>
      <w:r w:rsidRPr="008528F7">
        <w:rPr>
          <w:rFonts w:ascii="Arial" w:hAnsi="Arial" w:cs="Arial"/>
          <w:bCs/>
          <w:sz w:val="20"/>
          <w:szCs w:val="20"/>
        </w:rPr>
        <w:t xml:space="preserve">Errors may occur when uploading files if there is an issue with the naming convention or </w:t>
      </w:r>
      <w:r w:rsidR="00476BFB" w:rsidRPr="008528F7">
        <w:rPr>
          <w:rFonts w:ascii="Arial" w:hAnsi="Arial" w:cs="Arial"/>
          <w:bCs/>
          <w:sz w:val="20"/>
          <w:szCs w:val="20"/>
        </w:rPr>
        <w:t xml:space="preserve">you are uploading a file that is not included in </w:t>
      </w:r>
      <w:r w:rsidRPr="008528F7">
        <w:rPr>
          <w:rFonts w:ascii="Arial" w:hAnsi="Arial" w:cs="Arial"/>
          <w:bCs/>
          <w:sz w:val="20"/>
          <w:szCs w:val="20"/>
        </w:rPr>
        <w:t xml:space="preserve">the collection </w:t>
      </w:r>
      <w:r w:rsidR="00476BFB" w:rsidRPr="008528F7">
        <w:rPr>
          <w:rFonts w:ascii="Arial" w:hAnsi="Arial" w:cs="Arial"/>
          <w:bCs/>
          <w:sz w:val="20"/>
          <w:szCs w:val="20"/>
        </w:rPr>
        <w:t xml:space="preserve">that </w:t>
      </w:r>
      <w:r w:rsidR="009573F4">
        <w:rPr>
          <w:rFonts w:ascii="Arial" w:hAnsi="Arial" w:cs="Arial"/>
          <w:bCs/>
          <w:sz w:val="20"/>
          <w:szCs w:val="20"/>
        </w:rPr>
        <w:t>was</w:t>
      </w:r>
      <w:r w:rsidR="00476BFB" w:rsidRPr="008528F7">
        <w:rPr>
          <w:rFonts w:ascii="Arial" w:hAnsi="Arial" w:cs="Arial"/>
          <w:bCs/>
          <w:sz w:val="20"/>
          <w:szCs w:val="20"/>
        </w:rPr>
        <w:t xml:space="preserve"> selected</w:t>
      </w:r>
      <w:r w:rsidRPr="008528F7">
        <w:rPr>
          <w:rFonts w:ascii="Arial" w:hAnsi="Arial" w:cs="Arial"/>
          <w:bCs/>
          <w:sz w:val="20"/>
          <w:szCs w:val="20"/>
        </w:rPr>
        <w:t xml:space="preserve">. </w:t>
      </w:r>
    </w:p>
    <w:p w14:paraId="7B0C8DFB" w14:textId="28361F41" w:rsidR="0070101D" w:rsidRPr="008528F7" w:rsidRDefault="0070101D" w:rsidP="008528F7">
      <w:pPr>
        <w:spacing w:after="120"/>
        <w:rPr>
          <w:rFonts w:ascii="Arial" w:hAnsi="Arial" w:cs="Arial"/>
          <w:bCs/>
          <w:sz w:val="20"/>
          <w:szCs w:val="20"/>
        </w:rPr>
      </w:pPr>
      <w:r w:rsidRPr="008528F7">
        <w:rPr>
          <w:rFonts w:ascii="Arial" w:hAnsi="Arial" w:cs="Arial"/>
          <w:bCs/>
          <w:sz w:val="20"/>
          <w:szCs w:val="20"/>
        </w:rPr>
        <w:t xml:space="preserve">When there is an upload error, hover the mouse over the *Error – roll over with mouse to view message and a </w:t>
      </w:r>
      <w:r w:rsidR="00A93AFE" w:rsidRPr="008528F7">
        <w:rPr>
          <w:rFonts w:ascii="Arial" w:hAnsi="Arial" w:cs="Arial"/>
          <w:bCs/>
          <w:sz w:val="20"/>
          <w:szCs w:val="20"/>
        </w:rPr>
        <w:t>yellow</w:t>
      </w:r>
      <w:r w:rsidRPr="008528F7">
        <w:rPr>
          <w:rFonts w:ascii="Arial" w:hAnsi="Arial" w:cs="Arial"/>
          <w:bCs/>
          <w:sz w:val="20"/>
          <w:szCs w:val="20"/>
        </w:rPr>
        <w:t xml:space="preserve"> box with the error message will appear (</w:t>
      </w:r>
      <w:r w:rsidR="007064FC">
        <w:rPr>
          <w:rFonts w:ascii="Arial" w:hAnsi="Arial" w:cs="Arial"/>
          <w:bCs/>
          <w:sz w:val="20"/>
          <w:szCs w:val="20"/>
        </w:rPr>
        <w:t xml:space="preserve">See </w:t>
      </w:r>
      <w:r w:rsidRPr="008528F7">
        <w:rPr>
          <w:rFonts w:ascii="Arial" w:hAnsi="Arial" w:cs="Arial"/>
          <w:bCs/>
          <w:sz w:val="20"/>
          <w:szCs w:val="20"/>
        </w:rPr>
        <w:t xml:space="preserve">Figure </w:t>
      </w:r>
      <w:r w:rsidR="00571EB9">
        <w:rPr>
          <w:rFonts w:ascii="Arial" w:hAnsi="Arial" w:cs="Arial"/>
          <w:bCs/>
          <w:sz w:val="20"/>
          <w:szCs w:val="20"/>
        </w:rPr>
        <w:t>9</w:t>
      </w:r>
      <w:r w:rsidRPr="008528F7">
        <w:rPr>
          <w:rFonts w:ascii="Arial" w:hAnsi="Arial" w:cs="Arial"/>
          <w:bCs/>
          <w:sz w:val="20"/>
          <w:szCs w:val="20"/>
        </w:rPr>
        <w:t>).</w:t>
      </w:r>
    </w:p>
    <w:p w14:paraId="100BD064" w14:textId="77777777" w:rsidR="0070101D" w:rsidRPr="0070101D" w:rsidRDefault="0070101D" w:rsidP="0070101D">
      <w:pPr>
        <w:rPr>
          <w:bCs/>
        </w:rPr>
      </w:pPr>
      <w:r w:rsidRPr="0070101D">
        <w:rPr>
          <w:bCs/>
          <w:noProof/>
        </w:rPr>
        <w:drawing>
          <wp:inline distT="0" distB="0" distL="0" distR="0" wp14:anchorId="6587BA47" wp14:editId="23022D02">
            <wp:extent cx="5943600" cy="2375535"/>
            <wp:effectExtent l="12700" t="12700" r="12700" b="12065"/>
            <wp:docPr id="39" name="Picture 39" descr="Error message when upload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8-07 at 2.43.21 PM.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2375535"/>
                    </a:xfrm>
                    <a:prstGeom prst="rect">
                      <a:avLst/>
                    </a:prstGeom>
                    <a:ln>
                      <a:solidFill>
                        <a:schemeClr val="tx1"/>
                      </a:solidFill>
                    </a:ln>
                  </pic:spPr>
                </pic:pic>
              </a:graphicData>
            </a:graphic>
          </wp:inline>
        </w:drawing>
      </w:r>
    </w:p>
    <w:p w14:paraId="06B64A05" w14:textId="7C24A0C5" w:rsidR="00476BFB" w:rsidRPr="008528F7" w:rsidRDefault="0070101D" w:rsidP="004203BB">
      <w:pPr>
        <w:jc w:val="center"/>
        <w:rPr>
          <w:rFonts w:ascii="Arial" w:hAnsi="Arial" w:cs="Arial"/>
          <w:bCs/>
          <w:i/>
          <w:iCs/>
          <w:sz w:val="20"/>
          <w:szCs w:val="20"/>
        </w:rPr>
      </w:pPr>
      <w:r w:rsidRPr="008528F7">
        <w:rPr>
          <w:rFonts w:ascii="Arial" w:hAnsi="Arial" w:cs="Arial"/>
          <w:bCs/>
          <w:i/>
          <w:iCs/>
          <w:sz w:val="20"/>
          <w:szCs w:val="20"/>
        </w:rPr>
        <w:t xml:space="preserve">Figure </w:t>
      </w:r>
      <w:r w:rsidR="00571EB9">
        <w:rPr>
          <w:rFonts w:ascii="Arial" w:hAnsi="Arial" w:cs="Arial"/>
          <w:bCs/>
          <w:i/>
          <w:iCs/>
          <w:sz w:val="20"/>
          <w:szCs w:val="20"/>
        </w:rPr>
        <w:t>9</w:t>
      </w:r>
      <w:r w:rsidRPr="008528F7">
        <w:rPr>
          <w:rFonts w:ascii="Arial" w:hAnsi="Arial" w:cs="Arial"/>
          <w:bCs/>
          <w:i/>
          <w:iCs/>
          <w:sz w:val="20"/>
          <w:szCs w:val="20"/>
        </w:rPr>
        <w:t xml:space="preserve"> - Error Message when </w:t>
      </w:r>
      <w:r w:rsidR="00571EB9">
        <w:rPr>
          <w:rFonts w:ascii="Arial" w:hAnsi="Arial" w:cs="Arial"/>
          <w:bCs/>
          <w:i/>
          <w:iCs/>
          <w:sz w:val="20"/>
          <w:szCs w:val="20"/>
        </w:rPr>
        <w:t>u</w:t>
      </w:r>
      <w:r w:rsidRPr="008528F7">
        <w:rPr>
          <w:rFonts w:ascii="Arial" w:hAnsi="Arial" w:cs="Arial"/>
          <w:bCs/>
          <w:i/>
          <w:iCs/>
          <w:sz w:val="20"/>
          <w:szCs w:val="20"/>
        </w:rPr>
        <w:t>ploading files</w:t>
      </w:r>
    </w:p>
    <w:p w14:paraId="38BE92AC" w14:textId="77777777" w:rsidR="002779B9" w:rsidRDefault="002779B9">
      <w:pPr>
        <w:rPr>
          <w:rFonts w:ascii="Arial" w:hAnsi="Arial" w:cs="Arial"/>
          <w:bCs/>
          <w:sz w:val="20"/>
          <w:szCs w:val="20"/>
        </w:rPr>
      </w:pPr>
      <w:bookmarkStart w:id="26" w:name="_Toc33619069"/>
      <w:r>
        <w:rPr>
          <w:rFonts w:ascii="Arial" w:hAnsi="Arial" w:cs="Arial"/>
          <w:bCs/>
          <w:sz w:val="20"/>
          <w:szCs w:val="20"/>
        </w:rPr>
        <w:br w:type="page"/>
      </w:r>
    </w:p>
    <w:p w14:paraId="1599CA84" w14:textId="1386E2FC" w:rsidR="0070101D" w:rsidRPr="00232C1F" w:rsidRDefault="0070101D" w:rsidP="00232C1F">
      <w:pPr>
        <w:spacing w:after="0"/>
        <w:rPr>
          <w:rFonts w:ascii="Arial" w:hAnsi="Arial" w:cs="Arial"/>
          <w:bCs/>
          <w:sz w:val="20"/>
          <w:szCs w:val="20"/>
        </w:rPr>
      </w:pPr>
      <w:r w:rsidRPr="00232C1F">
        <w:rPr>
          <w:rFonts w:ascii="Arial" w:hAnsi="Arial" w:cs="Arial"/>
          <w:bCs/>
          <w:sz w:val="20"/>
          <w:szCs w:val="20"/>
        </w:rPr>
        <w:lastRenderedPageBreak/>
        <w:t xml:space="preserve">Common </w:t>
      </w:r>
      <w:r w:rsidR="00476BFB" w:rsidRPr="00232C1F">
        <w:rPr>
          <w:rFonts w:ascii="Arial" w:hAnsi="Arial" w:cs="Arial"/>
          <w:bCs/>
          <w:sz w:val="20"/>
          <w:szCs w:val="20"/>
        </w:rPr>
        <w:t xml:space="preserve">file Upload </w:t>
      </w:r>
      <w:r w:rsidRPr="00232C1F">
        <w:rPr>
          <w:rFonts w:ascii="Arial" w:hAnsi="Arial" w:cs="Arial"/>
          <w:bCs/>
          <w:sz w:val="20"/>
          <w:szCs w:val="20"/>
        </w:rPr>
        <w:t>Error Messages</w:t>
      </w:r>
      <w:bookmarkEnd w:id="26"/>
      <w:r w:rsidR="008E0F40">
        <w:rPr>
          <w:rFonts w:ascii="Arial" w:hAnsi="Arial" w:cs="Arial"/>
          <w:bCs/>
          <w:sz w:val="20"/>
          <w:szCs w:val="20"/>
        </w:rPr>
        <w:t>:</w:t>
      </w:r>
    </w:p>
    <w:p w14:paraId="47FADAF5" w14:textId="77777777" w:rsidR="0070101D" w:rsidRPr="008528F7" w:rsidRDefault="0070101D" w:rsidP="008528F7">
      <w:pPr>
        <w:numPr>
          <w:ilvl w:val="0"/>
          <w:numId w:val="11"/>
        </w:numPr>
        <w:spacing w:after="0"/>
        <w:rPr>
          <w:rFonts w:ascii="Arial" w:hAnsi="Arial" w:cs="Arial"/>
          <w:bCs/>
          <w:sz w:val="20"/>
          <w:szCs w:val="20"/>
        </w:rPr>
      </w:pPr>
      <w:r w:rsidRPr="008528F7">
        <w:rPr>
          <w:rFonts w:ascii="Arial" w:hAnsi="Arial" w:cs="Arial"/>
          <w:bCs/>
          <w:sz w:val="20"/>
          <w:szCs w:val="20"/>
        </w:rPr>
        <w:t>The template with &lt;</w:t>
      </w:r>
      <w:proofErr w:type="spellStart"/>
      <w:r w:rsidRPr="008528F7">
        <w:rPr>
          <w:rFonts w:ascii="Arial" w:hAnsi="Arial" w:cs="Arial"/>
          <w:bCs/>
          <w:sz w:val="20"/>
          <w:szCs w:val="20"/>
        </w:rPr>
        <w:t>table_name</w:t>
      </w:r>
      <w:proofErr w:type="spellEnd"/>
      <w:r w:rsidRPr="008528F7">
        <w:rPr>
          <w:rFonts w:ascii="Arial" w:hAnsi="Arial" w:cs="Arial"/>
          <w:bCs/>
          <w:sz w:val="20"/>
          <w:szCs w:val="20"/>
        </w:rPr>
        <w:t>&gt; … is not available in the selected collection</w:t>
      </w:r>
    </w:p>
    <w:p w14:paraId="7DAEBAE6" w14:textId="77777777" w:rsidR="0070101D" w:rsidRPr="008528F7" w:rsidRDefault="0070101D" w:rsidP="008528F7">
      <w:pPr>
        <w:numPr>
          <w:ilvl w:val="1"/>
          <w:numId w:val="11"/>
        </w:numPr>
        <w:spacing w:after="0"/>
        <w:rPr>
          <w:rFonts w:ascii="Arial" w:hAnsi="Arial" w:cs="Arial"/>
          <w:bCs/>
          <w:sz w:val="20"/>
          <w:szCs w:val="20"/>
        </w:rPr>
      </w:pPr>
      <w:r w:rsidRPr="008528F7">
        <w:rPr>
          <w:rFonts w:ascii="Arial" w:hAnsi="Arial" w:cs="Arial"/>
          <w:bCs/>
          <w:sz w:val="20"/>
          <w:szCs w:val="20"/>
        </w:rPr>
        <w:t>Verify the appropriate collection is selected from the Data Collection dropdown</w:t>
      </w:r>
    </w:p>
    <w:p w14:paraId="3344F7DA" w14:textId="77777777" w:rsidR="0070101D" w:rsidRPr="008528F7" w:rsidRDefault="0070101D" w:rsidP="008528F7">
      <w:pPr>
        <w:numPr>
          <w:ilvl w:val="2"/>
          <w:numId w:val="11"/>
        </w:numPr>
        <w:spacing w:after="0"/>
        <w:rPr>
          <w:rFonts w:ascii="Arial" w:hAnsi="Arial" w:cs="Arial"/>
          <w:bCs/>
          <w:sz w:val="20"/>
          <w:szCs w:val="20"/>
        </w:rPr>
      </w:pPr>
      <w:r w:rsidRPr="008528F7">
        <w:rPr>
          <w:rFonts w:ascii="Arial" w:hAnsi="Arial" w:cs="Arial"/>
          <w:bCs/>
          <w:sz w:val="20"/>
          <w:szCs w:val="20"/>
        </w:rPr>
        <w:t>Descriptions for each Open Collection on the PIMS &amp; Sandbox applications homepage list the templates included in each collection</w:t>
      </w:r>
    </w:p>
    <w:p w14:paraId="77E5280E" w14:textId="532CACAD" w:rsidR="0070101D" w:rsidRPr="008528F7" w:rsidRDefault="0070101D" w:rsidP="008528F7">
      <w:pPr>
        <w:numPr>
          <w:ilvl w:val="1"/>
          <w:numId w:val="11"/>
        </w:numPr>
        <w:spacing w:after="0"/>
        <w:rPr>
          <w:rFonts w:ascii="Arial" w:hAnsi="Arial" w:cs="Arial"/>
          <w:bCs/>
          <w:sz w:val="20"/>
          <w:szCs w:val="20"/>
        </w:rPr>
      </w:pPr>
      <w:r w:rsidRPr="008528F7">
        <w:rPr>
          <w:rFonts w:ascii="Arial" w:hAnsi="Arial" w:cs="Arial"/>
          <w:bCs/>
          <w:sz w:val="20"/>
          <w:szCs w:val="20"/>
        </w:rPr>
        <w:t xml:space="preserve">Verify the File Name is correct using the Target Table label identified in the appropriate template’s </w:t>
      </w:r>
      <w:r w:rsidR="009573F4">
        <w:rPr>
          <w:rFonts w:ascii="Arial" w:hAnsi="Arial" w:cs="Arial"/>
          <w:bCs/>
          <w:sz w:val="20"/>
          <w:szCs w:val="20"/>
        </w:rPr>
        <w:t>s</w:t>
      </w:r>
      <w:r w:rsidR="009573F4" w:rsidRPr="008528F7">
        <w:rPr>
          <w:rFonts w:ascii="Arial" w:hAnsi="Arial" w:cs="Arial"/>
          <w:bCs/>
          <w:sz w:val="20"/>
          <w:szCs w:val="20"/>
        </w:rPr>
        <w:t xml:space="preserve">pecification </w:t>
      </w:r>
      <w:r w:rsidRPr="008528F7">
        <w:rPr>
          <w:rFonts w:ascii="Arial" w:hAnsi="Arial" w:cs="Arial"/>
          <w:bCs/>
          <w:sz w:val="20"/>
          <w:szCs w:val="20"/>
        </w:rPr>
        <w:t>in PIMS Manual Volume 1</w:t>
      </w:r>
    </w:p>
    <w:p w14:paraId="2D3E9454" w14:textId="77777777" w:rsidR="0070101D" w:rsidRPr="008528F7" w:rsidRDefault="0070101D" w:rsidP="008528F7">
      <w:pPr>
        <w:numPr>
          <w:ilvl w:val="2"/>
          <w:numId w:val="11"/>
        </w:numPr>
        <w:spacing w:after="0"/>
        <w:rPr>
          <w:rFonts w:ascii="Arial" w:hAnsi="Arial" w:cs="Arial"/>
          <w:bCs/>
          <w:sz w:val="20"/>
          <w:szCs w:val="20"/>
        </w:rPr>
      </w:pPr>
      <w:r w:rsidRPr="008528F7">
        <w:rPr>
          <w:rFonts w:ascii="Arial" w:hAnsi="Arial" w:cs="Arial"/>
          <w:bCs/>
          <w:sz w:val="20"/>
          <w:szCs w:val="20"/>
        </w:rPr>
        <w:t>Watch for invalid symbols, such as spaces or extra underscores</w:t>
      </w:r>
    </w:p>
    <w:p w14:paraId="54CD1C14" w14:textId="77777777" w:rsidR="0070101D" w:rsidRPr="008528F7" w:rsidRDefault="0070101D" w:rsidP="008528F7">
      <w:pPr>
        <w:numPr>
          <w:ilvl w:val="0"/>
          <w:numId w:val="11"/>
        </w:numPr>
        <w:spacing w:after="0"/>
        <w:rPr>
          <w:rFonts w:ascii="Arial" w:hAnsi="Arial" w:cs="Arial"/>
          <w:bCs/>
          <w:sz w:val="20"/>
          <w:szCs w:val="20"/>
        </w:rPr>
      </w:pPr>
      <w:r w:rsidRPr="008528F7">
        <w:rPr>
          <w:rFonts w:ascii="Arial" w:hAnsi="Arial" w:cs="Arial"/>
          <w:bCs/>
          <w:sz w:val="20"/>
          <w:szCs w:val="20"/>
        </w:rPr>
        <w:t xml:space="preserve"> You cannot upload a 0KB file. </w:t>
      </w:r>
    </w:p>
    <w:p w14:paraId="5BBB02A1" w14:textId="77777777" w:rsidR="0070101D" w:rsidRPr="008528F7" w:rsidRDefault="0070101D" w:rsidP="008528F7">
      <w:pPr>
        <w:numPr>
          <w:ilvl w:val="1"/>
          <w:numId w:val="11"/>
        </w:numPr>
        <w:spacing w:after="0"/>
        <w:rPr>
          <w:rFonts w:ascii="Arial" w:hAnsi="Arial" w:cs="Arial"/>
          <w:bCs/>
          <w:sz w:val="20"/>
          <w:szCs w:val="20"/>
        </w:rPr>
      </w:pPr>
      <w:r w:rsidRPr="008528F7">
        <w:rPr>
          <w:rFonts w:ascii="Arial" w:hAnsi="Arial" w:cs="Arial"/>
          <w:bCs/>
          <w:sz w:val="20"/>
          <w:szCs w:val="20"/>
        </w:rPr>
        <w:t>Blank files (0 kilobytes) cannot be uploaded into PIMS</w:t>
      </w:r>
    </w:p>
    <w:p w14:paraId="3060D2C0" w14:textId="77777777" w:rsidR="0070101D" w:rsidRPr="008528F7" w:rsidRDefault="0070101D" w:rsidP="008528F7">
      <w:pPr>
        <w:numPr>
          <w:ilvl w:val="0"/>
          <w:numId w:val="11"/>
        </w:numPr>
        <w:spacing w:after="0"/>
        <w:rPr>
          <w:rFonts w:ascii="Arial" w:hAnsi="Arial" w:cs="Arial"/>
          <w:bCs/>
          <w:sz w:val="20"/>
          <w:szCs w:val="20"/>
        </w:rPr>
      </w:pPr>
      <w:r w:rsidRPr="008528F7">
        <w:rPr>
          <w:rFonts w:ascii="Arial" w:hAnsi="Arial" w:cs="Arial"/>
          <w:bCs/>
          <w:sz w:val="20"/>
          <w:szCs w:val="20"/>
        </w:rPr>
        <w:t xml:space="preserve">Invalid Timestamp </w:t>
      </w:r>
    </w:p>
    <w:p w14:paraId="0D81D7AF" w14:textId="77777777" w:rsidR="0070101D" w:rsidRPr="008528F7" w:rsidRDefault="0070101D" w:rsidP="008528F7">
      <w:pPr>
        <w:numPr>
          <w:ilvl w:val="1"/>
          <w:numId w:val="11"/>
        </w:numPr>
        <w:spacing w:after="0"/>
        <w:rPr>
          <w:rFonts w:ascii="Arial" w:hAnsi="Arial" w:cs="Arial"/>
          <w:bCs/>
          <w:sz w:val="20"/>
          <w:szCs w:val="20"/>
        </w:rPr>
      </w:pPr>
      <w:r w:rsidRPr="008528F7">
        <w:rPr>
          <w:rFonts w:ascii="Arial" w:hAnsi="Arial" w:cs="Arial"/>
          <w:bCs/>
          <w:sz w:val="20"/>
          <w:szCs w:val="20"/>
        </w:rPr>
        <w:t>There is something wrong with the timestamp format in the File Name</w:t>
      </w:r>
    </w:p>
    <w:p w14:paraId="493C1670" w14:textId="77777777" w:rsidR="0070101D" w:rsidRPr="008528F7" w:rsidRDefault="0070101D" w:rsidP="008528F7">
      <w:pPr>
        <w:numPr>
          <w:ilvl w:val="1"/>
          <w:numId w:val="11"/>
        </w:numPr>
        <w:spacing w:after="0"/>
        <w:rPr>
          <w:rFonts w:ascii="Arial" w:hAnsi="Arial" w:cs="Arial"/>
          <w:bCs/>
          <w:sz w:val="20"/>
          <w:szCs w:val="20"/>
        </w:rPr>
      </w:pPr>
      <w:r w:rsidRPr="008528F7">
        <w:rPr>
          <w:rFonts w:ascii="Arial" w:hAnsi="Arial" w:cs="Arial"/>
          <w:bCs/>
          <w:sz w:val="20"/>
          <w:szCs w:val="20"/>
        </w:rPr>
        <w:t>Timestamps in the File Name should be in the format:</w:t>
      </w:r>
      <w:r w:rsidRPr="008528F7">
        <w:rPr>
          <w:rFonts w:ascii="Arial" w:hAnsi="Arial" w:cs="Arial"/>
          <w:bCs/>
          <w:sz w:val="20"/>
          <w:szCs w:val="20"/>
        </w:rPr>
        <w:br/>
        <w:t>YYYYMMDDHHMM representing year, month, day, hour, and minute</w:t>
      </w:r>
    </w:p>
    <w:p w14:paraId="21359391" w14:textId="478CF376" w:rsidR="0070101D" w:rsidRPr="008528F7" w:rsidRDefault="0070101D" w:rsidP="008528F7">
      <w:pPr>
        <w:numPr>
          <w:ilvl w:val="2"/>
          <w:numId w:val="11"/>
        </w:numPr>
        <w:spacing w:after="0"/>
        <w:rPr>
          <w:rFonts w:ascii="Arial" w:hAnsi="Arial" w:cs="Arial"/>
          <w:bCs/>
          <w:sz w:val="20"/>
          <w:szCs w:val="20"/>
        </w:rPr>
      </w:pPr>
      <w:r w:rsidRPr="008528F7">
        <w:rPr>
          <w:rFonts w:ascii="Arial" w:hAnsi="Arial" w:cs="Arial"/>
          <w:bCs/>
          <w:sz w:val="20"/>
          <w:szCs w:val="20"/>
        </w:rPr>
        <w:t>For example, 7/8/2019 at 10:53</w:t>
      </w:r>
      <w:r w:rsidR="00141B8C">
        <w:rPr>
          <w:rFonts w:ascii="Arial" w:hAnsi="Arial" w:cs="Arial"/>
          <w:bCs/>
          <w:sz w:val="20"/>
          <w:szCs w:val="20"/>
        </w:rPr>
        <w:t xml:space="preserve"> </w:t>
      </w:r>
      <w:r w:rsidRPr="008528F7">
        <w:rPr>
          <w:rFonts w:ascii="Arial" w:hAnsi="Arial" w:cs="Arial"/>
          <w:bCs/>
          <w:sz w:val="20"/>
          <w:szCs w:val="20"/>
        </w:rPr>
        <w:t>am would be: 201907081053</w:t>
      </w:r>
    </w:p>
    <w:p w14:paraId="1F6AE317" w14:textId="77777777" w:rsidR="0070101D" w:rsidRPr="008528F7" w:rsidRDefault="0070101D" w:rsidP="008528F7">
      <w:pPr>
        <w:numPr>
          <w:ilvl w:val="1"/>
          <w:numId w:val="11"/>
        </w:numPr>
        <w:spacing w:after="0"/>
        <w:rPr>
          <w:rFonts w:ascii="Arial" w:hAnsi="Arial" w:cs="Arial"/>
          <w:bCs/>
          <w:sz w:val="20"/>
          <w:szCs w:val="20"/>
        </w:rPr>
      </w:pPr>
      <w:r w:rsidRPr="008528F7">
        <w:rPr>
          <w:rFonts w:ascii="Arial" w:hAnsi="Arial" w:cs="Arial"/>
          <w:bCs/>
          <w:sz w:val="20"/>
          <w:szCs w:val="20"/>
        </w:rPr>
        <w:t>The Timestamp gives each file a unique name</w:t>
      </w:r>
    </w:p>
    <w:p w14:paraId="6296B2C9" w14:textId="77777777" w:rsidR="0070101D" w:rsidRPr="008528F7" w:rsidRDefault="0070101D" w:rsidP="008528F7">
      <w:pPr>
        <w:numPr>
          <w:ilvl w:val="0"/>
          <w:numId w:val="11"/>
        </w:numPr>
        <w:spacing w:after="0"/>
        <w:rPr>
          <w:rFonts w:ascii="Arial" w:hAnsi="Arial" w:cs="Arial"/>
          <w:bCs/>
          <w:sz w:val="20"/>
          <w:szCs w:val="20"/>
        </w:rPr>
      </w:pPr>
      <w:r w:rsidRPr="008528F7">
        <w:rPr>
          <w:rFonts w:ascii="Arial" w:hAnsi="Arial" w:cs="Arial"/>
          <w:bCs/>
          <w:sz w:val="20"/>
          <w:szCs w:val="20"/>
        </w:rPr>
        <w:t>File Already Exists in System means there is already a file in File Manager with the same name.</w:t>
      </w:r>
    </w:p>
    <w:p w14:paraId="4A55A328" w14:textId="217D775D" w:rsidR="0070101D" w:rsidRPr="008528F7" w:rsidRDefault="0070101D" w:rsidP="008528F7">
      <w:pPr>
        <w:numPr>
          <w:ilvl w:val="1"/>
          <w:numId w:val="11"/>
        </w:numPr>
        <w:spacing w:after="0"/>
        <w:rPr>
          <w:rFonts w:ascii="Arial" w:hAnsi="Arial" w:cs="Arial"/>
          <w:bCs/>
          <w:sz w:val="20"/>
          <w:szCs w:val="20"/>
        </w:rPr>
      </w:pPr>
      <w:r w:rsidRPr="008528F7">
        <w:rPr>
          <w:rFonts w:ascii="Arial" w:hAnsi="Arial" w:cs="Arial"/>
          <w:bCs/>
          <w:sz w:val="20"/>
          <w:szCs w:val="20"/>
        </w:rPr>
        <w:t>Rename the file you are uploading (</w:t>
      </w:r>
      <w:r w:rsidR="00141B8C" w:rsidRPr="008528F7">
        <w:rPr>
          <w:rFonts w:ascii="Arial" w:hAnsi="Arial" w:cs="Arial"/>
          <w:bCs/>
          <w:sz w:val="20"/>
          <w:szCs w:val="20"/>
        </w:rPr>
        <w:t>i.e.,</w:t>
      </w:r>
      <w:r w:rsidRPr="008528F7">
        <w:rPr>
          <w:rFonts w:ascii="Arial" w:hAnsi="Arial" w:cs="Arial"/>
          <w:bCs/>
          <w:sz w:val="20"/>
          <w:szCs w:val="20"/>
        </w:rPr>
        <w:t xml:space="preserve"> the timestamp</w:t>
      </w:r>
      <w:r w:rsidR="007064FC" w:rsidRPr="008528F7">
        <w:rPr>
          <w:rFonts w:ascii="Arial" w:hAnsi="Arial" w:cs="Arial"/>
          <w:bCs/>
          <w:sz w:val="20"/>
          <w:szCs w:val="20"/>
        </w:rPr>
        <w:t>),</w:t>
      </w:r>
      <w:r w:rsidRPr="008528F7">
        <w:rPr>
          <w:rFonts w:ascii="Arial" w:hAnsi="Arial" w:cs="Arial"/>
          <w:bCs/>
          <w:sz w:val="20"/>
          <w:szCs w:val="20"/>
        </w:rPr>
        <w:t xml:space="preserve"> OR</w:t>
      </w:r>
    </w:p>
    <w:p w14:paraId="738B7F2B" w14:textId="63468E0C" w:rsidR="00A93AFE" w:rsidRPr="002779B9" w:rsidRDefault="0070101D" w:rsidP="00881521">
      <w:pPr>
        <w:numPr>
          <w:ilvl w:val="1"/>
          <w:numId w:val="11"/>
        </w:numPr>
        <w:spacing w:after="0"/>
        <w:rPr>
          <w:bCs/>
        </w:rPr>
        <w:sectPr w:rsidR="00A93AFE" w:rsidRPr="002779B9" w:rsidSect="00194237">
          <w:pgSz w:w="12240" w:h="15840"/>
          <w:pgMar w:top="1440" w:right="1440" w:bottom="1440" w:left="1440" w:header="720" w:footer="720" w:gutter="0"/>
          <w:cols w:space="720"/>
          <w:docGrid w:linePitch="360"/>
        </w:sectPr>
      </w:pPr>
      <w:r w:rsidRPr="002779B9">
        <w:rPr>
          <w:rFonts w:ascii="Arial" w:hAnsi="Arial" w:cs="Arial"/>
          <w:bCs/>
          <w:sz w:val="20"/>
          <w:szCs w:val="20"/>
        </w:rPr>
        <w:t>Delete the file in File Manager before uploading</w:t>
      </w:r>
      <w:r w:rsidR="00A93AFE" w:rsidRPr="002779B9">
        <w:rPr>
          <w:rFonts w:ascii="Arial" w:hAnsi="Arial" w:cs="Arial"/>
          <w:bCs/>
          <w:sz w:val="20"/>
          <w:szCs w:val="20"/>
        </w:rPr>
        <w:br/>
      </w:r>
    </w:p>
    <w:p w14:paraId="499A8AB5" w14:textId="6E55ADBB" w:rsidR="0070101D" w:rsidRPr="00F27564" w:rsidRDefault="0070101D" w:rsidP="00232C1F">
      <w:pPr>
        <w:pStyle w:val="Heading3"/>
        <w:spacing w:after="120"/>
        <w:rPr>
          <w:rFonts w:ascii="Arial" w:eastAsia="Times New Roman" w:hAnsi="Arial" w:cs="Arial"/>
          <w:b/>
          <w:bCs/>
          <w:color w:val="auto"/>
          <w:sz w:val="22"/>
          <w:szCs w:val="22"/>
        </w:rPr>
      </w:pPr>
      <w:bookmarkStart w:id="27" w:name="_Toc33619070"/>
      <w:bookmarkStart w:id="28" w:name="_Toc85447615"/>
      <w:r w:rsidRPr="00F27564">
        <w:rPr>
          <w:rFonts w:ascii="Arial" w:eastAsia="Times New Roman" w:hAnsi="Arial" w:cs="Arial"/>
          <w:b/>
          <w:bCs/>
          <w:color w:val="auto"/>
          <w:sz w:val="22"/>
          <w:szCs w:val="22"/>
        </w:rPr>
        <w:lastRenderedPageBreak/>
        <w:t>File Manager and Validation Errors</w:t>
      </w:r>
      <w:bookmarkEnd w:id="27"/>
      <w:bookmarkEnd w:id="28"/>
    </w:p>
    <w:p w14:paraId="0284AC01" w14:textId="5E729A7E" w:rsidR="0070101D" w:rsidRPr="008528F7" w:rsidRDefault="0070101D" w:rsidP="008528F7">
      <w:pPr>
        <w:spacing w:after="120"/>
        <w:rPr>
          <w:rFonts w:ascii="Arial" w:hAnsi="Arial" w:cs="Arial"/>
          <w:bCs/>
          <w:sz w:val="20"/>
          <w:szCs w:val="20"/>
        </w:rPr>
      </w:pPr>
      <w:r w:rsidRPr="008528F7">
        <w:rPr>
          <w:rFonts w:ascii="Arial" w:hAnsi="Arial" w:cs="Arial"/>
          <w:bCs/>
          <w:sz w:val="20"/>
          <w:szCs w:val="20"/>
        </w:rPr>
        <w:t xml:space="preserve">File Manager shows files that have been received by the application. </w:t>
      </w:r>
      <w:r w:rsidR="002779B9">
        <w:rPr>
          <w:rFonts w:ascii="Arial" w:hAnsi="Arial" w:cs="Arial"/>
          <w:bCs/>
          <w:sz w:val="20"/>
          <w:szCs w:val="20"/>
        </w:rPr>
        <w:t>R</w:t>
      </w:r>
      <w:r w:rsidRPr="008528F7">
        <w:rPr>
          <w:rFonts w:ascii="Arial" w:hAnsi="Arial" w:cs="Arial"/>
          <w:bCs/>
          <w:sz w:val="20"/>
          <w:szCs w:val="20"/>
        </w:rPr>
        <w:t>eview the “Status” of each file and ensure they have passed validation. If a file did not pass validation, review the errors</w:t>
      </w:r>
      <w:r w:rsidR="009573F4">
        <w:rPr>
          <w:rFonts w:ascii="Arial" w:hAnsi="Arial" w:cs="Arial"/>
          <w:bCs/>
          <w:sz w:val="20"/>
          <w:szCs w:val="20"/>
        </w:rPr>
        <w:t>,</w:t>
      </w:r>
      <w:r w:rsidRPr="008528F7">
        <w:rPr>
          <w:rFonts w:ascii="Arial" w:hAnsi="Arial" w:cs="Arial"/>
          <w:bCs/>
          <w:sz w:val="20"/>
          <w:szCs w:val="20"/>
        </w:rPr>
        <w:t xml:space="preserve"> and then make the appropriate corrections at the source and </w:t>
      </w:r>
      <w:r w:rsidR="002779B9">
        <w:rPr>
          <w:rFonts w:ascii="Arial" w:hAnsi="Arial" w:cs="Arial"/>
          <w:bCs/>
          <w:sz w:val="20"/>
          <w:szCs w:val="20"/>
        </w:rPr>
        <w:t>re</w:t>
      </w:r>
      <w:r w:rsidRPr="008528F7">
        <w:rPr>
          <w:rFonts w:ascii="Arial" w:hAnsi="Arial" w:cs="Arial"/>
          <w:bCs/>
          <w:sz w:val="20"/>
          <w:szCs w:val="20"/>
        </w:rPr>
        <w:t xml:space="preserve">upload the file. </w:t>
      </w:r>
    </w:p>
    <w:p w14:paraId="36C74F19" w14:textId="77777777" w:rsidR="0070101D" w:rsidRPr="008528F7" w:rsidRDefault="0070101D" w:rsidP="008528F7">
      <w:pPr>
        <w:spacing w:after="120"/>
        <w:rPr>
          <w:rFonts w:ascii="Arial" w:hAnsi="Arial" w:cs="Arial"/>
          <w:bCs/>
          <w:sz w:val="20"/>
          <w:szCs w:val="20"/>
        </w:rPr>
      </w:pPr>
      <w:r w:rsidRPr="008528F7">
        <w:rPr>
          <w:rFonts w:ascii="Arial" w:hAnsi="Arial" w:cs="Arial"/>
          <w:bCs/>
          <w:sz w:val="20"/>
          <w:szCs w:val="20"/>
        </w:rPr>
        <w:t xml:space="preserve">Files with a Green Check status passed validations. </w:t>
      </w:r>
    </w:p>
    <w:p w14:paraId="48757EA4" w14:textId="6317BCAC" w:rsidR="00B15F0D" w:rsidRDefault="0070101D" w:rsidP="00B15F0D">
      <w:pPr>
        <w:spacing w:after="0"/>
        <w:rPr>
          <w:rFonts w:ascii="Arial" w:hAnsi="Arial" w:cs="Arial"/>
          <w:bCs/>
          <w:sz w:val="20"/>
          <w:szCs w:val="20"/>
        </w:rPr>
      </w:pPr>
      <w:r w:rsidRPr="008528F7">
        <w:rPr>
          <w:rFonts w:ascii="Arial" w:hAnsi="Arial" w:cs="Arial"/>
          <w:bCs/>
          <w:sz w:val="20"/>
          <w:szCs w:val="20"/>
        </w:rPr>
        <w:t>Files with a Red X in the Status column have errors (</w:t>
      </w:r>
      <w:r w:rsidR="007064FC">
        <w:rPr>
          <w:rFonts w:ascii="Arial" w:hAnsi="Arial" w:cs="Arial"/>
          <w:bCs/>
          <w:sz w:val="20"/>
          <w:szCs w:val="20"/>
        </w:rPr>
        <w:t xml:space="preserve">See </w:t>
      </w:r>
      <w:r w:rsidRPr="008528F7">
        <w:rPr>
          <w:rFonts w:ascii="Arial" w:hAnsi="Arial" w:cs="Arial"/>
          <w:bCs/>
          <w:sz w:val="20"/>
          <w:szCs w:val="20"/>
        </w:rPr>
        <w:t xml:space="preserve">Figure </w:t>
      </w:r>
      <w:r w:rsidR="00571EB9">
        <w:rPr>
          <w:rFonts w:ascii="Arial" w:hAnsi="Arial" w:cs="Arial"/>
          <w:bCs/>
          <w:sz w:val="20"/>
          <w:szCs w:val="20"/>
        </w:rPr>
        <w:t>10</w:t>
      </w:r>
      <w:r w:rsidRPr="008528F7">
        <w:rPr>
          <w:rFonts w:ascii="Arial" w:hAnsi="Arial" w:cs="Arial"/>
          <w:bCs/>
          <w:sz w:val="20"/>
          <w:szCs w:val="20"/>
        </w:rPr>
        <w:t>).</w:t>
      </w:r>
    </w:p>
    <w:p w14:paraId="2B1DB68D" w14:textId="77777777" w:rsidR="00B15F0D" w:rsidRDefault="00B15F0D" w:rsidP="00B15F0D">
      <w:pPr>
        <w:spacing w:after="0"/>
        <w:rPr>
          <w:rFonts w:ascii="Arial" w:hAnsi="Arial" w:cs="Arial"/>
          <w:bCs/>
          <w:sz w:val="20"/>
          <w:szCs w:val="20"/>
        </w:rPr>
      </w:pPr>
    </w:p>
    <w:p w14:paraId="2C320DD1" w14:textId="5E8839C9" w:rsidR="00B15F0D" w:rsidRDefault="00B15F0D" w:rsidP="00B15F0D">
      <w:pPr>
        <w:spacing w:after="0"/>
        <w:rPr>
          <w:rFonts w:ascii="Arial" w:hAnsi="Arial" w:cs="Arial"/>
          <w:bCs/>
          <w:sz w:val="20"/>
          <w:szCs w:val="20"/>
        </w:rPr>
      </w:pPr>
      <w:r w:rsidRPr="008528F7">
        <w:rPr>
          <w:rFonts w:ascii="Arial" w:hAnsi="Arial" w:cs="Arial"/>
          <w:bCs/>
          <w:sz w:val="20"/>
          <w:szCs w:val="20"/>
        </w:rPr>
        <w:t>Validation Errors can be identified in one of two ways:</w:t>
      </w:r>
    </w:p>
    <w:p w14:paraId="1748D4E2" w14:textId="77777777" w:rsidR="00B15F0D" w:rsidRDefault="00B15F0D" w:rsidP="00B15F0D">
      <w:pPr>
        <w:pStyle w:val="ListParagraph"/>
        <w:numPr>
          <w:ilvl w:val="0"/>
          <w:numId w:val="29"/>
        </w:numPr>
        <w:spacing w:after="0"/>
        <w:rPr>
          <w:rFonts w:ascii="Arial" w:hAnsi="Arial" w:cs="Arial"/>
          <w:bCs/>
          <w:sz w:val="20"/>
          <w:szCs w:val="20"/>
        </w:rPr>
      </w:pPr>
      <w:r w:rsidRPr="008528F7">
        <w:rPr>
          <w:rFonts w:ascii="Arial" w:hAnsi="Arial" w:cs="Arial"/>
          <w:bCs/>
          <w:sz w:val="20"/>
          <w:szCs w:val="20"/>
        </w:rPr>
        <w:t>Error List: This view displays the errors in a detail list</w:t>
      </w:r>
      <w:r>
        <w:rPr>
          <w:rFonts w:ascii="Arial" w:hAnsi="Arial" w:cs="Arial"/>
          <w:bCs/>
          <w:sz w:val="20"/>
          <w:szCs w:val="20"/>
        </w:rPr>
        <w:t>.</w:t>
      </w:r>
    </w:p>
    <w:p w14:paraId="601BA04A" w14:textId="77777777" w:rsidR="00B15F0D" w:rsidRPr="00C9490A" w:rsidRDefault="00B15F0D" w:rsidP="00B15F0D">
      <w:pPr>
        <w:pStyle w:val="ListParagraph"/>
        <w:numPr>
          <w:ilvl w:val="0"/>
          <w:numId w:val="29"/>
        </w:numPr>
        <w:spacing w:after="120"/>
        <w:rPr>
          <w:rFonts w:ascii="Arial" w:hAnsi="Arial" w:cs="Arial"/>
          <w:bCs/>
          <w:sz w:val="20"/>
          <w:szCs w:val="20"/>
        </w:rPr>
      </w:pPr>
      <w:r w:rsidRPr="009573F4">
        <w:rPr>
          <w:rFonts w:ascii="Arial" w:hAnsi="Arial" w:cs="Arial"/>
          <w:bCs/>
          <w:sz w:val="20"/>
          <w:szCs w:val="20"/>
        </w:rPr>
        <w:t>Highlighted Errors (Classic View): This view displays highlighted errors</w:t>
      </w:r>
      <w:r>
        <w:rPr>
          <w:rFonts w:ascii="Arial" w:hAnsi="Arial" w:cs="Arial"/>
          <w:bCs/>
          <w:sz w:val="20"/>
          <w:szCs w:val="20"/>
        </w:rPr>
        <w:t>.</w:t>
      </w:r>
    </w:p>
    <w:p w14:paraId="51F526D9" w14:textId="77777777" w:rsidR="0070101D" w:rsidRPr="0070101D" w:rsidRDefault="0070101D" w:rsidP="0070101D">
      <w:pPr>
        <w:rPr>
          <w:bCs/>
        </w:rPr>
      </w:pPr>
      <w:r w:rsidRPr="0070101D">
        <w:rPr>
          <w:bCs/>
          <w:iCs/>
          <w:noProof/>
        </w:rPr>
        <w:drawing>
          <wp:inline distT="0" distB="0" distL="0" distR="0" wp14:anchorId="258558D4" wp14:editId="21FFA8EC">
            <wp:extent cx="5943600" cy="3284220"/>
            <wp:effectExtent l="12700" t="12700" r="12700" b="17780"/>
            <wp:docPr id="40" name="Picture 9" descr="File Manager Screen ">
              <a:extLst xmlns:a="http://schemas.openxmlformats.org/drawingml/2006/main">
                <a:ext uri="{FF2B5EF4-FFF2-40B4-BE49-F238E27FC236}">
                  <a16:creationId xmlns:a16="http://schemas.microsoft.com/office/drawing/2014/main" id="{65666F16-2434-7B4F-A9E5-0BD72E2B12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5666F16-2434-7B4F-A9E5-0BD72E2B124F}"/>
                        </a:ext>
                      </a:extLst>
                    </pic:cNvPr>
                    <pic:cNvPicPr>
                      <a:picLocks noChangeAspect="1"/>
                    </pic:cNvPicPr>
                  </pic:nvPicPr>
                  <pic:blipFill>
                    <a:blip r:embed="rId51"/>
                    <a:stretch>
                      <a:fillRect/>
                    </a:stretch>
                  </pic:blipFill>
                  <pic:spPr>
                    <a:xfrm>
                      <a:off x="0" y="0"/>
                      <a:ext cx="5943600" cy="3284220"/>
                    </a:xfrm>
                    <a:prstGeom prst="rect">
                      <a:avLst/>
                    </a:prstGeom>
                    <a:ln>
                      <a:solidFill>
                        <a:schemeClr val="tx1"/>
                      </a:solidFill>
                    </a:ln>
                  </pic:spPr>
                </pic:pic>
              </a:graphicData>
            </a:graphic>
          </wp:inline>
        </w:drawing>
      </w:r>
    </w:p>
    <w:p w14:paraId="44E02986" w14:textId="1F7A7C94" w:rsidR="0070101D" w:rsidRPr="00041C9E" w:rsidRDefault="0070101D" w:rsidP="004203BB">
      <w:pPr>
        <w:jc w:val="center"/>
        <w:rPr>
          <w:rFonts w:ascii="Arial" w:hAnsi="Arial" w:cs="Arial"/>
          <w:bCs/>
          <w:i/>
          <w:iCs/>
          <w:sz w:val="20"/>
          <w:szCs w:val="20"/>
        </w:rPr>
      </w:pPr>
      <w:r w:rsidRPr="00041C9E">
        <w:rPr>
          <w:rFonts w:ascii="Arial" w:hAnsi="Arial" w:cs="Arial"/>
          <w:bCs/>
          <w:i/>
          <w:iCs/>
          <w:sz w:val="20"/>
          <w:szCs w:val="20"/>
        </w:rPr>
        <w:t xml:space="preserve">Figure </w:t>
      </w:r>
      <w:r w:rsidR="00571EB9">
        <w:rPr>
          <w:rFonts w:ascii="Arial" w:hAnsi="Arial" w:cs="Arial"/>
          <w:bCs/>
          <w:i/>
          <w:iCs/>
          <w:sz w:val="20"/>
          <w:szCs w:val="20"/>
        </w:rPr>
        <w:t>10</w:t>
      </w:r>
      <w:r w:rsidRPr="00041C9E">
        <w:rPr>
          <w:rFonts w:ascii="Arial" w:hAnsi="Arial" w:cs="Arial"/>
          <w:bCs/>
          <w:i/>
          <w:iCs/>
          <w:sz w:val="20"/>
          <w:szCs w:val="20"/>
        </w:rPr>
        <w:t xml:space="preserve"> - File Manager Screen</w:t>
      </w:r>
    </w:p>
    <w:p w14:paraId="66A5D996" w14:textId="6C57E7F1" w:rsidR="0070101D" w:rsidRPr="00F27564" w:rsidRDefault="0070101D" w:rsidP="002779B9">
      <w:pPr>
        <w:pStyle w:val="Heading3"/>
        <w:spacing w:after="120"/>
        <w:rPr>
          <w:rFonts w:ascii="Arial" w:hAnsi="Arial" w:cs="Arial"/>
          <w:b/>
          <w:bCs/>
        </w:rPr>
      </w:pPr>
      <w:bookmarkStart w:id="29" w:name="_Toc33619071"/>
      <w:bookmarkStart w:id="30" w:name="_Toc85447616"/>
      <w:r w:rsidRPr="00F27564">
        <w:rPr>
          <w:rFonts w:ascii="Arial" w:eastAsia="Times New Roman" w:hAnsi="Arial" w:cs="Arial"/>
          <w:b/>
          <w:bCs/>
          <w:color w:val="auto"/>
          <w:sz w:val="22"/>
          <w:szCs w:val="22"/>
        </w:rPr>
        <w:t>Reviewing Errors in File Manager</w:t>
      </w:r>
      <w:bookmarkEnd w:id="29"/>
      <w:bookmarkEnd w:id="30"/>
    </w:p>
    <w:p w14:paraId="28B35272" w14:textId="68454ABD" w:rsidR="0070101D" w:rsidRPr="00041C9E" w:rsidRDefault="0070101D" w:rsidP="008528F7">
      <w:pPr>
        <w:spacing w:after="0"/>
        <w:rPr>
          <w:rFonts w:ascii="Arial" w:hAnsi="Arial" w:cs="Arial"/>
          <w:bCs/>
          <w:sz w:val="20"/>
          <w:szCs w:val="20"/>
        </w:rPr>
      </w:pPr>
      <w:r w:rsidRPr="00041C9E">
        <w:rPr>
          <w:rFonts w:ascii="Arial" w:hAnsi="Arial" w:cs="Arial"/>
          <w:bCs/>
          <w:sz w:val="20"/>
          <w:szCs w:val="20"/>
        </w:rPr>
        <w:t>In File Manager, review the errors for any files with a Red X in the Status column</w:t>
      </w:r>
      <w:r w:rsidR="00562640">
        <w:rPr>
          <w:rFonts w:ascii="Arial" w:hAnsi="Arial" w:cs="Arial"/>
          <w:bCs/>
          <w:sz w:val="20"/>
          <w:szCs w:val="20"/>
        </w:rPr>
        <w:t>:</w:t>
      </w:r>
    </w:p>
    <w:p w14:paraId="69D4A62B" w14:textId="7C3A549B" w:rsidR="0070101D" w:rsidRPr="00041C9E" w:rsidRDefault="0070101D" w:rsidP="008528F7">
      <w:pPr>
        <w:numPr>
          <w:ilvl w:val="0"/>
          <w:numId w:val="12"/>
        </w:numPr>
        <w:spacing w:after="0"/>
        <w:rPr>
          <w:rFonts w:ascii="Arial" w:hAnsi="Arial" w:cs="Arial"/>
          <w:bCs/>
          <w:sz w:val="20"/>
          <w:szCs w:val="20"/>
        </w:rPr>
      </w:pPr>
      <w:r w:rsidRPr="00041C9E">
        <w:rPr>
          <w:rFonts w:ascii="Arial" w:hAnsi="Arial" w:cs="Arial"/>
          <w:bCs/>
          <w:sz w:val="20"/>
          <w:szCs w:val="20"/>
        </w:rPr>
        <w:t>Click the View Errors Button next to the Red X in the Actions column for the file (</w:t>
      </w:r>
      <w:r w:rsidR="007064FC">
        <w:rPr>
          <w:rFonts w:ascii="Arial" w:hAnsi="Arial" w:cs="Arial"/>
          <w:bCs/>
          <w:sz w:val="20"/>
          <w:szCs w:val="20"/>
        </w:rPr>
        <w:t>S</w:t>
      </w:r>
      <w:r w:rsidRPr="00041C9E">
        <w:rPr>
          <w:rFonts w:ascii="Arial" w:hAnsi="Arial" w:cs="Arial"/>
          <w:bCs/>
          <w:sz w:val="20"/>
          <w:szCs w:val="20"/>
        </w:rPr>
        <w:t xml:space="preserve">ee Figure </w:t>
      </w:r>
      <w:r w:rsidR="00571EB9">
        <w:rPr>
          <w:rFonts w:ascii="Arial" w:hAnsi="Arial" w:cs="Arial"/>
          <w:bCs/>
          <w:sz w:val="20"/>
          <w:szCs w:val="20"/>
        </w:rPr>
        <w:t>10</w:t>
      </w:r>
      <w:r w:rsidRPr="00041C9E">
        <w:rPr>
          <w:rFonts w:ascii="Arial" w:hAnsi="Arial" w:cs="Arial"/>
          <w:bCs/>
          <w:sz w:val="20"/>
          <w:szCs w:val="20"/>
        </w:rPr>
        <w:t xml:space="preserve">). </w:t>
      </w:r>
    </w:p>
    <w:p w14:paraId="1DF79E8F" w14:textId="0D54D98B" w:rsidR="0070101D" w:rsidRPr="00041C9E" w:rsidRDefault="0070101D" w:rsidP="008528F7">
      <w:pPr>
        <w:numPr>
          <w:ilvl w:val="0"/>
          <w:numId w:val="12"/>
        </w:numPr>
        <w:spacing w:after="0"/>
        <w:rPr>
          <w:rFonts w:ascii="Arial" w:hAnsi="Arial" w:cs="Arial"/>
          <w:bCs/>
          <w:sz w:val="20"/>
          <w:szCs w:val="20"/>
        </w:rPr>
      </w:pPr>
      <w:r w:rsidRPr="00041C9E">
        <w:rPr>
          <w:rFonts w:ascii="Arial" w:hAnsi="Arial" w:cs="Arial"/>
          <w:bCs/>
          <w:sz w:val="20"/>
          <w:szCs w:val="20"/>
        </w:rPr>
        <w:t xml:space="preserve">Click the View Errors Button next to one of the Error Files on the Validation Information </w:t>
      </w:r>
      <w:proofErr w:type="gramStart"/>
      <w:r w:rsidRPr="00041C9E">
        <w:rPr>
          <w:rFonts w:ascii="Arial" w:hAnsi="Arial" w:cs="Arial"/>
          <w:bCs/>
          <w:sz w:val="20"/>
          <w:szCs w:val="20"/>
        </w:rPr>
        <w:t>tab</w:t>
      </w:r>
      <w:proofErr w:type="gramEnd"/>
      <w:r w:rsidRPr="00041C9E">
        <w:rPr>
          <w:rFonts w:ascii="Arial" w:hAnsi="Arial" w:cs="Arial"/>
          <w:bCs/>
          <w:sz w:val="20"/>
          <w:szCs w:val="20"/>
        </w:rPr>
        <w:t xml:space="preserve"> (</w:t>
      </w:r>
      <w:r w:rsidR="007064FC">
        <w:rPr>
          <w:rFonts w:ascii="Arial" w:hAnsi="Arial" w:cs="Arial"/>
          <w:bCs/>
          <w:sz w:val="20"/>
          <w:szCs w:val="20"/>
        </w:rPr>
        <w:t>S</w:t>
      </w:r>
      <w:r w:rsidRPr="00041C9E">
        <w:rPr>
          <w:rFonts w:ascii="Arial" w:hAnsi="Arial" w:cs="Arial"/>
          <w:bCs/>
          <w:sz w:val="20"/>
          <w:szCs w:val="20"/>
        </w:rPr>
        <w:t>ee Figure 1</w:t>
      </w:r>
      <w:r w:rsidR="00571EB9">
        <w:rPr>
          <w:rFonts w:ascii="Arial" w:hAnsi="Arial" w:cs="Arial"/>
          <w:bCs/>
          <w:sz w:val="20"/>
          <w:szCs w:val="20"/>
        </w:rPr>
        <w:t>1</w:t>
      </w:r>
      <w:r w:rsidRPr="00041C9E">
        <w:rPr>
          <w:rFonts w:ascii="Arial" w:hAnsi="Arial" w:cs="Arial"/>
          <w:bCs/>
          <w:sz w:val="20"/>
          <w:szCs w:val="20"/>
        </w:rPr>
        <w:t xml:space="preserve">). </w:t>
      </w:r>
    </w:p>
    <w:p w14:paraId="3F8AA3C0" w14:textId="77777777" w:rsidR="0070101D" w:rsidRPr="00041C9E" w:rsidRDefault="0070101D" w:rsidP="008528F7">
      <w:pPr>
        <w:numPr>
          <w:ilvl w:val="1"/>
          <w:numId w:val="12"/>
        </w:numPr>
        <w:spacing w:after="0"/>
        <w:rPr>
          <w:rFonts w:ascii="Arial" w:hAnsi="Arial" w:cs="Arial"/>
          <w:bCs/>
          <w:sz w:val="20"/>
          <w:szCs w:val="20"/>
        </w:rPr>
      </w:pPr>
      <w:r w:rsidRPr="00041C9E">
        <w:rPr>
          <w:rFonts w:ascii="Arial" w:hAnsi="Arial" w:cs="Arial"/>
          <w:bCs/>
          <w:sz w:val="20"/>
          <w:szCs w:val="20"/>
        </w:rPr>
        <w:t xml:space="preserve">Clicking on the View Source File button will allow you to download the Source file. The Source file shows what is being uploaded, it will NOT show any errors. </w:t>
      </w:r>
    </w:p>
    <w:p w14:paraId="44B8C162" w14:textId="77777777" w:rsidR="0070101D" w:rsidRPr="0070101D" w:rsidRDefault="0070101D" w:rsidP="0070101D">
      <w:pPr>
        <w:rPr>
          <w:bCs/>
        </w:rPr>
      </w:pPr>
      <w:r w:rsidRPr="0070101D">
        <w:rPr>
          <w:bCs/>
          <w:noProof/>
        </w:rPr>
        <w:lastRenderedPageBreak/>
        <w:drawing>
          <wp:inline distT="0" distB="0" distL="0" distR="0" wp14:anchorId="28CEE940" wp14:editId="202BB78F">
            <wp:extent cx="5943600" cy="3477895"/>
            <wp:effectExtent l="12700" t="12700" r="12700" b="14605"/>
            <wp:docPr id="41" name="Picture 41" descr="Validation Information Screen - File Contents ">
              <a:extLst xmlns:a="http://schemas.openxmlformats.org/drawingml/2006/main">
                <a:ext uri="{FF2B5EF4-FFF2-40B4-BE49-F238E27FC236}">
                  <a16:creationId xmlns:a16="http://schemas.microsoft.com/office/drawing/2014/main" id="{9FC5479C-35FE-2044-A940-C96594EAE7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Validation Information Screen - File Contents ">
                      <a:extLst>
                        <a:ext uri="{FF2B5EF4-FFF2-40B4-BE49-F238E27FC236}">
                          <a16:creationId xmlns:a16="http://schemas.microsoft.com/office/drawing/2014/main" id="{9FC5479C-35FE-2044-A940-C96594EAE7FD}"/>
                        </a:ext>
                      </a:extLst>
                    </pic:cNvPr>
                    <pic:cNvPicPr>
                      <a:picLocks noChangeAspect="1"/>
                    </pic:cNvPicPr>
                  </pic:nvPicPr>
                  <pic:blipFill>
                    <a:blip r:embed="rId52"/>
                    <a:stretch>
                      <a:fillRect/>
                    </a:stretch>
                  </pic:blipFill>
                  <pic:spPr>
                    <a:xfrm>
                      <a:off x="0" y="0"/>
                      <a:ext cx="5943600" cy="3477895"/>
                    </a:xfrm>
                    <a:prstGeom prst="rect">
                      <a:avLst/>
                    </a:prstGeom>
                    <a:ln>
                      <a:solidFill>
                        <a:schemeClr val="tx1"/>
                      </a:solidFill>
                    </a:ln>
                  </pic:spPr>
                </pic:pic>
              </a:graphicData>
            </a:graphic>
          </wp:inline>
        </w:drawing>
      </w:r>
    </w:p>
    <w:p w14:paraId="7EDFB51F" w14:textId="1AEC9969" w:rsidR="0070101D" w:rsidRPr="00041C9E" w:rsidRDefault="0070101D" w:rsidP="004203BB">
      <w:pPr>
        <w:spacing w:after="120"/>
        <w:jc w:val="center"/>
        <w:rPr>
          <w:rFonts w:ascii="Arial" w:hAnsi="Arial" w:cs="Arial"/>
          <w:bCs/>
          <w:i/>
          <w:iCs/>
          <w:sz w:val="20"/>
          <w:szCs w:val="20"/>
        </w:rPr>
      </w:pPr>
      <w:r w:rsidRPr="00041C9E">
        <w:rPr>
          <w:rFonts w:ascii="Arial" w:hAnsi="Arial" w:cs="Arial"/>
          <w:bCs/>
          <w:i/>
          <w:iCs/>
          <w:sz w:val="20"/>
          <w:szCs w:val="20"/>
        </w:rPr>
        <w:t xml:space="preserve">Figure </w:t>
      </w:r>
      <w:r w:rsidRPr="00571EB9">
        <w:rPr>
          <w:rFonts w:ascii="Arial" w:hAnsi="Arial" w:cs="Arial"/>
          <w:bCs/>
          <w:i/>
          <w:iCs/>
          <w:sz w:val="20"/>
          <w:szCs w:val="20"/>
        </w:rPr>
        <w:fldChar w:fldCharType="begin"/>
      </w:r>
      <w:r w:rsidRPr="00041C9E">
        <w:rPr>
          <w:rFonts w:ascii="Arial" w:hAnsi="Arial" w:cs="Arial"/>
          <w:bCs/>
          <w:i/>
          <w:iCs/>
          <w:sz w:val="20"/>
          <w:szCs w:val="20"/>
        </w:rPr>
        <w:instrText xml:space="preserve"> SEQ Figure \* ARABIC </w:instrText>
      </w:r>
      <w:r w:rsidRPr="00571EB9">
        <w:rPr>
          <w:rFonts w:ascii="Arial" w:hAnsi="Arial" w:cs="Arial"/>
          <w:bCs/>
          <w:i/>
          <w:iCs/>
          <w:sz w:val="20"/>
          <w:szCs w:val="20"/>
        </w:rPr>
        <w:fldChar w:fldCharType="separate"/>
      </w:r>
      <w:r w:rsidR="008A6DB9">
        <w:rPr>
          <w:rFonts w:ascii="Arial" w:hAnsi="Arial" w:cs="Arial"/>
          <w:bCs/>
          <w:i/>
          <w:iCs/>
          <w:sz w:val="20"/>
          <w:szCs w:val="20"/>
        </w:rPr>
        <w:t>1</w:t>
      </w:r>
      <w:r w:rsidRPr="00571EB9">
        <w:rPr>
          <w:rFonts w:ascii="Arial" w:hAnsi="Arial" w:cs="Arial"/>
          <w:bCs/>
          <w:i/>
          <w:iCs/>
          <w:sz w:val="20"/>
          <w:szCs w:val="20"/>
        </w:rPr>
        <w:fldChar w:fldCharType="end"/>
      </w:r>
      <w:r w:rsidR="00571EB9" w:rsidRPr="00571EB9">
        <w:rPr>
          <w:rFonts w:ascii="Arial" w:hAnsi="Arial" w:cs="Arial"/>
          <w:bCs/>
          <w:i/>
          <w:iCs/>
          <w:sz w:val="20"/>
          <w:szCs w:val="20"/>
        </w:rPr>
        <w:t>1</w:t>
      </w:r>
      <w:r w:rsidRPr="00041C9E">
        <w:rPr>
          <w:rFonts w:ascii="Arial" w:hAnsi="Arial" w:cs="Arial"/>
          <w:bCs/>
          <w:i/>
          <w:iCs/>
          <w:sz w:val="20"/>
          <w:szCs w:val="20"/>
        </w:rPr>
        <w:t xml:space="preserve"> - Validation Information screen</w:t>
      </w:r>
    </w:p>
    <w:p w14:paraId="6287BB51" w14:textId="77777777" w:rsidR="0070101D" w:rsidRPr="00041C9E" w:rsidRDefault="0070101D" w:rsidP="00041C9E">
      <w:pPr>
        <w:numPr>
          <w:ilvl w:val="0"/>
          <w:numId w:val="12"/>
        </w:numPr>
        <w:spacing w:after="0"/>
        <w:rPr>
          <w:rFonts w:ascii="Arial" w:hAnsi="Arial" w:cs="Arial"/>
          <w:bCs/>
          <w:sz w:val="20"/>
          <w:szCs w:val="20"/>
        </w:rPr>
      </w:pPr>
      <w:r w:rsidRPr="00041C9E">
        <w:rPr>
          <w:rFonts w:ascii="Arial" w:hAnsi="Arial" w:cs="Arial"/>
          <w:bCs/>
          <w:sz w:val="20"/>
          <w:szCs w:val="20"/>
        </w:rPr>
        <w:t xml:space="preserve">Selecting the “Error List” file will display the errors in an enumerated list. </w:t>
      </w:r>
    </w:p>
    <w:p w14:paraId="0C29EB4B" w14:textId="77777777" w:rsidR="0070101D" w:rsidRPr="00041C9E" w:rsidRDefault="0070101D" w:rsidP="00041C9E">
      <w:pPr>
        <w:numPr>
          <w:ilvl w:val="1"/>
          <w:numId w:val="12"/>
        </w:numPr>
        <w:spacing w:after="0"/>
        <w:rPr>
          <w:rFonts w:ascii="Arial" w:hAnsi="Arial" w:cs="Arial"/>
          <w:bCs/>
          <w:sz w:val="20"/>
          <w:szCs w:val="20"/>
        </w:rPr>
      </w:pPr>
      <w:r w:rsidRPr="00041C9E">
        <w:rPr>
          <w:rFonts w:ascii="Arial" w:hAnsi="Arial" w:cs="Arial"/>
          <w:bCs/>
          <w:sz w:val="20"/>
          <w:szCs w:val="20"/>
        </w:rPr>
        <w:t>Source Record Number in the uploaded file</w:t>
      </w:r>
    </w:p>
    <w:p w14:paraId="3F34600E" w14:textId="77777777" w:rsidR="0070101D" w:rsidRPr="00041C9E" w:rsidRDefault="0070101D" w:rsidP="00041C9E">
      <w:pPr>
        <w:numPr>
          <w:ilvl w:val="1"/>
          <w:numId w:val="12"/>
        </w:numPr>
        <w:spacing w:after="0"/>
        <w:rPr>
          <w:rFonts w:ascii="Arial" w:hAnsi="Arial" w:cs="Arial"/>
          <w:bCs/>
          <w:sz w:val="20"/>
          <w:szCs w:val="20"/>
        </w:rPr>
      </w:pPr>
      <w:r w:rsidRPr="00041C9E">
        <w:rPr>
          <w:rFonts w:ascii="Arial" w:hAnsi="Arial" w:cs="Arial"/>
          <w:bCs/>
          <w:sz w:val="20"/>
          <w:szCs w:val="20"/>
        </w:rPr>
        <w:t>Field Number and Field Name identify the field in error</w:t>
      </w:r>
    </w:p>
    <w:p w14:paraId="5755E1AF" w14:textId="77777777" w:rsidR="0070101D" w:rsidRPr="00041C9E" w:rsidRDefault="0070101D" w:rsidP="00041C9E">
      <w:pPr>
        <w:numPr>
          <w:ilvl w:val="2"/>
          <w:numId w:val="12"/>
        </w:numPr>
        <w:spacing w:after="0"/>
        <w:rPr>
          <w:rFonts w:ascii="Arial" w:hAnsi="Arial" w:cs="Arial"/>
          <w:bCs/>
          <w:sz w:val="20"/>
          <w:szCs w:val="20"/>
        </w:rPr>
      </w:pPr>
      <w:r w:rsidRPr="00041C9E">
        <w:rPr>
          <w:rFonts w:ascii="Arial" w:hAnsi="Arial" w:cs="Arial"/>
          <w:bCs/>
          <w:sz w:val="20"/>
          <w:szCs w:val="20"/>
        </w:rPr>
        <w:t>Unless combination of fields causing the error, then see “Error Message Values” column</w:t>
      </w:r>
    </w:p>
    <w:p w14:paraId="14BFE64C" w14:textId="77777777" w:rsidR="0070101D" w:rsidRPr="00041C9E" w:rsidRDefault="0070101D" w:rsidP="00041C9E">
      <w:pPr>
        <w:numPr>
          <w:ilvl w:val="1"/>
          <w:numId w:val="12"/>
        </w:numPr>
        <w:spacing w:after="0"/>
        <w:rPr>
          <w:rFonts w:ascii="Arial" w:hAnsi="Arial" w:cs="Arial"/>
          <w:bCs/>
          <w:sz w:val="20"/>
          <w:szCs w:val="20"/>
        </w:rPr>
      </w:pPr>
      <w:r w:rsidRPr="00041C9E">
        <w:rPr>
          <w:rFonts w:ascii="Arial" w:hAnsi="Arial" w:cs="Arial"/>
          <w:bCs/>
          <w:sz w:val="20"/>
          <w:szCs w:val="20"/>
        </w:rPr>
        <w:t>Field Value in the uploaded file</w:t>
      </w:r>
    </w:p>
    <w:p w14:paraId="20F29E6B" w14:textId="77777777" w:rsidR="0070101D" w:rsidRPr="00041C9E" w:rsidRDefault="0070101D" w:rsidP="00041C9E">
      <w:pPr>
        <w:numPr>
          <w:ilvl w:val="1"/>
          <w:numId w:val="12"/>
        </w:numPr>
        <w:spacing w:after="0"/>
        <w:rPr>
          <w:rFonts w:ascii="Arial" w:hAnsi="Arial" w:cs="Arial"/>
          <w:bCs/>
          <w:sz w:val="20"/>
          <w:szCs w:val="20"/>
        </w:rPr>
      </w:pPr>
      <w:r w:rsidRPr="00041C9E">
        <w:rPr>
          <w:rFonts w:ascii="Arial" w:hAnsi="Arial" w:cs="Arial"/>
          <w:bCs/>
          <w:sz w:val="20"/>
          <w:szCs w:val="20"/>
        </w:rPr>
        <w:t xml:space="preserve">Key Fields used to uniquely identify the record </w:t>
      </w:r>
    </w:p>
    <w:p w14:paraId="16B43A2D" w14:textId="77777777" w:rsidR="0070101D" w:rsidRPr="00041C9E" w:rsidRDefault="0070101D" w:rsidP="00041C9E">
      <w:pPr>
        <w:numPr>
          <w:ilvl w:val="1"/>
          <w:numId w:val="12"/>
        </w:numPr>
        <w:spacing w:after="0"/>
        <w:rPr>
          <w:rFonts w:ascii="Arial" w:hAnsi="Arial" w:cs="Arial"/>
          <w:bCs/>
          <w:sz w:val="20"/>
          <w:szCs w:val="20"/>
        </w:rPr>
      </w:pPr>
      <w:r w:rsidRPr="00041C9E">
        <w:rPr>
          <w:rFonts w:ascii="Arial" w:hAnsi="Arial" w:cs="Arial"/>
          <w:bCs/>
          <w:sz w:val="20"/>
          <w:szCs w:val="20"/>
        </w:rPr>
        <w:t>Error Message identifies the problem with the record</w:t>
      </w:r>
    </w:p>
    <w:p w14:paraId="1B2898E1" w14:textId="77777777" w:rsidR="0070101D" w:rsidRPr="00041C9E" w:rsidRDefault="0070101D" w:rsidP="00041C9E">
      <w:pPr>
        <w:numPr>
          <w:ilvl w:val="1"/>
          <w:numId w:val="12"/>
        </w:numPr>
        <w:spacing w:after="0"/>
        <w:rPr>
          <w:rFonts w:ascii="Arial" w:hAnsi="Arial" w:cs="Arial"/>
          <w:bCs/>
          <w:sz w:val="20"/>
          <w:szCs w:val="20"/>
        </w:rPr>
      </w:pPr>
      <w:r w:rsidRPr="00041C9E">
        <w:rPr>
          <w:rFonts w:ascii="Arial" w:hAnsi="Arial" w:cs="Arial"/>
          <w:bCs/>
          <w:sz w:val="20"/>
          <w:szCs w:val="20"/>
        </w:rPr>
        <w:t xml:space="preserve">Error Message Values again identifies the fields and values in error. </w:t>
      </w:r>
    </w:p>
    <w:p w14:paraId="7F7DC2FB" w14:textId="77777777" w:rsidR="0070101D" w:rsidRPr="00041C9E" w:rsidRDefault="0070101D" w:rsidP="00041C9E">
      <w:pPr>
        <w:numPr>
          <w:ilvl w:val="2"/>
          <w:numId w:val="12"/>
        </w:numPr>
        <w:spacing w:after="120"/>
        <w:ind w:left="2174" w:hanging="187"/>
        <w:rPr>
          <w:rFonts w:ascii="Arial" w:hAnsi="Arial" w:cs="Arial"/>
          <w:bCs/>
          <w:sz w:val="20"/>
          <w:szCs w:val="20"/>
        </w:rPr>
      </w:pPr>
      <w:r w:rsidRPr="00041C9E">
        <w:rPr>
          <w:rFonts w:ascii="Arial" w:hAnsi="Arial" w:cs="Arial"/>
          <w:bCs/>
          <w:sz w:val="20"/>
          <w:szCs w:val="20"/>
        </w:rPr>
        <w:t>When there is a combination of fields causing in error, all the fields appear in this column</w:t>
      </w:r>
    </w:p>
    <w:p w14:paraId="2EA1AFDA" w14:textId="77777777" w:rsidR="0070101D" w:rsidRPr="0070101D" w:rsidRDefault="0070101D" w:rsidP="0070101D">
      <w:pPr>
        <w:rPr>
          <w:bCs/>
        </w:rPr>
      </w:pPr>
      <w:r w:rsidRPr="0070101D">
        <w:rPr>
          <w:bCs/>
          <w:noProof/>
        </w:rPr>
        <w:drawing>
          <wp:inline distT="0" distB="0" distL="0" distR="0" wp14:anchorId="6871D94E" wp14:editId="508FB771">
            <wp:extent cx="5943600" cy="1636644"/>
            <wp:effectExtent l="12700" t="12700" r="12700" b="14605"/>
            <wp:docPr id="42" name="Picture 42" descr="Error List View of File Manage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Error List View of File Manager Error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1636644"/>
                    </a:xfrm>
                    <a:prstGeom prst="rect">
                      <a:avLst/>
                    </a:prstGeom>
                    <a:ln w="9525">
                      <a:solidFill>
                        <a:schemeClr val="tx1"/>
                      </a:solidFill>
                    </a:ln>
                  </pic:spPr>
                </pic:pic>
              </a:graphicData>
            </a:graphic>
          </wp:inline>
        </w:drawing>
      </w:r>
    </w:p>
    <w:p w14:paraId="0BE3F964" w14:textId="6AD4E707" w:rsidR="0070101D" w:rsidRPr="00041C9E" w:rsidRDefault="0070101D" w:rsidP="004203BB">
      <w:pPr>
        <w:jc w:val="center"/>
        <w:rPr>
          <w:rFonts w:ascii="Arial" w:hAnsi="Arial" w:cs="Arial"/>
          <w:bCs/>
          <w:i/>
          <w:iCs/>
          <w:sz w:val="20"/>
          <w:szCs w:val="20"/>
        </w:rPr>
      </w:pPr>
      <w:r w:rsidRPr="00041C9E">
        <w:rPr>
          <w:rFonts w:ascii="Arial" w:hAnsi="Arial" w:cs="Arial"/>
          <w:bCs/>
          <w:i/>
          <w:iCs/>
          <w:sz w:val="20"/>
          <w:szCs w:val="20"/>
        </w:rPr>
        <w:t xml:space="preserve">Figure </w:t>
      </w:r>
      <w:r w:rsidRPr="00571EB9">
        <w:rPr>
          <w:rFonts w:ascii="Arial" w:hAnsi="Arial" w:cs="Arial"/>
          <w:bCs/>
          <w:i/>
          <w:iCs/>
          <w:sz w:val="20"/>
          <w:szCs w:val="20"/>
        </w:rPr>
        <w:fldChar w:fldCharType="begin"/>
      </w:r>
      <w:r w:rsidRPr="00041C9E">
        <w:rPr>
          <w:rFonts w:ascii="Arial" w:hAnsi="Arial" w:cs="Arial"/>
          <w:bCs/>
          <w:i/>
          <w:iCs/>
          <w:sz w:val="20"/>
          <w:szCs w:val="20"/>
        </w:rPr>
        <w:instrText xml:space="preserve"> SEQ Figure \* ARABIC </w:instrText>
      </w:r>
      <w:r w:rsidRPr="00571EB9">
        <w:rPr>
          <w:rFonts w:ascii="Arial" w:hAnsi="Arial" w:cs="Arial"/>
          <w:bCs/>
          <w:i/>
          <w:iCs/>
          <w:sz w:val="20"/>
          <w:szCs w:val="20"/>
        </w:rPr>
        <w:fldChar w:fldCharType="separate"/>
      </w:r>
      <w:r w:rsidR="008A6DB9">
        <w:rPr>
          <w:rFonts w:ascii="Arial" w:hAnsi="Arial" w:cs="Arial"/>
          <w:bCs/>
          <w:i/>
          <w:iCs/>
          <w:sz w:val="20"/>
          <w:szCs w:val="20"/>
        </w:rPr>
        <w:t>1</w:t>
      </w:r>
      <w:r w:rsidRPr="00571EB9">
        <w:rPr>
          <w:rFonts w:ascii="Arial" w:hAnsi="Arial" w:cs="Arial"/>
          <w:bCs/>
          <w:i/>
          <w:iCs/>
          <w:sz w:val="20"/>
          <w:szCs w:val="20"/>
        </w:rPr>
        <w:fldChar w:fldCharType="end"/>
      </w:r>
      <w:r w:rsidR="00571EB9" w:rsidRPr="00571EB9">
        <w:rPr>
          <w:rFonts w:ascii="Arial" w:hAnsi="Arial" w:cs="Arial"/>
          <w:bCs/>
          <w:i/>
          <w:iCs/>
          <w:sz w:val="20"/>
          <w:szCs w:val="20"/>
        </w:rPr>
        <w:t>2</w:t>
      </w:r>
      <w:r w:rsidRPr="00041C9E">
        <w:rPr>
          <w:rFonts w:ascii="Arial" w:hAnsi="Arial" w:cs="Arial"/>
          <w:bCs/>
          <w:i/>
          <w:iCs/>
          <w:sz w:val="20"/>
          <w:szCs w:val="20"/>
        </w:rPr>
        <w:t xml:space="preserve"> - Error List view of File Manager Errors</w:t>
      </w:r>
    </w:p>
    <w:p w14:paraId="38942DF7" w14:textId="77777777" w:rsidR="008E0F40" w:rsidRDefault="008E0F40">
      <w:pPr>
        <w:rPr>
          <w:rFonts w:ascii="Arial" w:hAnsi="Arial" w:cs="Arial"/>
          <w:bCs/>
          <w:sz w:val="20"/>
          <w:szCs w:val="20"/>
        </w:rPr>
      </w:pPr>
      <w:r>
        <w:rPr>
          <w:rFonts w:ascii="Arial" w:hAnsi="Arial" w:cs="Arial"/>
          <w:bCs/>
          <w:sz w:val="20"/>
          <w:szCs w:val="20"/>
        </w:rPr>
        <w:br w:type="page"/>
      </w:r>
    </w:p>
    <w:p w14:paraId="43E337D6" w14:textId="4FEFAB87" w:rsidR="0070101D" w:rsidRPr="00041C9E" w:rsidRDefault="0070101D" w:rsidP="00041C9E">
      <w:pPr>
        <w:numPr>
          <w:ilvl w:val="0"/>
          <w:numId w:val="12"/>
        </w:numPr>
        <w:spacing w:after="0"/>
        <w:rPr>
          <w:rFonts w:ascii="Arial" w:hAnsi="Arial" w:cs="Arial"/>
          <w:bCs/>
          <w:sz w:val="20"/>
          <w:szCs w:val="20"/>
        </w:rPr>
      </w:pPr>
      <w:r w:rsidRPr="00041C9E">
        <w:rPr>
          <w:rFonts w:ascii="Arial" w:hAnsi="Arial" w:cs="Arial"/>
          <w:bCs/>
          <w:sz w:val="20"/>
          <w:szCs w:val="20"/>
        </w:rPr>
        <w:lastRenderedPageBreak/>
        <w:t>Selecting the “Highlighted Errors (Classic View)” file will display the entire record and highlight the fields in red that have the errors.</w:t>
      </w:r>
    </w:p>
    <w:p w14:paraId="7EE1E3A8" w14:textId="49A0CBD6" w:rsidR="0070101D" w:rsidRPr="00041C9E" w:rsidRDefault="0070101D" w:rsidP="00041C9E">
      <w:pPr>
        <w:numPr>
          <w:ilvl w:val="1"/>
          <w:numId w:val="12"/>
        </w:numPr>
        <w:spacing w:after="0"/>
        <w:rPr>
          <w:rFonts w:ascii="Arial" w:hAnsi="Arial" w:cs="Arial"/>
          <w:bCs/>
          <w:sz w:val="20"/>
          <w:szCs w:val="20"/>
        </w:rPr>
      </w:pPr>
      <w:r w:rsidRPr="00041C9E">
        <w:rPr>
          <w:rFonts w:ascii="Arial" w:hAnsi="Arial" w:cs="Arial"/>
          <w:bCs/>
          <w:sz w:val="20"/>
          <w:szCs w:val="20"/>
        </w:rPr>
        <w:t>Hover over the Red in the “Highlighted Errors” to see a pop-up error message (</w:t>
      </w:r>
      <w:r w:rsidR="007064FC">
        <w:rPr>
          <w:rFonts w:ascii="Arial" w:hAnsi="Arial" w:cs="Arial"/>
          <w:bCs/>
          <w:sz w:val="20"/>
          <w:szCs w:val="20"/>
        </w:rPr>
        <w:t xml:space="preserve">See </w:t>
      </w:r>
      <w:r w:rsidRPr="00041C9E">
        <w:rPr>
          <w:rFonts w:ascii="Arial" w:hAnsi="Arial" w:cs="Arial"/>
          <w:bCs/>
          <w:sz w:val="20"/>
          <w:szCs w:val="20"/>
        </w:rPr>
        <w:t>Figure 1</w:t>
      </w:r>
      <w:r w:rsidR="00571EB9">
        <w:rPr>
          <w:rFonts w:ascii="Arial" w:hAnsi="Arial" w:cs="Arial"/>
          <w:bCs/>
          <w:sz w:val="20"/>
          <w:szCs w:val="20"/>
        </w:rPr>
        <w:t>3</w:t>
      </w:r>
      <w:r w:rsidRPr="00041C9E">
        <w:rPr>
          <w:rFonts w:ascii="Arial" w:hAnsi="Arial" w:cs="Arial"/>
          <w:bCs/>
          <w:sz w:val="20"/>
          <w:szCs w:val="20"/>
        </w:rPr>
        <w:t>)</w:t>
      </w:r>
    </w:p>
    <w:p w14:paraId="3AE798D8" w14:textId="1F8A30BF" w:rsidR="0070101D" w:rsidRPr="0070101D" w:rsidRDefault="0070101D" w:rsidP="00041C9E">
      <w:pPr>
        <w:numPr>
          <w:ilvl w:val="0"/>
          <w:numId w:val="12"/>
        </w:numPr>
        <w:spacing w:after="120"/>
        <w:rPr>
          <w:bCs/>
        </w:rPr>
      </w:pPr>
      <w:r w:rsidRPr="00041C9E">
        <w:rPr>
          <w:rFonts w:ascii="Arial" w:hAnsi="Arial" w:cs="Arial"/>
          <w:bCs/>
          <w:sz w:val="20"/>
          <w:szCs w:val="20"/>
        </w:rPr>
        <w:t>Both the “Error List” and “Highlighted Errors (Classic View)” will show the same errors. The errors are displayed in different formats</w:t>
      </w:r>
      <w:r w:rsidRPr="0070101D">
        <w:rPr>
          <w:bCs/>
        </w:rPr>
        <w:t xml:space="preserve"> and should be used based on personal preference.</w:t>
      </w:r>
    </w:p>
    <w:p w14:paraId="61DF7733" w14:textId="77777777" w:rsidR="0070101D" w:rsidRPr="0070101D" w:rsidRDefault="0070101D" w:rsidP="00041C9E">
      <w:pPr>
        <w:ind w:left="720"/>
        <w:rPr>
          <w:bCs/>
        </w:rPr>
      </w:pPr>
      <w:r w:rsidRPr="0070101D">
        <w:rPr>
          <w:bCs/>
          <w:noProof/>
        </w:rPr>
        <w:drawing>
          <wp:inline distT="0" distB="0" distL="0" distR="0" wp14:anchorId="0EEF3D8E" wp14:editId="0DD7490C">
            <wp:extent cx="4466590" cy="2158687"/>
            <wp:effectExtent l="19050" t="19050" r="10160" b="13335"/>
            <wp:docPr id="43" name="Picture 43" descr="Highlighted Errors View of File Manager with fields highlighted in Red and pop-up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Highlighted Errors View of File Manager with fields highlighted in Red and pop-up error message"/>
                    <pic:cNvPicPr/>
                  </pic:nvPicPr>
                  <pic:blipFill>
                    <a:blip r:embed="rId54">
                      <a:extLst>
                        <a:ext uri="{28A0092B-C50C-407E-A947-70E740481C1C}">
                          <a14:useLocalDpi xmlns:a14="http://schemas.microsoft.com/office/drawing/2010/main" val="0"/>
                        </a:ext>
                      </a:extLst>
                    </a:blip>
                    <a:stretch>
                      <a:fillRect/>
                    </a:stretch>
                  </pic:blipFill>
                  <pic:spPr>
                    <a:xfrm>
                      <a:off x="0" y="0"/>
                      <a:ext cx="4519187" cy="2184107"/>
                    </a:xfrm>
                    <a:prstGeom prst="rect">
                      <a:avLst/>
                    </a:prstGeom>
                    <a:ln w="9525">
                      <a:solidFill>
                        <a:schemeClr val="tx1"/>
                      </a:solidFill>
                    </a:ln>
                  </pic:spPr>
                </pic:pic>
              </a:graphicData>
            </a:graphic>
          </wp:inline>
        </w:drawing>
      </w:r>
    </w:p>
    <w:p w14:paraId="1B6D1BD8" w14:textId="3909F6AF" w:rsidR="0070101D" w:rsidRPr="004F413C" w:rsidRDefault="0070101D" w:rsidP="004203BB">
      <w:pPr>
        <w:ind w:right="1530" w:firstLine="720"/>
        <w:jc w:val="center"/>
        <w:rPr>
          <w:rFonts w:ascii="Arial" w:hAnsi="Arial" w:cs="Arial"/>
          <w:bCs/>
          <w:i/>
          <w:iCs/>
          <w:sz w:val="20"/>
          <w:szCs w:val="20"/>
        </w:rPr>
      </w:pPr>
      <w:r w:rsidRPr="004F413C">
        <w:rPr>
          <w:rFonts w:ascii="Arial" w:hAnsi="Arial" w:cs="Arial"/>
          <w:bCs/>
          <w:i/>
          <w:iCs/>
          <w:sz w:val="20"/>
          <w:szCs w:val="20"/>
        </w:rPr>
        <w:t xml:space="preserve">Figure </w:t>
      </w:r>
      <w:r w:rsidR="00571EB9">
        <w:rPr>
          <w:rFonts w:ascii="Arial" w:hAnsi="Arial" w:cs="Arial"/>
          <w:bCs/>
          <w:i/>
          <w:iCs/>
          <w:sz w:val="20"/>
          <w:szCs w:val="20"/>
        </w:rPr>
        <w:t>13</w:t>
      </w:r>
      <w:r w:rsidRPr="004F413C">
        <w:rPr>
          <w:rFonts w:ascii="Arial" w:hAnsi="Arial" w:cs="Arial"/>
          <w:bCs/>
          <w:i/>
          <w:iCs/>
          <w:sz w:val="20"/>
          <w:szCs w:val="20"/>
        </w:rPr>
        <w:t xml:space="preserve"> - Highlighted Errors view of File Manager with pop-up error message</w:t>
      </w:r>
    </w:p>
    <w:p w14:paraId="43D1F7CC" w14:textId="7C670BC1" w:rsidR="0070101D" w:rsidRPr="00F27564" w:rsidRDefault="0070101D" w:rsidP="002779B9">
      <w:pPr>
        <w:pStyle w:val="Heading3"/>
        <w:spacing w:after="120"/>
        <w:rPr>
          <w:rFonts w:ascii="Arial" w:eastAsia="Times New Roman" w:hAnsi="Arial" w:cs="Arial"/>
          <w:b/>
          <w:bCs/>
          <w:color w:val="auto"/>
          <w:sz w:val="22"/>
          <w:szCs w:val="22"/>
        </w:rPr>
      </w:pPr>
      <w:bookmarkStart w:id="31" w:name="_Toc33619072"/>
      <w:bookmarkStart w:id="32" w:name="_Toc85447617"/>
      <w:r w:rsidRPr="00F27564">
        <w:rPr>
          <w:rFonts w:ascii="Arial" w:eastAsia="Times New Roman" w:hAnsi="Arial" w:cs="Arial"/>
          <w:b/>
          <w:bCs/>
          <w:color w:val="auto"/>
          <w:sz w:val="22"/>
          <w:szCs w:val="22"/>
        </w:rPr>
        <w:t>Common Error Messages in File Manager</w:t>
      </w:r>
      <w:bookmarkEnd w:id="31"/>
      <w:bookmarkEnd w:id="32"/>
    </w:p>
    <w:p w14:paraId="7922FD88" w14:textId="77777777" w:rsidR="0070101D" w:rsidRPr="004F413C" w:rsidRDefault="0070101D" w:rsidP="004F413C">
      <w:pPr>
        <w:numPr>
          <w:ilvl w:val="0"/>
          <w:numId w:val="13"/>
        </w:numPr>
        <w:spacing w:after="0"/>
        <w:rPr>
          <w:rFonts w:ascii="Arial" w:hAnsi="Arial" w:cs="Arial"/>
          <w:bCs/>
          <w:sz w:val="20"/>
          <w:szCs w:val="20"/>
        </w:rPr>
      </w:pPr>
      <w:r w:rsidRPr="004F413C">
        <w:rPr>
          <w:rFonts w:ascii="Arial" w:hAnsi="Arial" w:cs="Arial"/>
          <w:bCs/>
          <w:sz w:val="20"/>
          <w:szCs w:val="20"/>
        </w:rPr>
        <w:t>Failed Unique Student ID</w:t>
      </w:r>
    </w:p>
    <w:p w14:paraId="4E653E2B" w14:textId="77777777" w:rsidR="0070101D" w:rsidRPr="004F413C" w:rsidRDefault="0070101D" w:rsidP="004F413C">
      <w:pPr>
        <w:numPr>
          <w:ilvl w:val="1"/>
          <w:numId w:val="13"/>
        </w:numPr>
        <w:spacing w:after="0"/>
        <w:rPr>
          <w:rFonts w:ascii="Arial" w:hAnsi="Arial" w:cs="Arial"/>
          <w:bCs/>
          <w:sz w:val="20"/>
          <w:szCs w:val="20"/>
        </w:rPr>
      </w:pPr>
      <w:r w:rsidRPr="004F413C">
        <w:rPr>
          <w:rFonts w:ascii="Arial" w:hAnsi="Arial" w:cs="Arial"/>
          <w:bCs/>
          <w:sz w:val="20"/>
          <w:szCs w:val="20"/>
        </w:rPr>
        <w:t xml:space="preserve">Verify the Student ID is valid and active in the </w:t>
      </w:r>
      <w:proofErr w:type="spellStart"/>
      <w:r w:rsidRPr="004F413C">
        <w:rPr>
          <w:rFonts w:ascii="Arial" w:hAnsi="Arial" w:cs="Arial"/>
          <w:bCs/>
          <w:sz w:val="20"/>
          <w:szCs w:val="20"/>
        </w:rPr>
        <w:t>PAsecureID</w:t>
      </w:r>
      <w:proofErr w:type="spellEnd"/>
      <w:r w:rsidRPr="004F413C">
        <w:rPr>
          <w:rFonts w:ascii="Arial" w:hAnsi="Arial" w:cs="Arial"/>
          <w:bCs/>
          <w:sz w:val="20"/>
          <w:szCs w:val="20"/>
        </w:rPr>
        <w:t xml:space="preserve"> application</w:t>
      </w:r>
    </w:p>
    <w:p w14:paraId="1D0EE9E4" w14:textId="592CADF6" w:rsidR="0070101D" w:rsidRPr="004F413C" w:rsidRDefault="0070101D" w:rsidP="004F413C">
      <w:pPr>
        <w:numPr>
          <w:ilvl w:val="2"/>
          <w:numId w:val="13"/>
        </w:numPr>
        <w:spacing w:after="0"/>
        <w:rPr>
          <w:rFonts w:ascii="Arial" w:hAnsi="Arial" w:cs="Arial"/>
          <w:bCs/>
          <w:sz w:val="20"/>
          <w:szCs w:val="20"/>
        </w:rPr>
      </w:pPr>
      <w:r w:rsidRPr="004F413C">
        <w:rPr>
          <w:rFonts w:ascii="Arial" w:hAnsi="Arial" w:cs="Arial"/>
          <w:bCs/>
          <w:sz w:val="20"/>
          <w:szCs w:val="20"/>
        </w:rPr>
        <w:t xml:space="preserve">Note: </w:t>
      </w:r>
      <w:r w:rsidR="00143D38">
        <w:rPr>
          <w:rFonts w:ascii="Arial" w:hAnsi="Arial" w:cs="Arial"/>
          <w:bCs/>
          <w:sz w:val="20"/>
          <w:szCs w:val="20"/>
        </w:rPr>
        <w:t>I</w:t>
      </w:r>
      <w:r w:rsidR="00143D38" w:rsidRPr="004F413C">
        <w:rPr>
          <w:rFonts w:ascii="Arial" w:hAnsi="Arial" w:cs="Arial"/>
          <w:bCs/>
          <w:sz w:val="20"/>
          <w:szCs w:val="20"/>
        </w:rPr>
        <w:t xml:space="preserve">t </w:t>
      </w:r>
      <w:r w:rsidR="00143D38">
        <w:rPr>
          <w:rFonts w:ascii="Arial" w:hAnsi="Arial" w:cs="Arial"/>
          <w:bCs/>
          <w:sz w:val="20"/>
          <w:szCs w:val="20"/>
        </w:rPr>
        <w:t xml:space="preserve">can </w:t>
      </w:r>
      <w:r w:rsidRPr="004F413C">
        <w:rPr>
          <w:rFonts w:ascii="Arial" w:hAnsi="Arial" w:cs="Arial"/>
          <w:bCs/>
          <w:sz w:val="20"/>
          <w:szCs w:val="20"/>
        </w:rPr>
        <w:t xml:space="preserve">take 24-48 hours for </w:t>
      </w:r>
      <w:r w:rsidR="007A21BD" w:rsidRPr="004F413C">
        <w:rPr>
          <w:rFonts w:ascii="Arial" w:hAnsi="Arial" w:cs="Arial"/>
          <w:bCs/>
          <w:sz w:val="20"/>
          <w:szCs w:val="20"/>
        </w:rPr>
        <w:t>newly</w:t>
      </w:r>
      <w:r w:rsidR="007A21BD">
        <w:rPr>
          <w:rFonts w:ascii="Arial" w:hAnsi="Arial" w:cs="Arial"/>
          <w:bCs/>
          <w:sz w:val="20"/>
          <w:szCs w:val="20"/>
        </w:rPr>
        <w:t xml:space="preserve"> created</w:t>
      </w:r>
      <w:r w:rsidRPr="004F413C">
        <w:rPr>
          <w:rFonts w:ascii="Arial" w:hAnsi="Arial" w:cs="Arial"/>
          <w:bCs/>
          <w:sz w:val="20"/>
          <w:szCs w:val="20"/>
        </w:rPr>
        <w:t xml:space="preserve"> </w:t>
      </w:r>
      <w:proofErr w:type="spellStart"/>
      <w:r w:rsidRPr="004F413C">
        <w:rPr>
          <w:rFonts w:ascii="Arial" w:hAnsi="Arial" w:cs="Arial"/>
          <w:bCs/>
          <w:sz w:val="20"/>
          <w:szCs w:val="20"/>
        </w:rPr>
        <w:t>PAsecureIDs</w:t>
      </w:r>
      <w:proofErr w:type="spellEnd"/>
      <w:r w:rsidRPr="004F413C">
        <w:rPr>
          <w:rFonts w:ascii="Arial" w:hAnsi="Arial" w:cs="Arial"/>
          <w:bCs/>
          <w:sz w:val="20"/>
          <w:szCs w:val="20"/>
        </w:rPr>
        <w:t xml:space="preserve"> to be synchronized with PIMS</w:t>
      </w:r>
    </w:p>
    <w:p w14:paraId="602F8361" w14:textId="77777777" w:rsidR="0070101D" w:rsidRPr="004F413C" w:rsidRDefault="0070101D" w:rsidP="004F413C">
      <w:pPr>
        <w:numPr>
          <w:ilvl w:val="0"/>
          <w:numId w:val="13"/>
        </w:numPr>
        <w:spacing w:after="0"/>
        <w:rPr>
          <w:rFonts w:ascii="Arial" w:hAnsi="Arial" w:cs="Arial"/>
          <w:bCs/>
          <w:sz w:val="20"/>
          <w:szCs w:val="20"/>
        </w:rPr>
      </w:pPr>
      <w:r w:rsidRPr="004F413C">
        <w:rPr>
          <w:rFonts w:ascii="Arial" w:hAnsi="Arial" w:cs="Arial"/>
          <w:bCs/>
          <w:sz w:val="20"/>
          <w:szCs w:val="20"/>
        </w:rPr>
        <w:t>Failed ISO Date</w:t>
      </w:r>
    </w:p>
    <w:p w14:paraId="19CFF8E2" w14:textId="3EB54DEA" w:rsidR="0070101D" w:rsidRPr="004F413C" w:rsidRDefault="0070101D" w:rsidP="004F413C">
      <w:pPr>
        <w:numPr>
          <w:ilvl w:val="1"/>
          <w:numId w:val="13"/>
        </w:numPr>
        <w:spacing w:after="0"/>
        <w:rPr>
          <w:rFonts w:ascii="Arial" w:hAnsi="Arial" w:cs="Arial"/>
          <w:bCs/>
          <w:sz w:val="20"/>
          <w:szCs w:val="20"/>
        </w:rPr>
      </w:pPr>
      <w:r w:rsidRPr="004F413C">
        <w:rPr>
          <w:rFonts w:ascii="Arial" w:hAnsi="Arial" w:cs="Arial"/>
          <w:bCs/>
          <w:sz w:val="20"/>
          <w:szCs w:val="20"/>
        </w:rPr>
        <w:t xml:space="preserve">Format dates to ISO </w:t>
      </w:r>
      <w:r w:rsidR="00972FFB">
        <w:rPr>
          <w:rFonts w:ascii="Arial" w:hAnsi="Arial" w:cs="Arial"/>
          <w:bCs/>
          <w:sz w:val="20"/>
          <w:szCs w:val="20"/>
        </w:rPr>
        <w:t>f</w:t>
      </w:r>
      <w:r w:rsidR="00972FFB" w:rsidRPr="004F413C">
        <w:rPr>
          <w:rFonts w:ascii="Arial" w:hAnsi="Arial" w:cs="Arial"/>
          <w:bCs/>
          <w:sz w:val="20"/>
          <w:szCs w:val="20"/>
        </w:rPr>
        <w:t xml:space="preserve">ormat </w:t>
      </w:r>
      <w:r w:rsidRPr="004F413C">
        <w:rPr>
          <w:rFonts w:ascii="Arial" w:hAnsi="Arial" w:cs="Arial"/>
          <w:bCs/>
          <w:sz w:val="20"/>
          <w:szCs w:val="20"/>
        </w:rPr>
        <w:t xml:space="preserve">when reporting to PIMS: </w:t>
      </w:r>
      <w:r w:rsidRPr="004F413C">
        <w:rPr>
          <w:rFonts w:ascii="Arial" w:hAnsi="Arial" w:cs="Arial"/>
          <w:bCs/>
          <w:sz w:val="20"/>
          <w:szCs w:val="20"/>
        </w:rPr>
        <w:br/>
        <w:t>YYYY-MM-DD (Such as 2020-06-30)</w:t>
      </w:r>
      <w:r w:rsidR="00972FFB">
        <w:rPr>
          <w:rFonts w:ascii="Arial" w:hAnsi="Arial" w:cs="Arial"/>
          <w:bCs/>
          <w:sz w:val="20"/>
          <w:szCs w:val="20"/>
        </w:rPr>
        <w:t>,</w:t>
      </w:r>
    </w:p>
    <w:p w14:paraId="5A8BA501" w14:textId="28741960" w:rsidR="0070101D" w:rsidRPr="004F413C" w:rsidRDefault="0070101D" w:rsidP="004F413C">
      <w:pPr>
        <w:numPr>
          <w:ilvl w:val="1"/>
          <w:numId w:val="13"/>
        </w:numPr>
        <w:spacing w:after="0"/>
        <w:rPr>
          <w:rFonts w:ascii="Arial" w:hAnsi="Arial" w:cs="Arial"/>
          <w:bCs/>
          <w:sz w:val="20"/>
          <w:szCs w:val="20"/>
        </w:rPr>
      </w:pPr>
      <w:r w:rsidRPr="004F413C">
        <w:rPr>
          <w:rFonts w:ascii="Arial" w:hAnsi="Arial" w:cs="Arial"/>
          <w:bCs/>
          <w:sz w:val="20"/>
          <w:szCs w:val="20"/>
        </w:rPr>
        <w:t>If you open a file in Excel, Excel may change the date formats if not properly imported</w:t>
      </w:r>
      <w:r w:rsidR="00972FFB">
        <w:rPr>
          <w:rFonts w:ascii="Arial" w:hAnsi="Arial" w:cs="Arial"/>
          <w:bCs/>
          <w:sz w:val="20"/>
          <w:szCs w:val="20"/>
        </w:rPr>
        <w:t>.</w:t>
      </w:r>
    </w:p>
    <w:p w14:paraId="3A460C54" w14:textId="77777777" w:rsidR="0070101D" w:rsidRPr="004F413C" w:rsidRDefault="0070101D" w:rsidP="004F413C">
      <w:pPr>
        <w:numPr>
          <w:ilvl w:val="0"/>
          <w:numId w:val="13"/>
        </w:numPr>
        <w:spacing w:after="0"/>
        <w:rPr>
          <w:rFonts w:ascii="Arial" w:hAnsi="Arial" w:cs="Arial"/>
          <w:bCs/>
          <w:sz w:val="20"/>
          <w:szCs w:val="20"/>
        </w:rPr>
      </w:pPr>
      <w:r w:rsidRPr="004F413C">
        <w:rPr>
          <w:rFonts w:ascii="Arial" w:hAnsi="Arial" w:cs="Arial"/>
          <w:bCs/>
          <w:sz w:val="20"/>
          <w:szCs w:val="20"/>
        </w:rPr>
        <w:t>Failed Required</w:t>
      </w:r>
    </w:p>
    <w:p w14:paraId="2C53BABF" w14:textId="08FE3C37" w:rsidR="0070101D" w:rsidRPr="004F413C" w:rsidRDefault="0070101D" w:rsidP="004F413C">
      <w:pPr>
        <w:numPr>
          <w:ilvl w:val="1"/>
          <w:numId w:val="13"/>
        </w:numPr>
        <w:spacing w:after="0"/>
        <w:rPr>
          <w:rFonts w:ascii="Arial" w:hAnsi="Arial" w:cs="Arial"/>
          <w:bCs/>
          <w:sz w:val="20"/>
          <w:szCs w:val="20"/>
        </w:rPr>
      </w:pPr>
      <w:r w:rsidRPr="004F413C">
        <w:rPr>
          <w:rFonts w:ascii="Arial" w:hAnsi="Arial" w:cs="Arial"/>
          <w:bCs/>
          <w:sz w:val="20"/>
          <w:szCs w:val="20"/>
        </w:rPr>
        <w:t>Use the Template Specifications in the PIMS Manual Volume 1 to identify the Required fields</w:t>
      </w:r>
      <w:r w:rsidR="00972FFB">
        <w:rPr>
          <w:rFonts w:ascii="Arial" w:hAnsi="Arial" w:cs="Arial"/>
          <w:bCs/>
          <w:sz w:val="20"/>
          <w:szCs w:val="20"/>
        </w:rPr>
        <w:t>.</w:t>
      </w:r>
    </w:p>
    <w:p w14:paraId="23300F20" w14:textId="1C58B045" w:rsidR="0070101D" w:rsidRPr="004F413C" w:rsidRDefault="0070101D" w:rsidP="004F413C">
      <w:pPr>
        <w:numPr>
          <w:ilvl w:val="1"/>
          <w:numId w:val="13"/>
        </w:numPr>
        <w:spacing w:after="0"/>
        <w:rPr>
          <w:rFonts w:ascii="Arial" w:hAnsi="Arial" w:cs="Arial"/>
          <w:bCs/>
          <w:sz w:val="20"/>
          <w:szCs w:val="20"/>
        </w:rPr>
      </w:pPr>
      <w:r w:rsidRPr="004F413C">
        <w:rPr>
          <w:rFonts w:ascii="Arial" w:hAnsi="Arial" w:cs="Arial"/>
          <w:bCs/>
          <w:sz w:val="20"/>
          <w:szCs w:val="20"/>
        </w:rPr>
        <w:t>Refer to the R/O/CR column to identify the Required/Optional/Conditionally Required fields</w:t>
      </w:r>
      <w:r w:rsidR="00972FFB">
        <w:rPr>
          <w:rFonts w:ascii="Arial" w:hAnsi="Arial" w:cs="Arial"/>
          <w:bCs/>
          <w:sz w:val="20"/>
          <w:szCs w:val="20"/>
        </w:rPr>
        <w:t>.</w:t>
      </w:r>
    </w:p>
    <w:p w14:paraId="05C0FB05" w14:textId="77777777" w:rsidR="0070101D" w:rsidRPr="004F413C" w:rsidRDefault="0070101D" w:rsidP="004F413C">
      <w:pPr>
        <w:numPr>
          <w:ilvl w:val="0"/>
          <w:numId w:val="13"/>
        </w:numPr>
        <w:spacing w:after="0"/>
        <w:rPr>
          <w:rFonts w:ascii="Arial" w:hAnsi="Arial" w:cs="Arial"/>
          <w:bCs/>
          <w:sz w:val="20"/>
          <w:szCs w:val="20"/>
        </w:rPr>
      </w:pPr>
      <w:r w:rsidRPr="004F413C">
        <w:rPr>
          <w:rFonts w:ascii="Arial" w:hAnsi="Arial" w:cs="Arial"/>
          <w:bCs/>
          <w:sz w:val="20"/>
          <w:szCs w:val="20"/>
        </w:rPr>
        <w:t>Failed Valid Values</w:t>
      </w:r>
    </w:p>
    <w:p w14:paraId="576AB1BA" w14:textId="116F19F1" w:rsidR="0070101D" w:rsidRPr="004F413C" w:rsidRDefault="0070101D" w:rsidP="004F413C">
      <w:pPr>
        <w:numPr>
          <w:ilvl w:val="1"/>
          <w:numId w:val="13"/>
        </w:numPr>
        <w:spacing w:after="0"/>
        <w:rPr>
          <w:rFonts w:ascii="Arial" w:hAnsi="Arial" w:cs="Arial"/>
          <w:bCs/>
          <w:sz w:val="20"/>
          <w:szCs w:val="20"/>
        </w:rPr>
      </w:pPr>
      <w:r w:rsidRPr="004F413C">
        <w:rPr>
          <w:rFonts w:ascii="Arial" w:hAnsi="Arial" w:cs="Arial"/>
          <w:bCs/>
          <w:sz w:val="20"/>
          <w:szCs w:val="20"/>
        </w:rPr>
        <w:t>Use the “Sample/Valid Value” column in the Template Specifications of the PIMS Manual Volume 1 and Appendices in the PIMS Manual Volume 2 to identify the valid values for a field</w:t>
      </w:r>
      <w:r w:rsidR="00972FFB">
        <w:rPr>
          <w:rFonts w:ascii="Arial" w:hAnsi="Arial" w:cs="Arial"/>
          <w:bCs/>
          <w:sz w:val="20"/>
          <w:szCs w:val="20"/>
        </w:rPr>
        <w:t>,</w:t>
      </w:r>
    </w:p>
    <w:p w14:paraId="33310E47" w14:textId="77777777" w:rsidR="0070101D" w:rsidRPr="004F413C" w:rsidRDefault="0070101D" w:rsidP="004F413C">
      <w:pPr>
        <w:numPr>
          <w:ilvl w:val="0"/>
          <w:numId w:val="13"/>
        </w:numPr>
        <w:spacing w:after="0"/>
        <w:rPr>
          <w:rFonts w:ascii="Arial" w:hAnsi="Arial" w:cs="Arial"/>
          <w:bCs/>
          <w:sz w:val="20"/>
          <w:szCs w:val="20"/>
        </w:rPr>
      </w:pPr>
      <w:r w:rsidRPr="004F413C">
        <w:rPr>
          <w:rFonts w:ascii="Arial" w:hAnsi="Arial" w:cs="Arial"/>
          <w:bCs/>
          <w:sz w:val="20"/>
          <w:szCs w:val="20"/>
        </w:rPr>
        <w:t xml:space="preserve">Conditionally Required Fields </w:t>
      </w:r>
    </w:p>
    <w:p w14:paraId="7BFD8E3C" w14:textId="16E43334" w:rsidR="0070101D" w:rsidRPr="004F413C" w:rsidRDefault="0070101D" w:rsidP="004F413C">
      <w:pPr>
        <w:numPr>
          <w:ilvl w:val="1"/>
          <w:numId w:val="13"/>
        </w:numPr>
        <w:spacing w:after="0"/>
        <w:rPr>
          <w:rFonts w:ascii="Arial" w:hAnsi="Arial" w:cs="Arial"/>
          <w:bCs/>
          <w:sz w:val="20"/>
          <w:szCs w:val="20"/>
        </w:rPr>
      </w:pPr>
      <w:r w:rsidRPr="004F413C">
        <w:rPr>
          <w:rFonts w:ascii="Arial" w:hAnsi="Arial" w:cs="Arial"/>
          <w:bCs/>
          <w:sz w:val="20"/>
          <w:szCs w:val="20"/>
        </w:rPr>
        <w:t>Some fields are conditionally required based on situations being reported or other fields reported in a record</w:t>
      </w:r>
      <w:r w:rsidR="00972FFB">
        <w:rPr>
          <w:rFonts w:ascii="Arial" w:hAnsi="Arial" w:cs="Arial"/>
          <w:bCs/>
          <w:sz w:val="20"/>
          <w:szCs w:val="20"/>
        </w:rPr>
        <w:t>,</w:t>
      </w:r>
    </w:p>
    <w:p w14:paraId="494688D6" w14:textId="4B8CFD46" w:rsidR="0070101D" w:rsidRPr="004F413C" w:rsidRDefault="0070101D" w:rsidP="004F413C">
      <w:pPr>
        <w:numPr>
          <w:ilvl w:val="1"/>
          <w:numId w:val="13"/>
        </w:numPr>
        <w:spacing w:after="0"/>
        <w:rPr>
          <w:rFonts w:ascii="Arial" w:hAnsi="Arial" w:cs="Arial"/>
          <w:bCs/>
          <w:sz w:val="20"/>
          <w:szCs w:val="20"/>
        </w:rPr>
      </w:pPr>
      <w:r w:rsidRPr="004F413C">
        <w:rPr>
          <w:rFonts w:ascii="Arial" w:hAnsi="Arial" w:cs="Arial"/>
          <w:bCs/>
          <w:sz w:val="20"/>
          <w:szCs w:val="20"/>
        </w:rPr>
        <w:t>Use the “Business Rule” column in the Template Specifications of the PIMS Manual Volume 1 to review any conditions for reporting a field</w:t>
      </w:r>
      <w:r w:rsidR="00972FFB">
        <w:rPr>
          <w:rFonts w:ascii="Arial" w:hAnsi="Arial" w:cs="Arial"/>
          <w:bCs/>
          <w:sz w:val="20"/>
          <w:szCs w:val="20"/>
        </w:rPr>
        <w:t>,</w:t>
      </w:r>
      <w:r w:rsidRPr="004F413C">
        <w:rPr>
          <w:rFonts w:ascii="Arial" w:hAnsi="Arial" w:cs="Arial"/>
          <w:bCs/>
          <w:sz w:val="20"/>
          <w:szCs w:val="20"/>
        </w:rPr>
        <w:t xml:space="preserve"> </w:t>
      </w:r>
    </w:p>
    <w:p w14:paraId="31FC4918" w14:textId="6F854777" w:rsidR="0070101D" w:rsidRPr="004F413C" w:rsidRDefault="0070101D" w:rsidP="004F413C">
      <w:pPr>
        <w:numPr>
          <w:ilvl w:val="2"/>
          <w:numId w:val="13"/>
        </w:numPr>
        <w:spacing w:after="0"/>
        <w:rPr>
          <w:rFonts w:ascii="Arial" w:hAnsi="Arial" w:cs="Arial"/>
          <w:bCs/>
          <w:sz w:val="20"/>
          <w:szCs w:val="20"/>
        </w:rPr>
      </w:pPr>
      <w:r w:rsidRPr="004F413C">
        <w:rPr>
          <w:rFonts w:ascii="Arial" w:hAnsi="Arial" w:cs="Arial"/>
          <w:bCs/>
          <w:i/>
          <w:sz w:val="20"/>
          <w:szCs w:val="20"/>
        </w:rPr>
        <w:t>For example</w:t>
      </w:r>
      <w:r w:rsidRPr="004F413C">
        <w:rPr>
          <w:rFonts w:ascii="Arial" w:hAnsi="Arial" w:cs="Arial"/>
          <w:bCs/>
          <w:sz w:val="20"/>
          <w:szCs w:val="20"/>
        </w:rPr>
        <w:t>: If a student is reported with a Y (has IEP) in Special Education (</w:t>
      </w:r>
      <w:r w:rsidR="007064FC">
        <w:rPr>
          <w:rFonts w:ascii="Arial" w:hAnsi="Arial" w:cs="Arial"/>
          <w:bCs/>
          <w:sz w:val="20"/>
          <w:szCs w:val="20"/>
        </w:rPr>
        <w:t>F</w:t>
      </w:r>
      <w:r w:rsidRPr="004F413C">
        <w:rPr>
          <w:rFonts w:ascii="Arial" w:hAnsi="Arial" w:cs="Arial"/>
          <w:bCs/>
          <w:sz w:val="20"/>
          <w:szCs w:val="20"/>
        </w:rPr>
        <w:t>ield 38 – Student template), then the Challenge Type (</w:t>
      </w:r>
      <w:r w:rsidR="007064FC">
        <w:rPr>
          <w:rFonts w:ascii="Arial" w:hAnsi="Arial" w:cs="Arial"/>
          <w:bCs/>
          <w:sz w:val="20"/>
          <w:szCs w:val="20"/>
        </w:rPr>
        <w:t>F</w:t>
      </w:r>
      <w:r w:rsidRPr="004F413C">
        <w:rPr>
          <w:rFonts w:ascii="Arial" w:hAnsi="Arial" w:cs="Arial"/>
          <w:bCs/>
          <w:sz w:val="20"/>
          <w:szCs w:val="20"/>
        </w:rPr>
        <w:t>ield 34) must also be reported</w:t>
      </w:r>
      <w:r w:rsidR="00972FFB">
        <w:rPr>
          <w:rFonts w:ascii="Arial" w:hAnsi="Arial" w:cs="Arial"/>
          <w:bCs/>
          <w:sz w:val="20"/>
          <w:szCs w:val="20"/>
        </w:rPr>
        <w:t>.</w:t>
      </w:r>
    </w:p>
    <w:p w14:paraId="0EC97745" w14:textId="77777777" w:rsidR="007064FC" w:rsidRDefault="007064FC">
      <w:pPr>
        <w:rPr>
          <w:rFonts w:ascii="Arial" w:hAnsi="Arial" w:cs="Arial"/>
          <w:bCs/>
          <w:sz w:val="20"/>
          <w:szCs w:val="20"/>
        </w:rPr>
      </w:pPr>
      <w:bookmarkStart w:id="33" w:name="_Hlk49953175"/>
      <w:r>
        <w:rPr>
          <w:rFonts w:ascii="Arial" w:hAnsi="Arial" w:cs="Arial"/>
          <w:bCs/>
          <w:sz w:val="20"/>
          <w:szCs w:val="20"/>
        </w:rPr>
        <w:br w:type="page"/>
      </w:r>
    </w:p>
    <w:p w14:paraId="368CDEE8" w14:textId="670D92E6" w:rsidR="0070101D" w:rsidRPr="004F413C" w:rsidRDefault="0070101D" w:rsidP="004F413C">
      <w:pPr>
        <w:numPr>
          <w:ilvl w:val="0"/>
          <w:numId w:val="13"/>
        </w:numPr>
        <w:spacing w:after="0"/>
        <w:rPr>
          <w:rFonts w:ascii="Arial" w:hAnsi="Arial" w:cs="Arial"/>
          <w:bCs/>
          <w:sz w:val="20"/>
          <w:szCs w:val="20"/>
        </w:rPr>
      </w:pPr>
      <w:r w:rsidRPr="004F413C">
        <w:rPr>
          <w:rFonts w:ascii="Arial" w:hAnsi="Arial" w:cs="Arial"/>
          <w:bCs/>
          <w:sz w:val="20"/>
          <w:szCs w:val="20"/>
        </w:rPr>
        <w:lastRenderedPageBreak/>
        <w:t>Compound Data Quality Engine Validations in File Manager</w:t>
      </w:r>
    </w:p>
    <w:p w14:paraId="5550452B" w14:textId="15F17D7D" w:rsidR="0070101D" w:rsidRPr="004F413C" w:rsidRDefault="0070101D" w:rsidP="004F413C">
      <w:pPr>
        <w:numPr>
          <w:ilvl w:val="1"/>
          <w:numId w:val="13"/>
        </w:numPr>
        <w:spacing w:after="0"/>
        <w:rPr>
          <w:rFonts w:ascii="Arial" w:hAnsi="Arial" w:cs="Arial"/>
          <w:bCs/>
          <w:sz w:val="20"/>
          <w:szCs w:val="20"/>
        </w:rPr>
      </w:pPr>
      <w:r w:rsidRPr="004F413C">
        <w:rPr>
          <w:rFonts w:ascii="Arial" w:hAnsi="Arial" w:cs="Arial"/>
          <w:bCs/>
          <w:sz w:val="20"/>
          <w:szCs w:val="20"/>
        </w:rPr>
        <w:t>Some fields have values that can only be used (or cannot be used) in conjunction with other field values</w:t>
      </w:r>
      <w:r w:rsidR="00972FFB">
        <w:rPr>
          <w:rFonts w:ascii="Arial" w:hAnsi="Arial" w:cs="Arial"/>
          <w:bCs/>
          <w:sz w:val="20"/>
          <w:szCs w:val="20"/>
        </w:rPr>
        <w:t>.</w:t>
      </w:r>
    </w:p>
    <w:p w14:paraId="037A6921" w14:textId="7583AC21" w:rsidR="0070101D" w:rsidRPr="004F413C" w:rsidRDefault="0070101D" w:rsidP="004F413C">
      <w:pPr>
        <w:numPr>
          <w:ilvl w:val="1"/>
          <w:numId w:val="13"/>
        </w:numPr>
        <w:spacing w:after="0"/>
        <w:rPr>
          <w:rFonts w:ascii="Arial" w:hAnsi="Arial" w:cs="Arial"/>
          <w:bCs/>
          <w:sz w:val="20"/>
          <w:szCs w:val="20"/>
        </w:rPr>
      </w:pPr>
      <w:r w:rsidRPr="004F413C">
        <w:rPr>
          <w:rFonts w:ascii="Arial" w:hAnsi="Arial" w:cs="Arial"/>
          <w:bCs/>
          <w:sz w:val="20"/>
          <w:szCs w:val="20"/>
        </w:rPr>
        <w:t>Many of the compound rules verify t</w:t>
      </w:r>
      <w:r w:rsidR="0054002B">
        <w:rPr>
          <w:rFonts w:ascii="Arial" w:hAnsi="Arial" w:cs="Arial"/>
          <w:bCs/>
          <w:sz w:val="20"/>
          <w:szCs w:val="20"/>
        </w:rPr>
        <w:t>he</w:t>
      </w:r>
      <w:r w:rsidRPr="004F413C">
        <w:rPr>
          <w:rFonts w:ascii="Arial" w:hAnsi="Arial" w:cs="Arial"/>
          <w:bCs/>
          <w:sz w:val="20"/>
          <w:szCs w:val="20"/>
        </w:rPr>
        <w:t xml:space="preserve"> </w:t>
      </w:r>
      <w:r w:rsidR="0054002B">
        <w:rPr>
          <w:rFonts w:ascii="Arial" w:hAnsi="Arial" w:cs="Arial"/>
          <w:bCs/>
          <w:sz w:val="20"/>
          <w:szCs w:val="20"/>
        </w:rPr>
        <w:t>“</w:t>
      </w:r>
      <w:r w:rsidRPr="0054002B">
        <w:rPr>
          <w:rFonts w:ascii="Arial" w:hAnsi="Arial" w:cs="Arial"/>
          <w:bCs/>
          <w:sz w:val="20"/>
          <w:szCs w:val="20"/>
        </w:rPr>
        <w:t>not</w:t>
      </w:r>
      <w:r w:rsidR="0054002B">
        <w:rPr>
          <w:rFonts w:ascii="Arial" w:hAnsi="Arial" w:cs="Arial"/>
          <w:bCs/>
          <w:sz w:val="20"/>
          <w:szCs w:val="20"/>
        </w:rPr>
        <w:t>”</w:t>
      </w:r>
      <w:r w:rsidRPr="0054002B">
        <w:rPr>
          <w:rFonts w:ascii="Arial" w:hAnsi="Arial" w:cs="Arial"/>
          <w:bCs/>
          <w:sz w:val="20"/>
          <w:szCs w:val="20"/>
        </w:rPr>
        <w:t xml:space="preserve"> conditions</w:t>
      </w:r>
      <w:r w:rsidRPr="004F413C">
        <w:rPr>
          <w:rFonts w:ascii="Arial" w:hAnsi="Arial" w:cs="Arial"/>
          <w:bCs/>
          <w:sz w:val="20"/>
          <w:szCs w:val="20"/>
        </w:rPr>
        <w:t xml:space="preserve"> for all students</w:t>
      </w:r>
    </w:p>
    <w:p w14:paraId="0A1FB6B0" w14:textId="777D0E61" w:rsidR="0070101D" w:rsidRPr="004E7A15" w:rsidRDefault="0070101D" w:rsidP="004F413C">
      <w:pPr>
        <w:numPr>
          <w:ilvl w:val="2"/>
          <w:numId w:val="13"/>
        </w:numPr>
        <w:spacing w:after="0"/>
        <w:rPr>
          <w:rFonts w:ascii="Arial" w:hAnsi="Arial" w:cs="Arial"/>
          <w:bCs/>
          <w:sz w:val="20"/>
          <w:szCs w:val="20"/>
        </w:rPr>
      </w:pPr>
      <w:r w:rsidRPr="004F413C">
        <w:rPr>
          <w:rFonts w:ascii="Arial" w:hAnsi="Arial" w:cs="Arial"/>
          <w:bCs/>
          <w:i/>
          <w:sz w:val="20"/>
          <w:szCs w:val="20"/>
        </w:rPr>
        <w:t xml:space="preserve">For example: </w:t>
      </w:r>
      <w:r w:rsidRPr="004F413C">
        <w:rPr>
          <w:rFonts w:ascii="Arial" w:hAnsi="Arial" w:cs="Arial"/>
          <w:bCs/>
          <w:sz w:val="20"/>
          <w:szCs w:val="20"/>
        </w:rPr>
        <w:t xml:space="preserve">If a student is reported with GS (Gifted, receives gifted services </w:t>
      </w:r>
      <w:r w:rsidRPr="004E7A15">
        <w:rPr>
          <w:rFonts w:ascii="Arial" w:hAnsi="Arial" w:cs="Arial"/>
          <w:bCs/>
          <w:sz w:val="20"/>
          <w:szCs w:val="20"/>
        </w:rPr>
        <w:t>through IEP) in Gifted (</w:t>
      </w:r>
      <w:r w:rsidR="007064FC">
        <w:rPr>
          <w:rFonts w:ascii="Arial" w:hAnsi="Arial" w:cs="Arial"/>
          <w:bCs/>
          <w:sz w:val="20"/>
          <w:szCs w:val="20"/>
        </w:rPr>
        <w:t>F</w:t>
      </w:r>
      <w:r w:rsidRPr="004E7A15">
        <w:rPr>
          <w:rFonts w:ascii="Arial" w:hAnsi="Arial" w:cs="Arial"/>
          <w:bCs/>
          <w:sz w:val="20"/>
          <w:szCs w:val="20"/>
        </w:rPr>
        <w:t>ield 80 – Student template), then the student should also have a Y (has IEP) in Special Education (</w:t>
      </w:r>
      <w:r w:rsidR="007064FC">
        <w:rPr>
          <w:rFonts w:ascii="Arial" w:hAnsi="Arial" w:cs="Arial"/>
          <w:bCs/>
          <w:sz w:val="20"/>
          <w:szCs w:val="20"/>
        </w:rPr>
        <w:t>F</w:t>
      </w:r>
      <w:r w:rsidRPr="004E7A15">
        <w:rPr>
          <w:rFonts w:ascii="Arial" w:hAnsi="Arial" w:cs="Arial"/>
          <w:bCs/>
          <w:sz w:val="20"/>
          <w:szCs w:val="20"/>
        </w:rPr>
        <w:t>ield 38)</w:t>
      </w:r>
      <w:r w:rsidR="00972FFB">
        <w:rPr>
          <w:rFonts w:ascii="Arial" w:hAnsi="Arial" w:cs="Arial"/>
          <w:bCs/>
          <w:sz w:val="20"/>
          <w:szCs w:val="20"/>
        </w:rPr>
        <w:t>.</w:t>
      </w:r>
    </w:p>
    <w:p w14:paraId="223F8077" w14:textId="1DC748BC" w:rsidR="004E7A15" w:rsidRPr="004E7A15" w:rsidRDefault="0070101D" w:rsidP="00B9313E">
      <w:pPr>
        <w:numPr>
          <w:ilvl w:val="2"/>
          <w:numId w:val="13"/>
        </w:numPr>
        <w:spacing w:after="120"/>
        <w:rPr>
          <w:bCs/>
          <w:sz w:val="24"/>
          <w:szCs w:val="24"/>
        </w:rPr>
      </w:pPr>
      <w:r w:rsidRPr="004E7A15">
        <w:rPr>
          <w:rFonts w:ascii="Arial" w:hAnsi="Arial" w:cs="Arial"/>
          <w:bCs/>
          <w:sz w:val="20"/>
          <w:szCs w:val="20"/>
        </w:rPr>
        <w:t>These fields are not “conditionally” required because not all students with a Y (has IEP) in Special Education (</w:t>
      </w:r>
      <w:r w:rsidR="007064FC">
        <w:rPr>
          <w:rFonts w:ascii="Arial" w:hAnsi="Arial" w:cs="Arial"/>
          <w:bCs/>
          <w:sz w:val="20"/>
          <w:szCs w:val="20"/>
        </w:rPr>
        <w:t>F</w:t>
      </w:r>
      <w:r w:rsidRPr="004E7A15">
        <w:rPr>
          <w:rFonts w:ascii="Arial" w:hAnsi="Arial" w:cs="Arial"/>
          <w:bCs/>
          <w:sz w:val="20"/>
          <w:szCs w:val="20"/>
        </w:rPr>
        <w:t xml:space="preserve">ield 38) are </w:t>
      </w:r>
      <w:r w:rsidRPr="004E7A15">
        <w:rPr>
          <w:rFonts w:ascii="Arial" w:hAnsi="Arial" w:cs="Arial"/>
          <w:bCs/>
          <w:sz w:val="20"/>
          <w:szCs w:val="20"/>
          <w:u w:val="single"/>
        </w:rPr>
        <w:t>also</w:t>
      </w:r>
      <w:r w:rsidRPr="004E7A15">
        <w:rPr>
          <w:rFonts w:ascii="Arial" w:hAnsi="Arial" w:cs="Arial"/>
          <w:bCs/>
          <w:sz w:val="20"/>
          <w:szCs w:val="20"/>
        </w:rPr>
        <w:t xml:space="preserve"> gifted, students may have N (not applicable) in Gifted (</w:t>
      </w:r>
      <w:r w:rsidR="007064FC">
        <w:rPr>
          <w:rFonts w:ascii="Arial" w:hAnsi="Arial" w:cs="Arial"/>
          <w:bCs/>
          <w:sz w:val="20"/>
          <w:szCs w:val="20"/>
        </w:rPr>
        <w:t>F</w:t>
      </w:r>
      <w:r w:rsidRPr="004E7A15">
        <w:rPr>
          <w:rFonts w:ascii="Arial" w:hAnsi="Arial" w:cs="Arial"/>
          <w:bCs/>
          <w:sz w:val="20"/>
          <w:szCs w:val="20"/>
        </w:rPr>
        <w:t xml:space="preserve">ield 80). </w:t>
      </w:r>
      <w:bookmarkStart w:id="34" w:name="_Toc33619073"/>
    </w:p>
    <w:p w14:paraId="1727A54C" w14:textId="07DDB9F8" w:rsidR="0070101D" w:rsidRPr="00F27564" w:rsidRDefault="0070101D" w:rsidP="002779B9">
      <w:pPr>
        <w:pStyle w:val="Heading3"/>
        <w:spacing w:after="120"/>
        <w:rPr>
          <w:rFonts w:ascii="Arial" w:eastAsia="Times New Roman" w:hAnsi="Arial" w:cs="Arial"/>
          <w:b/>
          <w:bCs/>
          <w:color w:val="auto"/>
          <w:sz w:val="22"/>
          <w:szCs w:val="22"/>
        </w:rPr>
      </w:pPr>
      <w:bookmarkStart w:id="35" w:name="_Toc85447618"/>
      <w:bookmarkEnd w:id="33"/>
      <w:r w:rsidRPr="00F27564">
        <w:rPr>
          <w:rFonts w:ascii="Arial" w:eastAsia="Times New Roman" w:hAnsi="Arial" w:cs="Arial"/>
          <w:b/>
          <w:bCs/>
          <w:color w:val="auto"/>
          <w:sz w:val="22"/>
          <w:szCs w:val="22"/>
        </w:rPr>
        <w:t>Batch Manager</w:t>
      </w:r>
      <w:bookmarkEnd w:id="34"/>
      <w:bookmarkEnd w:id="35"/>
    </w:p>
    <w:p w14:paraId="13D5C98C" w14:textId="77777777" w:rsidR="0070101D" w:rsidRPr="00F9373C" w:rsidRDefault="0070101D" w:rsidP="00562640">
      <w:pPr>
        <w:spacing w:after="120"/>
        <w:rPr>
          <w:rFonts w:ascii="Arial" w:hAnsi="Arial" w:cs="Arial"/>
          <w:bCs/>
          <w:sz w:val="20"/>
          <w:szCs w:val="20"/>
        </w:rPr>
      </w:pPr>
      <w:r w:rsidRPr="00F9373C">
        <w:rPr>
          <w:rFonts w:ascii="Arial" w:hAnsi="Arial" w:cs="Arial"/>
          <w:bCs/>
          <w:sz w:val="20"/>
          <w:szCs w:val="20"/>
        </w:rPr>
        <w:t xml:space="preserve">After files have been successfully validated in File Manager, files need to be added to a Batch to begin the DQE (Data Quality Engine) and ETL (Extract, Transfer, and Load) processes in Batch Manager. </w:t>
      </w:r>
    </w:p>
    <w:p w14:paraId="56A02DF2" w14:textId="4A47EDA5" w:rsidR="0070101D" w:rsidRPr="00F9373C" w:rsidRDefault="0070101D" w:rsidP="00B9313E">
      <w:pPr>
        <w:spacing w:after="0"/>
        <w:rPr>
          <w:rFonts w:ascii="Arial" w:hAnsi="Arial" w:cs="Arial"/>
          <w:bCs/>
          <w:sz w:val="20"/>
          <w:szCs w:val="20"/>
        </w:rPr>
      </w:pPr>
      <w:bookmarkStart w:id="36" w:name="_Toc33619074"/>
      <w:r w:rsidRPr="00F9373C">
        <w:rPr>
          <w:rFonts w:ascii="Arial" w:hAnsi="Arial" w:cs="Arial"/>
          <w:bCs/>
          <w:sz w:val="20"/>
          <w:szCs w:val="20"/>
        </w:rPr>
        <w:t>Adding Files to a Batch</w:t>
      </w:r>
      <w:bookmarkEnd w:id="36"/>
      <w:r w:rsidR="00562640" w:rsidRPr="00F9373C">
        <w:rPr>
          <w:rFonts w:ascii="Arial" w:hAnsi="Arial" w:cs="Arial"/>
          <w:bCs/>
          <w:sz w:val="20"/>
          <w:szCs w:val="20"/>
        </w:rPr>
        <w:t>:</w:t>
      </w:r>
    </w:p>
    <w:p w14:paraId="5A0F8596" w14:textId="77777777" w:rsidR="0070101D" w:rsidRPr="00F9373C" w:rsidRDefault="0070101D" w:rsidP="00B9313E">
      <w:pPr>
        <w:numPr>
          <w:ilvl w:val="0"/>
          <w:numId w:val="14"/>
        </w:numPr>
        <w:spacing w:after="0"/>
        <w:rPr>
          <w:rFonts w:ascii="Arial" w:hAnsi="Arial" w:cs="Arial"/>
          <w:bCs/>
          <w:sz w:val="20"/>
          <w:szCs w:val="20"/>
        </w:rPr>
      </w:pPr>
      <w:r w:rsidRPr="00F9373C">
        <w:rPr>
          <w:rFonts w:ascii="Arial" w:hAnsi="Arial" w:cs="Arial"/>
          <w:bCs/>
          <w:sz w:val="20"/>
          <w:szCs w:val="20"/>
        </w:rPr>
        <w:t>Check the Boxes for the Files to be added to the Batch</w:t>
      </w:r>
    </w:p>
    <w:p w14:paraId="2084C22E" w14:textId="6A868675" w:rsidR="0070101D" w:rsidRPr="00F9373C" w:rsidRDefault="0070101D" w:rsidP="00B9313E">
      <w:pPr>
        <w:numPr>
          <w:ilvl w:val="1"/>
          <w:numId w:val="14"/>
        </w:numPr>
        <w:spacing w:after="0"/>
        <w:rPr>
          <w:rFonts w:ascii="Arial" w:hAnsi="Arial" w:cs="Arial"/>
          <w:bCs/>
          <w:sz w:val="20"/>
          <w:szCs w:val="20"/>
        </w:rPr>
      </w:pPr>
      <w:r w:rsidRPr="00F9373C">
        <w:rPr>
          <w:rFonts w:ascii="Arial" w:hAnsi="Arial" w:cs="Arial"/>
          <w:bCs/>
          <w:sz w:val="20"/>
          <w:szCs w:val="20"/>
        </w:rPr>
        <w:t>Files must be part of the same Collection</w:t>
      </w:r>
      <w:r w:rsidR="00972FFB">
        <w:rPr>
          <w:rFonts w:ascii="Arial" w:hAnsi="Arial" w:cs="Arial"/>
          <w:bCs/>
          <w:sz w:val="20"/>
          <w:szCs w:val="20"/>
        </w:rPr>
        <w:t>.</w:t>
      </w:r>
    </w:p>
    <w:p w14:paraId="201A2DC3" w14:textId="586ECE17" w:rsidR="0070101D" w:rsidRDefault="0070101D" w:rsidP="00B9313E">
      <w:pPr>
        <w:numPr>
          <w:ilvl w:val="1"/>
          <w:numId w:val="14"/>
        </w:numPr>
        <w:spacing w:after="120"/>
        <w:rPr>
          <w:rFonts w:ascii="Arial" w:hAnsi="Arial" w:cs="Arial"/>
          <w:bCs/>
          <w:sz w:val="20"/>
          <w:szCs w:val="20"/>
        </w:rPr>
      </w:pPr>
      <w:r w:rsidRPr="00F9373C">
        <w:rPr>
          <w:rFonts w:ascii="Arial" w:hAnsi="Arial" w:cs="Arial"/>
          <w:bCs/>
          <w:sz w:val="20"/>
          <w:szCs w:val="20"/>
        </w:rPr>
        <w:t>Multiple instances of the same template cannot be in the same batch, even if each file has different records.</w:t>
      </w:r>
    </w:p>
    <w:p w14:paraId="2DE52232" w14:textId="37D67FED" w:rsidR="00E433B5" w:rsidRPr="00F9373C" w:rsidRDefault="00B27B45" w:rsidP="00B27B45">
      <w:pPr>
        <w:spacing w:after="120"/>
        <w:rPr>
          <w:rFonts w:ascii="Arial" w:hAnsi="Arial" w:cs="Arial"/>
          <w:bCs/>
          <w:sz w:val="20"/>
          <w:szCs w:val="20"/>
        </w:rPr>
      </w:pPr>
      <w:r>
        <w:rPr>
          <w:noProof/>
        </w:rPr>
        <w:drawing>
          <wp:inline distT="0" distB="0" distL="0" distR="0" wp14:anchorId="3AF66763" wp14:editId="5EC1EF1B">
            <wp:extent cx="5943600" cy="2582545"/>
            <wp:effectExtent l="0" t="0" r="0" b="8255"/>
            <wp:docPr id="62" name="Picture 62" descr="Uploading Files - Batch Up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Uploading Files - Batch Uploads"/>
                    <pic:cNvPicPr/>
                  </pic:nvPicPr>
                  <pic:blipFill>
                    <a:blip r:embed="rId55"/>
                    <a:stretch>
                      <a:fillRect/>
                    </a:stretch>
                  </pic:blipFill>
                  <pic:spPr>
                    <a:xfrm>
                      <a:off x="0" y="0"/>
                      <a:ext cx="5943600" cy="2582545"/>
                    </a:xfrm>
                    <a:prstGeom prst="rect">
                      <a:avLst/>
                    </a:prstGeom>
                  </pic:spPr>
                </pic:pic>
              </a:graphicData>
            </a:graphic>
          </wp:inline>
        </w:drawing>
      </w:r>
    </w:p>
    <w:p w14:paraId="47B84E3E" w14:textId="5CA68AC8" w:rsidR="004F4B4C" w:rsidRPr="00571EB9" w:rsidRDefault="004F4B4C" w:rsidP="00571EB9">
      <w:pPr>
        <w:jc w:val="center"/>
        <w:rPr>
          <w:rFonts w:ascii="Arial" w:hAnsi="Arial" w:cs="Arial"/>
          <w:bCs/>
          <w:i/>
          <w:iCs/>
          <w:sz w:val="20"/>
          <w:szCs w:val="20"/>
        </w:rPr>
      </w:pPr>
      <w:r w:rsidRPr="00571EB9">
        <w:rPr>
          <w:rFonts w:ascii="Arial" w:hAnsi="Arial" w:cs="Arial"/>
          <w:bCs/>
          <w:i/>
          <w:iCs/>
          <w:sz w:val="20"/>
          <w:szCs w:val="20"/>
        </w:rPr>
        <w:t xml:space="preserve">Figure 14 </w:t>
      </w:r>
      <w:r w:rsidR="003D5920">
        <w:rPr>
          <w:rFonts w:ascii="Arial" w:hAnsi="Arial" w:cs="Arial"/>
          <w:bCs/>
          <w:i/>
          <w:iCs/>
          <w:sz w:val="20"/>
          <w:szCs w:val="20"/>
        </w:rPr>
        <w:t>-</w:t>
      </w:r>
      <w:r w:rsidRPr="00571EB9">
        <w:rPr>
          <w:rFonts w:ascii="Arial" w:hAnsi="Arial" w:cs="Arial"/>
          <w:bCs/>
          <w:i/>
          <w:iCs/>
          <w:sz w:val="20"/>
          <w:szCs w:val="20"/>
        </w:rPr>
        <w:t xml:space="preserve"> </w:t>
      </w:r>
      <w:r w:rsidR="005974DB" w:rsidRPr="00571EB9">
        <w:rPr>
          <w:rFonts w:ascii="Arial" w:hAnsi="Arial" w:cs="Arial"/>
          <w:bCs/>
          <w:i/>
          <w:iCs/>
          <w:sz w:val="20"/>
          <w:szCs w:val="20"/>
        </w:rPr>
        <w:t xml:space="preserve">Add to Batch: </w:t>
      </w:r>
      <w:r w:rsidRPr="00571EB9">
        <w:rPr>
          <w:rFonts w:ascii="Arial" w:hAnsi="Arial" w:cs="Arial"/>
          <w:bCs/>
          <w:i/>
          <w:iCs/>
          <w:sz w:val="20"/>
          <w:szCs w:val="20"/>
        </w:rPr>
        <w:t>Selecting Successful File Manager Upload</w:t>
      </w:r>
    </w:p>
    <w:p w14:paraId="275A5D85" w14:textId="0EC8C849" w:rsidR="0070101D" w:rsidRPr="00F9373C" w:rsidRDefault="0070101D" w:rsidP="00B9313E">
      <w:pPr>
        <w:numPr>
          <w:ilvl w:val="0"/>
          <w:numId w:val="14"/>
        </w:numPr>
        <w:spacing w:after="0"/>
        <w:rPr>
          <w:rFonts w:ascii="Arial" w:hAnsi="Arial" w:cs="Arial"/>
          <w:bCs/>
          <w:sz w:val="20"/>
          <w:szCs w:val="20"/>
        </w:rPr>
      </w:pPr>
      <w:r w:rsidRPr="00F9373C">
        <w:rPr>
          <w:rFonts w:ascii="Arial" w:hAnsi="Arial" w:cs="Arial"/>
          <w:bCs/>
          <w:sz w:val="20"/>
          <w:szCs w:val="20"/>
        </w:rPr>
        <w:t>Click on the Add to Batch button</w:t>
      </w:r>
      <w:r w:rsidR="00972FFB">
        <w:rPr>
          <w:rFonts w:ascii="Arial" w:hAnsi="Arial" w:cs="Arial"/>
          <w:bCs/>
          <w:sz w:val="20"/>
          <w:szCs w:val="20"/>
        </w:rPr>
        <w:t>.</w:t>
      </w:r>
    </w:p>
    <w:p w14:paraId="50C27C53" w14:textId="2A2D83CB" w:rsidR="0070101D" w:rsidRDefault="0070101D" w:rsidP="00B9313E">
      <w:pPr>
        <w:numPr>
          <w:ilvl w:val="0"/>
          <w:numId w:val="14"/>
        </w:numPr>
        <w:spacing w:after="120"/>
        <w:rPr>
          <w:rFonts w:ascii="Arial" w:hAnsi="Arial" w:cs="Arial"/>
          <w:bCs/>
          <w:sz w:val="20"/>
          <w:szCs w:val="20"/>
        </w:rPr>
      </w:pPr>
      <w:r w:rsidRPr="00F9373C">
        <w:rPr>
          <w:rFonts w:ascii="Arial" w:hAnsi="Arial" w:cs="Arial"/>
          <w:bCs/>
          <w:sz w:val="20"/>
          <w:szCs w:val="20"/>
        </w:rPr>
        <w:t>Click on the View Batch button that will appear after all files have been selected and added to a batch</w:t>
      </w:r>
      <w:r w:rsidR="00972FFB">
        <w:rPr>
          <w:rFonts w:ascii="Arial" w:hAnsi="Arial" w:cs="Arial"/>
          <w:bCs/>
          <w:sz w:val="20"/>
          <w:szCs w:val="20"/>
        </w:rPr>
        <w:t>.</w:t>
      </w:r>
      <w:r w:rsidRPr="00F9373C">
        <w:rPr>
          <w:rFonts w:ascii="Arial" w:hAnsi="Arial" w:cs="Arial"/>
          <w:bCs/>
          <w:sz w:val="20"/>
          <w:szCs w:val="20"/>
        </w:rPr>
        <w:t xml:space="preserve"> </w:t>
      </w:r>
    </w:p>
    <w:p w14:paraId="5F81A6FE" w14:textId="2C9A18CB" w:rsidR="000B788C" w:rsidRPr="00F9373C" w:rsidRDefault="000B788C" w:rsidP="00C24F66">
      <w:pPr>
        <w:spacing w:after="120"/>
        <w:rPr>
          <w:rFonts w:ascii="Arial" w:hAnsi="Arial" w:cs="Arial"/>
          <w:bCs/>
          <w:sz w:val="20"/>
          <w:szCs w:val="20"/>
        </w:rPr>
      </w:pPr>
      <w:r>
        <w:rPr>
          <w:noProof/>
        </w:rPr>
        <w:lastRenderedPageBreak/>
        <w:drawing>
          <wp:inline distT="0" distB="0" distL="0" distR="0" wp14:anchorId="696B718E" wp14:editId="556B18DC">
            <wp:extent cx="5943600" cy="2192020"/>
            <wp:effectExtent l="0" t="0" r="0" b="0"/>
            <wp:docPr id="63" name="Picture 63" descr="Uploading Files - View B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Uploading Files - View Batch"/>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2192020"/>
                    </a:xfrm>
                    <a:prstGeom prst="rect">
                      <a:avLst/>
                    </a:prstGeom>
                    <a:noFill/>
                    <a:ln>
                      <a:noFill/>
                    </a:ln>
                  </pic:spPr>
                </pic:pic>
              </a:graphicData>
            </a:graphic>
          </wp:inline>
        </w:drawing>
      </w:r>
    </w:p>
    <w:p w14:paraId="37E5FA02" w14:textId="6944BA26" w:rsidR="005974DB" w:rsidRPr="00340E03" w:rsidRDefault="005974DB" w:rsidP="00340E03">
      <w:pPr>
        <w:jc w:val="center"/>
        <w:rPr>
          <w:rFonts w:ascii="Arial" w:hAnsi="Arial" w:cs="Arial"/>
          <w:bCs/>
          <w:i/>
          <w:iCs/>
          <w:sz w:val="20"/>
          <w:szCs w:val="20"/>
        </w:rPr>
      </w:pPr>
      <w:r w:rsidRPr="00340E03">
        <w:rPr>
          <w:rFonts w:ascii="Arial" w:hAnsi="Arial" w:cs="Arial"/>
          <w:bCs/>
          <w:i/>
          <w:iCs/>
          <w:sz w:val="20"/>
          <w:szCs w:val="20"/>
        </w:rPr>
        <w:t xml:space="preserve">Figure 15 </w:t>
      </w:r>
      <w:r w:rsidR="003D5920">
        <w:rPr>
          <w:rFonts w:ascii="Arial" w:hAnsi="Arial" w:cs="Arial"/>
          <w:bCs/>
          <w:i/>
          <w:iCs/>
          <w:sz w:val="20"/>
          <w:szCs w:val="20"/>
        </w:rPr>
        <w:t>-</w:t>
      </w:r>
      <w:r w:rsidRPr="00340E03">
        <w:rPr>
          <w:rFonts w:ascii="Arial" w:hAnsi="Arial" w:cs="Arial"/>
          <w:bCs/>
          <w:i/>
          <w:iCs/>
          <w:sz w:val="20"/>
          <w:szCs w:val="20"/>
        </w:rPr>
        <w:t xml:space="preserve"> View Files Added to Batch</w:t>
      </w:r>
    </w:p>
    <w:p w14:paraId="38240FAD" w14:textId="3AADC832" w:rsidR="0070101D" w:rsidRPr="00F9373C" w:rsidRDefault="0070101D" w:rsidP="00B9313E">
      <w:pPr>
        <w:numPr>
          <w:ilvl w:val="0"/>
          <w:numId w:val="14"/>
        </w:numPr>
        <w:spacing w:after="0"/>
        <w:rPr>
          <w:rFonts w:ascii="Arial" w:hAnsi="Arial" w:cs="Arial"/>
          <w:bCs/>
          <w:sz w:val="20"/>
          <w:szCs w:val="20"/>
        </w:rPr>
      </w:pPr>
      <w:r w:rsidRPr="00F9373C">
        <w:rPr>
          <w:rFonts w:ascii="Arial" w:hAnsi="Arial" w:cs="Arial"/>
          <w:bCs/>
          <w:sz w:val="20"/>
          <w:szCs w:val="20"/>
        </w:rPr>
        <w:t>The next screen allow</w:t>
      </w:r>
      <w:r w:rsidR="0027146F" w:rsidRPr="00F9373C">
        <w:rPr>
          <w:rFonts w:ascii="Arial" w:hAnsi="Arial" w:cs="Arial"/>
          <w:bCs/>
          <w:sz w:val="20"/>
          <w:szCs w:val="20"/>
        </w:rPr>
        <w:t>s</w:t>
      </w:r>
      <w:r w:rsidRPr="00F9373C">
        <w:rPr>
          <w:rFonts w:ascii="Arial" w:hAnsi="Arial" w:cs="Arial"/>
          <w:bCs/>
          <w:sz w:val="20"/>
          <w:szCs w:val="20"/>
        </w:rPr>
        <w:t xml:space="preserve"> you to verify the files that were selected. </w:t>
      </w:r>
    </w:p>
    <w:p w14:paraId="5A7A3903" w14:textId="7357B2F6" w:rsidR="0070101D" w:rsidRPr="00F9373C" w:rsidRDefault="0070101D" w:rsidP="00F25488">
      <w:pPr>
        <w:numPr>
          <w:ilvl w:val="1"/>
          <w:numId w:val="14"/>
        </w:numPr>
        <w:spacing w:after="120"/>
        <w:rPr>
          <w:rFonts w:ascii="Arial" w:hAnsi="Arial" w:cs="Arial"/>
          <w:bCs/>
          <w:sz w:val="20"/>
          <w:szCs w:val="20"/>
        </w:rPr>
      </w:pPr>
      <w:r w:rsidRPr="00F9373C">
        <w:rPr>
          <w:rFonts w:ascii="Arial" w:hAnsi="Arial" w:cs="Arial"/>
          <w:bCs/>
          <w:sz w:val="20"/>
          <w:szCs w:val="20"/>
        </w:rPr>
        <w:t xml:space="preserve">Include a comment to help identify the batch </w:t>
      </w:r>
      <w:r w:rsidR="001B7C77" w:rsidRPr="00F9373C">
        <w:rPr>
          <w:rFonts w:ascii="Arial" w:hAnsi="Arial" w:cs="Arial"/>
          <w:bCs/>
          <w:sz w:val="20"/>
          <w:szCs w:val="20"/>
        </w:rPr>
        <w:t>(Suggestion: include name of Collection). This makes it easier if PDE staff need to review a batch to troubleshoot errors</w:t>
      </w:r>
      <w:r w:rsidR="00141B8C">
        <w:rPr>
          <w:rFonts w:ascii="Arial" w:hAnsi="Arial" w:cs="Arial"/>
          <w:bCs/>
          <w:sz w:val="20"/>
          <w:szCs w:val="20"/>
        </w:rPr>
        <w:t>.</w:t>
      </w:r>
    </w:p>
    <w:p w14:paraId="1DEA07C7" w14:textId="21BE0E17" w:rsidR="0070101D" w:rsidRPr="00F9373C" w:rsidRDefault="002A5E7C" w:rsidP="00DF49ED">
      <w:pPr>
        <w:spacing w:after="120"/>
        <w:rPr>
          <w:rFonts w:ascii="Arial" w:hAnsi="Arial" w:cs="Arial"/>
          <w:bCs/>
          <w:sz w:val="20"/>
          <w:szCs w:val="20"/>
        </w:rPr>
      </w:pPr>
      <w:r>
        <w:rPr>
          <w:noProof/>
        </w:rPr>
        <w:drawing>
          <wp:inline distT="0" distB="0" distL="0" distR="0" wp14:anchorId="132F4F8A" wp14:editId="33270C04">
            <wp:extent cx="5943600" cy="2095500"/>
            <wp:effectExtent l="0" t="0" r="0" b="0"/>
            <wp:docPr id="64" name="Picture 64" descr="Uploading Files - Processing B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Uploading Files - Processing Batches"/>
                    <pic:cNvPicPr/>
                  </pic:nvPicPr>
                  <pic:blipFill>
                    <a:blip r:embed="rId57"/>
                    <a:stretch>
                      <a:fillRect/>
                    </a:stretch>
                  </pic:blipFill>
                  <pic:spPr>
                    <a:xfrm>
                      <a:off x="0" y="0"/>
                      <a:ext cx="5943600" cy="2095500"/>
                    </a:xfrm>
                    <a:prstGeom prst="rect">
                      <a:avLst/>
                    </a:prstGeom>
                  </pic:spPr>
                </pic:pic>
              </a:graphicData>
            </a:graphic>
          </wp:inline>
        </w:drawing>
      </w:r>
    </w:p>
    <w:p w14:paraId="34E77EB3" w14:textId="1EB293C7" w:rsidR="005974DB" w:rsidRPr="00340E03" w:rsidRDefault="005974DB" w:rsidP="00340E03">
      <w:pPr>
        <w:jc w:val="center"/>
        <w:rPr>
          <w:rFonts w:ascii="Arial" w:hAnsi="Arial" w:cs="Arial"/>
          <w:bCs/>
          <w:i/>
          <w:iCs/>
          <w:sz w:val="20"/>
          <w:szCs w:val="20"/>
        </w:rPr>
      </w:pPr>
      <w:r w:rsidRPr="00340E03">
        <w:rPr>
          <w:rFonts w:ascii="Arial" w:hAnsi="Arial" w:cs="Arial"/>
          <w:bCs/>
          <w:i/>
          <w:iCs/>
          <w:sz w:val="20"/>
          <w:szCs w:val="20"/>
        </w:rPr>
        <w:t xml:space="preserve">Figure 16 </w:t>
      </w:r>
      <w:r w:rsidR="003D5920">
        <w:rPr>
          <w:rFonts w:ascii="Arial" w:hAnsi="Arial" w:cs="Arial"/>
          <w:bCs/>
          <w:i/>
          <w:iCs/>
          <w:sz w:val="20"/>
          <w:szCs w:val="20"/>
        </w:rPr>
        <w:t>-</w:t>
      </w:r>
      <w:r w:rsidRPr="00340E03">
        <w:rPr>
          <w:rFonts w:ascii="Arial" w:hAnsi="Arial" w:cs="Arial"/>
          <w:bCs/>
          <w:i/>
          <w:iCs/>
          <w:sz w:val="20"/>
          <w:szCs w:val="20"/>
        </w:rPr>
        <w:t xml:space="preserve"> Process Batch Button</w:t>
      </w:r>
    </w:p>
    <w:p w14:paraId="46030A36" w14:textId="637FB249" w:rsidR="0070101D" w:rsidRPr="00F9373C" w:rsidRDefault="0070101D" w:rsidP="00984414">
      <w:pPr>
        <w:numPr>
          <w:ilvl w:val="0"/>
          <w:numId w:val="14"/>
        </w:numPr>
        <w:spacing w:after="0"/>
        <w:rPr>
          <w:rFonts w:ascii="Arial" w:hAnsi="Arial" w:cs="Arial"/>
          <w:bCs/>
          <w:sz w:val="20"/>
          <w:szCs w:val="20"/>
        </w:rPr>
      </w:pPr>
      <w:r w:rsidRPr="00F9373C">
        <w:rPr>
          <w:rFonts w:ascii="Arial" w:hAnsi="Arial" w:cs="Arial"/>
          <w:bCs/>
          <w:sz w:val="20"/>
          <w:szCs w:val="20"/>
        </w:rPr>
        <w:t>Click on the Process Batch button to begin the next step in the data validations</w:t>
      </w:r>
      <w:r w:rsidR="00972FFB">
        <w:rPr>
          <w:rFonts w:ascii="Arial" w:hAnsi="Arial" w:cs="Arial"/>
          <w:bCs/>
          <w:sz w:val="20"/>
          <w:szCs w:val="20"/>
        </w:rPr>
        <w:t>.</w:t>
      </w:r>
    </w:p>
    <w:p w14:paraId="7DABA510" w14:textId="570E4062" w:rsidR="0070101D" w:rsidRPr="00F9373C" w:rsidRDefault="0070101D" w:rsidP="00984414">
      <w:pPr>
        <w:numPr>
          <w:ilvl w:val="0"/>
          <w:numId w:val="14"/>
        </w:numPr>
        <w:spacing w:after="0"/>
        <w:rPr>
          <w:rFonts w:ascii="Arial" w:hAnsi="Arial" w:cs="Arial"/>
          <w:bCs/>
          <w:sz w:val="20"/>
          <w:szCs w:val="20"/>
        </w:rPr>
      </w:pPr>
      <w:r w:rsidRPr="00F9373C">
        <w:rPr>
          <w:rFonts w:ascii="Arial" w:hAnsi="Arial" w:cs="Arial"/>
          <w:bCs/>
          <w:sz w:val="20"/>
          <w:szCs w:val="20"/>
        </w:rPr>
        <w:t>The system will generate an email when the batch has processed</w:t>
      </w:r>
      <w:r w:rsidR="00972FFB">
        <w:rPr>
          <w:rFonts w:ascii="Arial" w:hAnsi="Arial" w:cs="Arial"/>
          <w:bCs/>
          <w:sz w:val="20"/>
          <w:szCs w:val="20"/>
        </w:rPr>
        <w:t>.</w:t>
      </w:r>
    </w:p>
    <w:p w14:paraId="3556E91E" w14:textId="06798819" w:rsidR="0070101D" w:rsidRPr="00F9373C" w:rsidRDefault="0070101D" w:rsidP="00984414">
      <w:pPr>
        <w:numPr>
          <w:ilvl w:val="0"/>
          <w:numId w:val="14"/>
        </w:numPr>
        <w:spacing w:after="0"/>
        <w:rPr>
          <w:rFonts w:ascii="Arial" w:hAnsi="Arial" w:cs="Arial"/>
          <w:bCs/>
          <w:sz w:val="20"/>
          <w:szCs w:val="20"/>
        </w:rPr>
      </w:pPr>
      <w:r w:rsidRPr="00F9373C">
        <w:rPr>
          <w:rFonts w:ascii="Arial" w:hAnsi="Arial" w:cs="Arial"/>
          <w:bCs/>
          <w:sz w:val="20"/>
          <w:szCs w:val="20"/>
        </w:rPr>
        <w:t>“Remove from List</w:t>
      </w:r>
      <w:r w:rsidR="00141B8C">
        <w:rPr>
          <w:rFonts w:ascii="Arial" w:hAnsi="Arial" w:cs="Arial"/>
          <w:bCs/>
          <w:sz w:val="20"/>
          <w:szCs w:val="20"/>
        </w:rPr>
        <w:t>.</w:t>
      </w:r>
      <w:r w:rsidRPr="00F9373C">
        <w:rPr>
          <w:rFonts w:ascii="Arial" w:hAnsi="Arial" w:cs="Arial"/>
          <w:bCs/>
          <w:sz w:val="20"/>
          <w:szCs w:val="20"/>
        </w:rPr>
        <w:t>”</w:t>
      </w:r>
    </w:p>
    <w:p w14:paraId="623A0468" w14:textId="77777777" w:rsidR="0070101D" w:rsidRPr="0070101D" w:rsidRDefault="0070101D" w:rsidP="0070101D">
      <w:pPr>
        <w:rPr>
          <w:bCs/>
        </w:rPr>
        <w:sectPr w:rsidR="0070101D" w:rsidRPr="0070101D" w:rsidSect="00194237">
          <w:pgSz w:w="12240" w:h="15840"/>
          <w:pgMar w:top="1440" w:right="1440" w:bottom="1440" w:left="1440" w:header="720" w:footer="720" w:gutter="0"/>
          <w:cols w:space="720"/>
          <w:docGrid w:linePitch="360"/>
        </w:sectPr>
      </w:pPr>
    </w:p>
    <w:p w14:paraId="66C7E1D2" w14:textId="40F69E98" w:rsidR="0070101D" w:rsidRPr="00F27564" w:rsidRDefault="0070101D" w:rsidP="00232C1F">
      <w:pPr>
        <w:pStyle w:val="Heading3"/>
        <w:spacing w:after="120"/>
        <w:rPr>
          <w:rFonts w:ascii="Arial" w:eastAsia="Times New Roman" w:hAnsi="Arial" w:cs="Arial"/>
          <w:b/>
          <w:bCs/>
          <w:color w:val="auto"/>
          <w:sz w:val="22"/>
          <w:szCs w:val="22"/>
        </w:rPr>
      </w:pPr>
      <w:bookmarkStart w:id="37" w:name="_Toc33619075"/>
      <w:bookmarkStart w:id="38" w:name="_Toc85447619"/>
      <w:r w:rsidRPr="00F27564">
        <w:rPr>
          <w:rFonts w:ascii="Arial" w:eastAsia="Times New Roman" w:hAnsi="Arial" w:cs="Arial"/>
          <w:b/>
          <w:bCs/>
          <w:color w:val="auto"/>
          <w:sz w:val="22"/>
          <w:szCs w:val="22"/>
        </w:rPr>
        <w:lastRenderedPageBreak/>
        <w:t>Data Quality Engine (DQE) Errors in Batch Manager</w:t>
      </w:r>
      <w:bookmarkEnd w:id="37"/>
      <w:bookmarkEnd w:id="38"/>
    </w:p>
    <w:p w14:paraId="1D2F1F8A" w14:textId="58C8D8A6" w:rsidR="0070101D" w:rsidRPr="007A21BD" w:rsidRDefault="0070101D" w:rsidP="0027146F">
      <w:pPr>
        <w:spacing w:after="120"/>
        <w:rPr>
          <w:rFonts w:ascii="Arial" w:hAnsi="Arial" w:cs="Arial"/>
          <w:bCs/>
          <w:sz w:val="20"/>
          <w:szCs w:val="20"/>
        </w:rPr>
      </w:pPr>
      <w:r w:rsidRPr="007A21BD">
        <w:rPr>
          <w:rFonts w:ascii="Arial" w:hAnsi="Arial" w:cs="Arial"/>
          <w:bCs/>
          <w:sz w:val="20"/>
          <w:szCs w:val="20"/>
        </w:rPr>
        <w:t>Errors are Identified in the Batch Details under the “Data Quality Engine Results”</w:t>
      </w:r>
      <w:r w:rsidR="00972FFB" w:rsidRPr="007A21BD">
        <w:rPr>
          <w:rFonts w:ascii="Arial" w:hAnsi="Arial" w:cs="Arial"/>
          <w:bCs/>
          <w:sz w:val="20"/>
          <w:szCs w:val="20"/>
        </w:rPr>
        <w:t>.</w:t>
      </w:r>
    </w:p>
    <w:p w14:paraId="42CE60D7" w14:textId="1265DED5" w:rsidR="0070101D" w:rsidRPr="0027146F" w:rsidRDefault="0070101D" w:rsidP="0027146F">
      <w:pPr>
        <w:spacing w:after="120"/>
        <w:rPr>
          <w:rFonts w:ascii="Arial" w:hAnsi="Arial" w:cs="Arial"/>
          <w:bCs/>
          <w:sz w:val="20"/>
          <w:szCs w:val="20"/>
        </w:rPr>
      </w:pPr>
      <w:r w:rsidRPr="0027146F">
        <w:rPr>
          <w:rFonts w:ascii="Arial" w:hAnsi="Arial" w:cs="Arial"/>
          <w:bCs/>
          <w:sz w:val="20"/>
          <w:szCs w:val="20"/>
        </w:rPr>
        <w:t>Batches with DQE issues will have a status of “DQE Complete” with a Red X in the Data Status. The DQE provides in depth data checks</w:t>
      </w:r>
      <w:r w:rsidR="00972FFB">
        <w:rPr>
          <w:rFonts w:ascii="Arial" w:hAnsi="Arial" w:cs="Arial"/>
          <w:bCs/>
          <w:sz w:val="20"/>
          <w:szCs w:val="20"/>
        </w:rPr>
        <w:t>,</w:t>
      </w:r>
      <w:r w:rsidRPr="0027146F">
        <w:rPr>
          <w:rFonts w:ascii="Arial" w:hAnsi="Arial" w:cs="Arial"/>
          <w:bCs/>
          <w:sz w:val="20"/>
          <w:szCs w:val="20"/>
        </w:rPr>
        <w:t xml:space="preserve"> comparing data being uploaded between files in the batch and records in the PIMS warehouse. </w:t>
      </w:r>
      <w:r w:rsidR="002779B9">
        <w:rPr>
          <w:rFonts w:ascii="Arial" w:hAnsi="Arial" w:cs="Arial"/>
          <w:bCs/>
          <w:sz w:val="20"/>
          <w:szCs w:val="20"/>
        </w:rPr>
        <w:t xml:space="preserve">The </w:t>
      </w:r>
      <w:r w:rsidRPr="0027146F">
        <w:rPr>
          <w:rFonts w:ascii="Arial" w:hAnsi="Arial" w:cs="Arial"/>
          <w:bCs/>
          <w:sz w:val="20"/>
          <w:szCs w:val="20"/>
        </w:rPr>
        <w:t xml:space="preserve">DQE may also compare fields on the templates being uploaded to data elements in other systems, such as </w:t>
      </w:r>
      <w:proofErr w:type="spellStart"/>
      <w:r w:rsidRPr="0027146F">
        <w:rPr>
          <w:rFonts w:ascii="Arial" w:hAnsi="Arial" w:cs="Arial"/>
          <w:bCs/>
          <w:sz w:val="20"/>
          <w:szCs w:val="20"/>
        </w:rPr>
        <w:t>PAsecureID</w:t>
      </w:r>
      <w:proofErr w:type="spellEnd"/>
      <w:r w:rsidRPr="0027146F">
        <w:rPr>
          <w:rFonts w:ascii="Arial" w:hAnsi="Arial" w:cs="Arial"/>
          <w:bCs/>
          <w:sz w:val="20"/>
          <w:szCs w:val="20"/>
        </w:rPr>
        <w:t xml:space="preserve">, TIMS, EdNA, and Act80. </w:t>
      </w:r>
    </w:p>
    <w:p w14:paraId="1B0E2D74" w14:textId="1D3FC119" w:rsidR="0070101D" w:rsidRDefault="0070101D" w:rsidP="0070101D">
      <w:pPr>
        <w:rPr>
          <w:bCs/>
        </w:rPr>
      </w:pPr>
      <w:r w:rsidRPr="0070101D">
        <w:rPr>
          <w:bCs/>
          <w:noProof/>
        </w:rPr>
        <w:drawing>
          <wp:inline distT="0" distB="0" distL="0" distR="0" wp14:anchorId="12071C92" wp14:editId="647D6D49">
            <wp:extent cx="5553075" cy="2479040"/>
            <wp:effectExtent l="19050" t="19050" r="28575" b="16510"/>
            <wp:docPr id="44" name="Picture 4" descr="Batch Manager - Batch with DQE Errors ">
              <a:extLst xmlns:a="http://schemas.openxmlformats.org/drawingml/2006/main">
                <a:ext uri="{FF2B5EF4-FFF2-40B4-BE49-F238E27FC236}">
                  <a16:creationId xmlns:a16="http://schemas.microsoft.com/office/drawing/2014/main" id="{A661BDBF-7622-634A-80F1-04128B7CEE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661BDBF-7622-634A-80F1-04128B7CEE55}"/>
                        </a:ext>
                      </a:extLst>
                    </pic:cNvPr>
                    <pic:cNvPicPr>
                      <a:picLocks noChangeAspect="1"/>
                    </pic:cNvPicPr>
                  </pic:nvPicPr>
                  <pic:blipFill>
                    <a:blip r:embed="rId58"/>
                    <a:stretch>
                      <a:fillRect/>
                    </a:stretch>
                  </pic:blipFill>
                  <pic:spPr>
                    <a:xfrm>
                      <a:off x="0" y="0"/>
                      <a:ext cx="5562326" cy="2483170"/>
                    </a:xfrm>
                    <a:prstGeom prst="rect">
                      <a:avLst/>
                    </a:prstGeom>
                    <a:ln>
                      <a:solidFill>
                        <a:schemeClr val="tx1"/>
                      </a:solidFill>
                    </a:ln>
                  </pic:spPr>
                </pic:pic>
              </a:graphicData>
            </a:graphic>
          </wp:inline>
        </w:drawing>
      </w:r>
    </w:p>
    <w:p w14:paraId="098FFD6B" w14:textId="5AF1869B" w:rsidR="0054002B" w:rsidRPr="00C15BD9" w:rsidRDefault="0054002B" w:rsidP="003D5920">
      <w:pPr>
        <w:spacing w:after="120"/>
        <w:ind w:right="540"/>
        <w:jc w:val="center"/>
        <w:rPr>
          <w:rFonts w:ascii="Arial" w:hAnsi="Arial" w:cs="Arial"/>
          <w:bCs/>
          <w:i/>
          <w:iCs/>
          <w:sz w:val="20"/>
          <w:szCs w:val="20"/>
        </w:rPr>
      </w:pPr>
      <w:r w:rsidRPr="00913FD6">
        <w:rPr>
          <w:rFonts w:ascii="Arial" w:hAnsi="Arial" w:cs="Arial"/>
          <w:bCs/>
          <w:i/>
          <w:iCs/>
          <w:sz w:val="20"/>
          <w:szCs w:val="20"/>
        </w:rPr>
        <w:t xml:space="preserve">Figure </w:t>
      </w:r>
      <w:r>
        <w:rPr>
          <w:rFonts w:ascii="Arial" w:hAnsi="Arial" w:cs="Arial"/>
          <w:bCs/>
          <w:i/>
          <w:iCs/>
          <w:sz w:val="20"/>
          <w:szCs w:val="20"/>
        </w:rPr>
        <w:t>1</w:t>
      </w:r>
      <w:r w:rsidR="00340E03">
        <w:rPr>
          <w:rFonts w:ascii="Arial" w:hAnsi="Arial" w:cs="Arial"/>
          <w:bCs/>
          <w:i/>
          <w:iCs/>
          <w:sz w:val="20"/>
          <w:szCs w:val="20"/>
        </w:rPr>
        <w:t>7</w:t>
      </w:r>
      <w:r w:rsidRPr="00913FD6">
        <w:rPr>
          <w:rFonts w:ascii="Arial" w:hAnsi="Arial" w:cs="Arial"/>
          <w:bCs/>
          <w:i/>
          <w:iCs/>
          <w:sz w:val="20"/>
          <w:szCs w:val="20"/>
        </w:rPr>
        <w:t xml:space="preserve"> </w:t>
      </w:r>
      <w:r w:rsidR="00340E03">
        <w:rPr>
          <w:rFonts w:ascii="Arial" w:hAnsi="Arial" w:cs="Arial"/>
          <w:bCs/>
          <w:i/>
          <w:iCs/>
          <w:sz w:val="20"/>
          <w:szCs w:val="20"/>
        </w:rPr>
        <w:t>-</w:t>
      </w:r>
      <w:r w:rsidRPr="00913FD6">
        <w:rPr>
          <w:rFonts w:ascii="Arial" w:hAnsi="Arial" w:cs="Arial"/>
          <w:bCs/>
          <w:i/>
          <w:iCs/>
          <w:sz w:val="20"/>
          <w:szCs w:val="20"/>
        </w:rPr>
        <w:t xml:space="preserve"> </w:t>
      </w:r>
      <w:r>
        <w:rPr>
          <w:rFonts w:ascii="Arial" w:hAnsi="Arial" w:cs="Arial"/>
          <w:bCs/>
          <w:i/>
          <w:iCs/>
          <w:sz w:val="20"/>
          <w:szCs w:val="20"/>
        </w:rPr>
        <w:t>Identifying Batch Errors</w:t>
      </w:r>
      <w:bookmarkStart w:id="39" w:name="_Toc33619076"/>
      <w:r w:rsidR="00C15BD9">
        <w:rPr>
          <w:rFonts w:ascii="Arial" w:hAnsi="Arial" w:cs="Arial"/>
          <w:bCs/>
          <w:i/>
          <w:iCs/>
          <w:sz w:val="20"/>
          <w:szCs w:val="20"/>
        </w:rPr>
        <w:br/>
      </w:r>
    </w:p>
    <w:p w14:paraId="349BCB4C" w14:textId="0B8AC8EB" w:rsidR="0070101D" w:rsidRPr="00F27564" w:rsidRDefault="0070101D" w:rsidP="00232C1F">
      <w:pPr>
        <w:pStyle w:val="Heading3"/>
        <w:spacing w:after="120"/>
        <w:rPr>
          <w:rFonts w:ascii="Arial" w:eastAsia="Times New Roman" w:hAnsi="Arial" w:cs="Arial"/>
          <w:b/>
          <w:bCs/>
          <w:color w:val="auto"/>
          <w:sz w:val="22"/>
          <w:szCs w:val="22"/>
        </w:rPr>
      </w:pPr>
      <w:bookmarkStart w:id="40" w:name="_Toc85447620"/>
      <w:r w:rsidRPr="00F27564">
        <w:rPr>
          <w:rFonts w:ascii="Arial" w:eastAsia="Times New Roman" w:hAnsi="Arial" w:cs="Arial"/>
          <w:b/>
          <w:bCs/>
          <w:color w:val="auto"/>
          <w:sz w:val="22"/>
          <w:szCs w:val="22"/>
        </w:rPr>
        <w:t>Reviewing DQE Errors in Batch Manager</w:t>
      </w:r>
      <w:bookmarkEnd w:id="39"/>
      <w:bookmarkEnd w:id="40"/>
    </w:p>
    <w:p w14:paraId="54C9B256" w14:textId="77777777" w:rsidR="0070101D" w:rsidRPr="0027146F" w:rsidRDefault="0070101D" w:rsidP="0027146F">
      <w:pPr>
        <w:spacing w:after="0"/>
        <w:rPr>
          <w:rFonts w:ascii="Arial" w:hAnsi="Arial" w:cs="Arial"/>
          <w:bCs/>
          <w:sz w:val="20"/>
          <w:szCs w:val="20"/>
        </w:rPr>
      </w:pPr>
      <w:r w:rsidRPr="0027146F">
        <w:rPr>
          <w:rFonts w:ascii="Arial" w:hAnsi="Arial" w:cs="Arial"/>
          <w:bCs/>
          <w:sz w:val="20"/>
          <w:szCs w:val="20"/>
        </w:rPr>
        <w:t xml:space="preserve">In Batch Manager, batches with DQE errors should be reviewed. These batches will have a Batch Status of “DQE Complete” and the Red X in the Data Status column. </w:t>
      </w:r>
    </w:p>
    <w:p w14:paraId="58CB6A27" w14:textId="034BA244" w:rsidR="0070101D" w:rsidRPr="0027146F" w:rsidRDefault="0070101D" w:rsidP="0027146F">
      <w:pPr>
        <w:numPr>
          <w:ilvl w:val="0"/>
          <w:numId w:val="15"/>
        </w:numPr>
        <w:spacing w:after="0"/>
        <w:rPr>
          <w:rFonts w:ascii="Arial" w:hAnsi="Arial" w:cs="Arial"/>
          <w:bCs/>
          <w:sz w:val="20"/>
          <w:szCs w:val="20"/>
        </w:rPr>
      </w:pPr>
      <w:r w:rsidRPr="0027146F">
        <w:rPr>
          <w:rFonts w:ascii="Arial" w:hAnsi="Arial" w:cs="Arial"/>
          <w:bCs/>
          <w:sz w:val="20"/>
          <w:szCs w:val="20"/>
        </w:rPr>
        <w:t>Click on the View Errors button for the Batch in the Actions column. (</w:t>
      </w:r>
      <w:r w:rsidR="00141B8C" w:rsidRPr="0027146F">
        <w:rPr>
          <w:rFonts w:ascii="Arial" w:hAnsi="Arial" w:cs="Arial"/>
          <w:bCs/>
          <w:sz w:val="20"/>
          <w:szCs w:val="20"/>
        </w:rPr>
        <w:t>See</w:t>
      </w:r>
      <w:r w:rsidRPr="0027146F">
        <w:rPr>
          <w:rFonts w:ascii="Arial" w:hAnsi="Arial" w:cs="Arial"/>
          <w:bCs/>
          <w:sz w:val="20"/>
          <w:szCs w:val="20"/>
        </w:rPr>
        <w:t xml:space="preserve"> </w:t>
      </w:r>
      <w:r w:rsidR="00F27564">
        <w:rPr>
          <w:rFonts w:ascii="Arial" w:hAnsi="Arial" w:cs="Arial"/>
          <w:bCs/>
          <w:sz w:val="20"/>
          <w:szCs w:val="20"/>
        </w:rPr>
        <w:t>F</w:t>
      </w:r>
      <w:r w:rsidRPr="0027146F">
        <w:rPr>
          <w:rFonts w:ascii="Arial" w:hAnsi="Arial" w:cs="Arial"/>
          <w:bCs/>
          <w:sz w:val="20"/>
          <w:szCs w:val="20"/>
        </w:rPr>
        <w:t xml:space="preserve">igure </w:t>
      </w:r>
      <w:r w:rsidR="0054002B">
        <w:rPr>
          <w:rFonts w:ascii="Arial" w:hAnsi="Arial" w:cs="Arial"/>
          <w:bCs/>
          <w:sz w:val="20"/>
          <w:szCs w:val="20"/>
        </w:rPr>
        <w:t>1</w:t>
      </w:r>
      <w:r w:rsidR="00340E03">
        <w:rPr>
          <w:rFonts w:ascii="Arial" w:hAnsi="Arial" w:cs="Arial"/>
          <w:bCs/>
          <w:sz w:val="20"/>
          <w:szCs w:val="20"/>
        </w:rPr>
        <w:t>7</w:t>
      </w:r>
      <w:r w:rsidRPr="0027146F">
        <w:rPr>
          <w:rFonts w:ascii="Arial" w:hAnsi="Arial" w:cs="Arial"/>
          <w:bCs/>
          <w:sz w:val="20"/>
          <w:szCs w:val="20"/>
        </w:rPr>
        <w:t>)</w:t>
      </w:r>
    </w:p>
    <w:p w14:paraId="0EB43D00" w14:textId="7387CB7B" w:rsidR="0070101D" w:rsidRPr="0027146F" w:rsidRDefault="0070101D" w:rsidP="0027146F">
      <w:pPr>
        <w:numPr>
          <w:ilvl w:val="0"/>
          <w:numId w:val="15"/>
        </w:numPr>
        <w:spacing w:after="0"/>
        <w:rPr>
          <w:rFonts w:ascii="Arial" w:hAnsi="Arial" w:cs="Arial"/>
          <w:bCs/>
          <w:sz w:val="20"/>
          <w:szCs w:val="20"/>
        </w:rPr>
      </w:pPr>
      <w:r w:rsidRPr="0027146F">
        <w:rPr>
          <w:rFonts w:ascii="Arial" w:hAnsi="Arial" w:cs="Arial"/>
          <w:bCs/>
          <w:sz w:val="20"/>
          <w:szCs w:val="20"/>
        </w:rPr>
        <w:t xml:space="preserve">In the DATA QUALITY ENGINE RESULTS section, identify any </w:t>
      </w:r>
      <w:r w:rsidR="00972FFB">
        <w:rPr>
          <w:rFonts w:ascii="Arial" w:hAnsi="Arial" w:cs="Arial"/>
          <w:bCs/>
          <w:sz w:val="20"/>
          <w:szCs w:val="20"/>
        </w:rPr>
        <w:t>r</w:t>
      </w:r>
      <w:r w:rsidR="00972FFB" w:rsidRPr="0027146F">
        <w:rPr>
          <w:rFonts w:ascii="Arial" w:hAnsi="Arial" w:cs="Arial"/>
          <w:bCs/>
          <w:sz w:val="20"/>
          <w:szCs w:val="20"/>
        </w:rPr>
        <w:t xml:space="preserve">ed </w:t>
      </w:r>
      <w:proofErr w:type="spellStart"/>
      <w:r w:rsidRPr="0027146F">
        <w:rPr>
          <w:rFonts w:ascii="Arial" w:hAnsi="Arial" w:cs="Arial"/>
          <w:bCs/>
          <w:sz w:val="20"/>
          <w:szCs w:val="20"/>
        </w:rPr>
        <w:t>Xs</w:t>
      </w:r>
      <w:proofErr w:type="spellEnd"/>
      <w:r w:rsidRPr="0027146F">
        <w:rPr>
          <w:rFonts w:ascii="Arial" w:hAnsi="Arial" w:cs="Arial"/>
          <w:bCs/>
          <w:sz w:val="20"/>
          <w:szCs w:val="20"/>
        </w:rPr>
        <w:t xml:space="preserve"> in the “Pass/Fail DQE” column. </w:t>
      </w:r>
    </w:p>
    <w:p w14:paraId="3394F2E1" w14:textId="77777777" w:rsidR="0070101D" w:rsidRPr="0070101D" w:rsidRDefault="0070101D" w:rsidP="0070101D">
      <w:pPr>
        <w:rPr>
          <w:bCs/>
        </w:rPr>
      </w:pPr>
      <w:r w:rsidRPr="0070101D">
        <w:rPr>
          <w:bCs/>
          <w:noProof/>
        </w:rPr>
        <w:lastRenderedPageBreak/>
        <w:drawing>
          <wp:inline distT="0" distB="0" distL="0" distR="0" wp14:anchorId="642E5685" wp14:editId="7775D90F">
            <wp:extent cx="5524500" cy="3228875"/>
            <wp:effectExtent l="19050" t="19050" r="19050" b="10160"/>
            <wp:docPr id="45" name="Picture 45" descr="Batch Details - Displaying Data Quality Engine (DQ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Batch Details - Displaying Data Quality Engine (DQE) Results"/>
                    <pic:cNvPicPr/>
                  </pic:nvPicPr>
                  <pic:blipFill rotWithShape="1">
                    <a:blip r:embed="rId59">
                      <a:extLst>
                        <a:ext uri="{28A0092B-C50C-407E-A947-70E740481C1C}">
                          <a14:useLocalDpi xmlns:a14="http://schemas.microsoft.com/office/drawing/2010/main" val="0"/>
                        </a:ext>
                      </a:extLst>
                    </a:blip>
                    <a:srcRect b="32474"/>
                    <a:stretch/>
                  </pic:blipFill>
                  <pic:spPr bwMode="auto">
                    <a:xfrm>
                      <a:off x="0" y="0"/>
                      <a:ext cx="5524500" cy="322887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E94B2AF" w14:textId="43FD9770" w:rsidR="00F0693E" w:rsidRDefault="000741E9" w:rsidP="007A21BD">
      <w:pPr>
        <w:spacing w:after="120"/>
        <w:jc w:val="center"/>
        <w:rPr>
          <w:rFonts w:ascii="Arial" w:hAnsi="Arial" w:cs="Arial"/>
          <w:bCs/>
          <w:sz w:val="20"/>
          <w:szCs w:val="20"/>
        </w:rPr>
      </w:pPr>
      <w:r w:rsidRPr="00913FD6">
        <w:rPr>
          <w:rFonts w:ascii="Arial" w:hAnsi="Arial" w:cs="Arial"/>
          <w:bCs/>
          <w:i/>
          <w:iCs/>
          <w:sz w:val="20"/>
          <w:szCs w:val="20"/>
        </w:rPr>
        <w:t xml:space="preserve">Figure </w:t>
      </w:r>
      <w:r>
        <w:rPr>
          <w:rFonts w:ascii="Arial" w:hAnsi="Arial" w:cs="Arial"/>
          <w:bCs/>
          <w:i/>
          <w:iCs/>
          <w:sz w:val="20"/>
          <w:szCs w:val="20"/>
        </w:rPr>
        <w:t>1</w:t>
      </w:r>
      <w:r w:rsidR="003D5920">
        <w:rPr>
          <w:rFonts w:ascii="Arial" w:hAnsi="Arial" w:cs="Arial"/>
          <w:bCs/>
          <w:i/>
          <w:iCs/>
          <w:sz w:val="20"/>
          <w:szCs w:val="20"/>
        </w:rPr>
        <w:t>8</w:t>
      </w:r>
      <w:r w:rsidRPr="00913FD6">
        <w:rPr>
          <w:rFonts w:ascii="Arial" w:hAnsi="Arial" w:cs="Arial"/>
          <w:bCs/>
          <w:i/>
          <w:iCs/>
          <w:sz w:val="20"/>
          <w:szCs w:val="20"/>
        </w:rPr>
        <w:t xml:space="preserve"> </w:t>
      </w:r>
      <w:r w:rsidR="003D5920">
        <w:rPr>
          <w:rFonts w:ascii="Arial" w:hAnsi="Arial" w:cs="Arial"/>
          <w:bCs/>
          <w:i/>
          <w:iCs/>
          <w:sz w:val="20"/>
          <w:szCs w:val="20"/>
        </w:rPr>
        <w:t>-</w:t>
      </w:r>
      <w:r w:rsidRPr="00913FD6">
        <w:rPr>
          <w:rFonts w:ascii="Arial" w:hAnsi="Arial" w:cs="Arial"/>
          <w:bCs/>
          <w:i/>
          <w:iCs/>
          <w:sz w:val="20"/>
          <w:szCs w:val="20"/>
        </w:rPr>
        <w:t xml:space="preserve"> </w:t>
      </w:r>
      <w:r>
        <w:rPr>
          <w:rFonts w:ascii="Arial" w:hAnsi="Arial" w:cs="Arial"/>
          <w:bCs/>
          <w:i/>
          <w:iCs/>
          <w:sz w:val="20"/>
          <w:szCs w:val="20"/>
        </w:rPr>
        <w:t>View Errors</w:t>
      </w:r>
    </w:p>
    <w:p w14:paraId="69BF67F8" w14:textId="78B4BDA4" w:rsidR="0070101D" w:rsidRPr="0027146F" w:rsidRDefault="0070101D" w:rsidP="0027146F">
      <w:pPr>
        <w:numPr>
          <w:ilvl w:val="0"/>
          <w:numId w:val="15"/>
        </w:numPr>
        <w:spacing w:after="120"/>
        <w:rPr>
          <w:rFonts w:ascii="Arial" w:hAnsi="Arial" w:cs="Arial"/>
          <w:bCs/>
          <w:sz w:val="20"/>
          <w:szCs w:val="20"/>
        </w:rPr>
      </w:pPr>
      <w:r w:rsidRPr="0027146F">
        <w:rPr>
          <w:rFonts w:ascii="Arial" w:hAnsi="Arial" w:cs="Arial"/>
          <w:bCs/>
          <w:sz w:val="20"/>
          <w:szCs w:val="20"/>
        </w:rPr>
        <w:t>Click on View Errors</w:t>
      </w:r>
      <w:r w:rsidR="000741E9">
        <w:rPr>
          <w:rFonts w:ascii="Arial" w:hAnsi="Arial" w:cs="Arial"/>
          <w:bCs/>
          <w:sz w:val="20"/>
          <w:szCs w:val="20"/>
        </w:rPr>
        <w:t xml:space="preserve"> (</w:t>
      </w:r>
      <w:r w:rsidR="00253972">
        <w:rPr>
          <w:rFonts w:ascii="Arial" w:hAnsi="Arial" w:cs="Arial"/>
          <w:bCs/>
          <w:sz w:val="20"/>
          <w:szCs w:val="20"/>
        </w:rPr>
        <w:t>See F</w:t>
      </w:r>
      <w:r w:rsidR="000741E9">
        <w:rPr>
          <w:rFonts w:ascii="Arial" w:hAnsi="Arial" w:cs="Arial"/>
          <w:bCs/>
          <w:sz w:val="20"/>
          <w:szCs w:val="20"/>
        </w:rPr>
        <w:t>igure 1</w:t>
      </w:r>
      <w:r w:rsidR="003D5920">
        <w:rPr>
          <w:rFonts w:ascii="Arial" w:hAnsi="Arial" w:cs="Arial"/>
          <w:bCs/>
          <w:sz w:val="20"/>
          <w:szCs w:val="20"/>
        </w:rPr>
        <w:t>8</w:t>
      </w:r>
      <w:r w:rsidR="000741E9">
        <w:rPr>
          <w:rFonts w:ascii="Arial" w:hAnsi="Arial" w:cs="Arial"/>
          <w:bCs/>
          <w:sz w:val="20"/>
          <w:szCs w:val="20"/>
        </w:rPr>
        <w:t>)</w:t>
      </w:r>
      <w:r w:rsidRPr="0027146F">
        <w:rPr>
          <w:rFonts w:ascii="Arial" w:hAnsi="Arial" w:cs="Arial"/>
          <w:bCs/>
          <w:sz w:val="20"/>
          <w:szCs w:val="20"/>
        </w:rPr>
        <w:t xml:space="preserve"> button for the selected Data Quality Checks that have issues.</w:t>
      </w:r>
    </w:p>
    <w:p w14:paraId="1BACEFA2" w14:textId="4DEDAF64" w:rsidR="0070101D" w:rsidRPr="0027146F" w:rsidRDefault="0070101D" w:rsidP="0027146F">
      <w:pPr>
        <w:spacing w:after="120"/>
        <w:rPr>
          <w:rFonts w:ascii="Arial" w:hAnsi="Arial" w:cs="Arial"/>
          <w:bCs/>
          <w:sz w:val="20"/>
          <w:szCs w:val="20"/>
        </w:rPr>
      </w:pPr>
      <w:r w:rsidRPr="0027146F">
        <w:rPr>
          <w:rFonts w:ascii="Arial" w:hAnsi="Arial" w:cs="Arial"/>
          <w:bCs/>
          <w:sz w:val="20"/>
          <w:szCs w:val="20"/>
        </w:rPr>
        <w:t xml:space="preserve">When a Batch has DQE issues, </w:t>
      </w:r>
      <w:r w:rsidRPr="0027146F">
        <w:rPr>
          <w:rFonts w:ascii="Arial" w:hAnsi="Arial" w:cs="Arial"/>
          <w:bCs/>
          <w:i/>
          <w:sz w:val="20"/>
          <w:szCs w:val="20"/>
        </w:rPr>
        <w:t>all</w:t>
      </w:r>
      <w:r w:rsidRPr="0027146F">
        <w:rPr>
          <w:rFonts w:ascii="Arial" w:hAnsi="Arial" w:cs="Arial"/>
          <w:bCs/>
          <w:sz w:val="20"/>
          <w:szCs w:val="20"/>
        </w:rPr>
        <w:t xml:space="preserve"> files in the batch fail and are not submitted to the PIMS warehouse. All the records and files in the batch must be reuploaded after corrections are made.</w:t>
      </w:r>
    </w:p>
    <w:p w14:paraId="2D23DE16" w14:textId="32505565" w:rsidR="0070101D" w:rsidRPr="0027146F" w:rsidRDefault="0070101D" w:rsidP="0027146F">
      <w:pPr>
        <w:spacing w:after="120"/>
        <w:rPr>
          <w:rFonts w:ascii="Arial" w:hAnsi="Arial" w:cs="Arial"/>
          <w:bCs/>
          <w:sz w:val="20"/>
          <w:szCs w:val="20"/>
        </w:rPr>
      </w:pPr>
      <w:r w:rsidRPr="0027146F">
        <w:rPr>
          <w:rFonts w:ascii="Arial" w:hAnsi="Arial" w:cs="Arial"/>
          <w:bCs/>
          <w:sz w:val="20"/>
          <w:szCs w:val="20"/>
        </w:rPr>
        <w:t>Some Data Quality Checks have a Threshold Rate greater than 0%</w:t>
      </w:r>
      <w:r w:rsidR="000741E9">
        <w:rPr>
          <w:rFonts w:ascii="Arial" w:hAnsi="Arial" w:cs="Arial"/>
          <w:bCs/>
          <w:sz w:val="20"/>
          <w:szCs w:val="20"/>
        </w:rPr>
        <w:t xml:space="preserve"> (</w:t>
      </w:r>
      <w:r w:rsidR="00253972">
        <w:rPr>
          <w:rFonts w:ascii="Arial" w:hAnsi="Arial" w:cs="Arial"/>
          <w:bCs/>
          <w:sz w:val="20"/>
          <w:szCs w:val="20"/>
        </w:rPr>
        <w:t>S</w:t>
      </w:r>
      <w:r w:rsidR="000741E9">
        <w:rPr>
          <w:rFonts w:ascii="Arial" w:hAnsi="Arial" w:cs="Arial"/>
          <w:bCs/>
          <w:sz w:val="20"/>
          <w:szCs w:val="20"/>
        </w:rPr>
        <w:t xml:space="preserve">ee </w:t>
      </w:r>
      <w:r w:rsidR="00253972">
        <w:rPr>
          <w:rFonts w:ascii="Arial" w:hAnsi="Arial" w:cs="Arial"/>
          <w:bCs/>
          <w:sz w:val="20"/>
          <w:szCs w:val="20"/>
        </w:rPr>
        <w:t>F</w:t>
      </w:r>
      <w:r w:rsidR="000741E9">
        <w:rPr>
          <w:rFonts w:ascii="Arial" w:hAnsi="Arial" w:cs="Arial"/>
          <w:bCs/>
          <w:sz w:val="20"/>
          <w:szCs w:val="20"/>
        </w:rPr>
        <w:t>igure 1</w:t>
      </w:r>
      <w:r w:rsidR="003D5920">
        <w:rPr>
          <w:rFonts w:ascii="Arial" w:hAnsi="Arial" w:cs="Arial"/>
          <w:bCs/>
          <w:sz w:val="20"/>
          <w:szCs w:val="20"/>
        </w:rPr>
        <w:t>9</w:t>
      </w:r>
      <w:r w:rsidR="008072E6">
        <w:rPr>
          <w:rFonts w:ascii="Arial" w:hAnsi="Arial" w:cs="Arial"/>
          <w:bCs/>
          <w:sz w:val="20"/>
          <w:szCs w:val="20"/>
        </w:rPr>
        <w:t xml:space="preserve"> – </w:t>
      </w:r>
      <w:r w:rsidR="008072E6" w:rsidRPr="008072E6">
        <w:rPr>
          <w:rFonts w:ascii="Arial" w:hAnsi="Arial" w:cs="Arial"/>
          <w:bCs/>
          <w:i/>
          <w:iCs/>
          <w:sz w:val="20"/>
          <w:szCs w:val="20"/>
        </w:rPr>
        <w:t>next page</w:t>
      </w:r>
      <w:r w:rsidR="000741E9">
        <w:rPr>
          <w:rFonts w:ascii="Arial" w:hAnsi="Arial" w:cs="Arial"/>
          <w:bCs/>
          <w:sz w:val="20"/>
          <w:szCs w:val="20"/>
        </w:rPr>
        <w:t>)</w:t>
      </w:r>
      <w:r w:rsidRPr="0027146F">
        <w:rPr>
          <w:rFonts w:ascii="Arial" w:hAnsi="Arial" w:cs="Arial"/>
          <w:bCs/>
          <w:sz w:val="20"/>
          <w:szCs w:val="20"/>
        </w:rPr>
        <w:t xml:space="preserve">. In these instances, the “Pass/Fail DQE” status will be a Green Check if the error rate is less than the threshold, but there will be an Error Count and a View Errors button. Those issues should be reviewed for validity and corrected as needed. If the data is accurate and the Error Rate is under the Threshold Rate, those records will be submitted if all DQE Checks pass. </w:t>
      </w:r>
    </w:p>
    <w:p w14:paraId="27582FF6" w14:textId="1A6C6FA7" w:rsidR="000741E9" w:rsidRPr="0070101D" w:rsidRDefault="0070101D" w:rsidP="002779B9">
      <w:pPr>
        <w:jc w:val="center"/>
        <w:rPr>
          <w:bCs/>
        </w:rPr>
      </w:pPr>
      <w:r w:rsidRPr="0070101D">
        <w:rPr>
          <w:bCs/>
          <w:noProof/>
        </w:rPr>
        <w:lastRenderedPageBreak/>
        <w:drawing>
          <wp:inline distT="0" distB="0" distL="0" distR="0" wp14:anchorId="5DE6A30B" wp14:editId="133E45C5">
            <wp:extent cx="5838825" cy="7829320"/>
            <wp:effectExtent l="57150" t="57150" r="85725" b="95885"/>
            <wp:docPr id="15" name="Picture 15" descr="Batch Details - Displaying Data Quality Engine (DQ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atch Details - Displaying Data Quality Engine (DQE) Results"/>
                    <pic:cNvPicPr/>
                  </pic:nvPicPr>
                  <pic:blipFill>
                    <a:blip r:embed="rId60">
                      <a:extLst>
                        <a:ext uri="{28A0092B-C50C-407E-A947-70E740481C1C}">
                          <a14:useLocalDpi xmlns:a14="http://schemas.microsoft.com/office/drawing/2010/main" val="0"/>
                        </a:ext>
                      </a:extLst>
                    </a:blip>
                    <a:stretch>
                      <a:fillRect/>
                    </a:stretch>
                  </pic:blipFill>
                  <pic:spPr>
                    <a:xfrm>
                      <a:off x="0" y="0"/>
                      <a:ext cx="5859659" cy="785725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741E9" w:rsidRPr="00913FD6">
        <w:rPr>
          <w:rFonts w:ascii="Arial" w:hAnsi="Arial" w:cs="Arial"/>
          <w:bCs/>
          <w:i/>
          <w:iCs/>
          <w:sz w:val="20"/>
          <w:szCs w:val="20"/>
        </w:rPr>
        <w:t xml:space="preserve">Figure </w:t>
      </w:r>
      <w:r w:rsidR="000741E9">
        <w:rPr>
          <w:rFonts w:ascii="Arial" w:hAnsi="Arial" w:cs="Arial"/>
          <w:bCs/>
          <w:i/>
          <w:iCs/>
          <w:sz w:val="20"/>
          <w:szCs w:val="20"/>
        </w:rPr>
        <w:t>1</w:t>
      </w:r>
      <w:r w:rsidR="003D5920">
        <w:rPr>
          <w:rFonts w:ascii="Arial" w:hAnsi="Arial" w:cs="Arial"/>
          <w:bCs/>
          <w:i/>
          <w:iCs/>
          <w:sz w:val="20"/>
          <w:szCs w:val="20"/>
        </w:rPr>
        <w:t>9</w:t>
      </w:r>
      <w:r w:rsidR="000741E9" w:rsidRPr="00913FD6">
        <w:rPr>
          <w:rFonts w:ascii="Arial" w:hAnsi="Arial" w:cs="Arial"/>
          <w:bCs/>
          <w:i/>
          <w:iCs/>
          <w:sz w:val="20"/>
          <w:szCs w:val="20"/>
        </w:rPr>
        <w:t xml:space="preserve"> </w:t>
      </w:r>
      <w:r w:rsidR="003D5920">
        <w:rPr>
          <w:rFonts w:ascii="Arial" w:hAnsi="Arial" w:cs="Arial"/>
          <w:bCs/>
          <w:i/>
          <w:iCs/>
          <w:sz w:val="20"/>
          <w:szCs w:val="20"/>
        </w:rPr>
        <w:t>-</w:t>
      </w:r>
      <w:r w:rsidR="000741E9" w:rsidRPr="00913FD6">
        <w:rPr>
          <w:rFonts w:ascii="Arial" w:hAnsi="Arial" w:cs="Arial"/>
          <w:bCs/>
          <w:i/>
          <w:iCs/>
          <w:sz w:val="20"/>
          <w:szCs w:val="20"/>
        </w:rPr>
        <w:t xml:space="preserve"> </w:t>
      </w:r>
      <w:r w:rsidR="000741E9">
        <w:rPr>
          <w:rFonts w:ascii="Arial" w:hAnsi="Arial" w:cs="Arial"/>
          <w:bCs/>
          <w:i/>
          <w:iCs/>
          <w:sz w:val="20"/>
          <w:szCs w:val="20"/>
        </w:rPr>
        <w:t>Threshold Rates</w:t>
      </w:r>
    </w:p>
    <w:p w14:paraId="6033631B" w14:textId="152A4DD7" w:rsidR="0070101D" w:rsidRDefault="0070101D" w:rsidP="00F0693E">
      <w:pPr>
        <w:spacing w:after="0"/>
        <w:rPr>
          <w:bCs/>
          <w:sz w:val="28"/>
          <w:szCs w:val="28"/>
        </w:rPr>
      </w:pPr>
    </w:p>
    <w:p w14:paraId="12F8E209" w14:textId="77777777" w:rsidR="00F0693E" w:rsidRPr="00F0693E" w:rsidRDefault="00F0693E" w:rsidP="00F0693E">
      <w:pPr>
        <w:spacing w:after="0"/>
        <w:rPr>
          <w:bCs/>
          <w:sz w:val="28"/>
          <w:szCs w:val="28"/>
        </w:rPr>
      </w:pPr>
    </w:p>
    <w:p w14:paraId="2E6DED22" w14:textId="7B2D4FC1" w:rsidR="0070101D" w:rsidRPr="00F27564" w:rsidRDefault="0070101D" w:rsidP="00232C1F">
      <w:pPr>
        <w:pStyle w:val="Heading3"/>
        <w:spacing w:after="120"/>
        <w:rPr>
          <w:rFonts w:ascii="Arial" w:eastAsia="Times New Roman" w:hAnsi="Arial" w:cs="Arial"/>
          <w:b/>
          <w:bCs/>
          <w:color w:val="auto"/>
          <w:sz w:val="22"/>
          <w:szCs w:val="22"/>
        </w:rPr>
      </w:pPr>
      <w:bookmarkStart w:id="41" w:name="_Toc33619077"/>
      <w:bookmarkStart w:id="42" w:name="_Toc85447621"/>
      <w:r w:rsidRPr="00F27564">
        <w:rPr>
          <w:rFonts w:ascii="Arial" w:eastAsia="Times New Roman" w:hAnsi="Arial" w:cs="Arial"/>
          <w:b/>
          <w:bCs/>
          <w:color w:val="auto"/>
          <w:sz w:val="22"/>
          <w:szCs w:val="22"/>
        </w:rPr>
        <w:t>Data Exceptions</w:t>
      </w:r>
      <w:bookmarkEnd w:id="41"/>
      <w:bookmarkEnd w:id="42"/>
      <w:r w:rsidRPr="00F27564">
        <w:rPr>
          <w:rFonts w:ascii="Arial" w:eastAsia="Times New Roman" w:hAnsi="Arial" w:cs="Arial"/>
          <w:b/>
          <w:bCs/>
          <w:color w:val="auto"/>
          <w:sz w:val="22"/>
          <w:szCs w:val="22"/>
        </w:rPr>
        <w:t xml:space="preserve"> </w:t>
      </w:r>
    </w:p>
    <w:p w14:paraId="085A5929" w14:textId="68E4B477" w:rsidR="0070101D" w:rsidRPr="00C26DFC" w:rsidRDefault="0070101D" w:rsidP="00C26DFC">
      <w:pPr>
        <w:spacing w:after="0"/>
        <w:rPr>
          <w:rFonts w:ascii="Arial" w:hAnsi="Arial" w:cs="Arial"/>
          <w:bCs/>
          <w:sz w:val="20"/>
          <w:szCs w:val="20"/>
        </w:rPr>
      </w:pPr>
      <w:r w:rsidRPr="00C26DFC">
        <w:rPr>
          <w:rFonts w:ascii="Arial" w:hAnsi="Arial" w:cs="Arial"/>
          <w:bCs/>
          <w:sz w:val="20"/>
          <w:szCs w:val="20"/>
        </w:rPr>
        <w:t xml:space="preserve">Most </w:t>
      </w:r>
      <w:r w:rsidRPr="00424813">
        <w:rPr>
          <w:rFonts w:ascii="Arial" w:hAnsi="Arial" w:cs="Arial"/>
          <w:bCs/>
          <w:sz w:val="20"/>
          <w:szCs w:val="20"/>
          <w:highlight w:val="yellow"/>
        </w:rPr>
        <w:t xml:space="preserve">Data Quality </w:t>
      </w:r>
      <w:r w:rsidR="00424813" w:rsidRPr="00424813">
        <w:rPr>
          <w:rFonts w:ascii="Arial" w:hAnsi="Arial" w:cs="Arial"/>
          <w:bCs/>
          <w:sz w:val="20"/>
          <w:szCs w:val="20"/>
          <w:highlight w:val="yellow"/>
        </w:rPr>
        <w:t>C</w:t>
      </w:r>
      <w:r w:rsidRPr="00424813">
        <w:rPr>
          <w:rFonts w:ascii="Arial" w:hAnsi="Arial" w:cs="Arial"/>
          <w:bCs/>
          <w:sz w:val="20"/>
          <w:szCs w:val="20"/>
          <w:highlight w:val="yellow"/>
        </w:rPr>
        <w:t>hecks</w:t>
      </w:r>
      <w:r w:rsidRPr="00C26DFC">
        <w:rPr>
          <w:rFonts w:ascii="Arial" w:hAnsi="Arial" w:cs="Arial"/>
          <w:bCs/>
          <w:sz w:val="20"/>
          <w:szCs w:val="20"/>
        </w:rPr>
        <w:t xml:space="preserve"> require corrections to the data in the source file. Then, the files need to be reuploaded. However, if the data is accurate, </w:t>
      </w:r>
      <w:r w:rsidR="00972FFB">
        <w:rPr>
          <w:rFonts w:ascii="Arial" w:hAnsi="Arial" w:cs="Arial"/>
          <w:bCs/>
          <w:sz w:val="20"/>
          <w:szCs w:val="20"/>
        </w:rPr>
        <w:t>select the</w:t>
      </w:r>
      <w:r w:rsidRPr="00C26DFC">
        <w:rPr>
          <w:rFonts w:ascii="Arial" w:hAnsi="Arial" w:cs="Arial"/>
          <w:bCs/>
          <w:sz w:val="20"/>
          <w:szCs w:val="20"/>
        </w:rPr>
        <w:t xml:space="preserve"> Request a Data Exception button and provide an explanation why it is accurate. </w:t>
      </w:r>
      <w:r w:rsidR="00972FFB">
        <w:rPr>
          <w:rFonts w:ascii="Arial" w:hAnsi="Arial" w:cs="Arial"/>
          <w:bCs/>
          <w:sz w:val="20"/>
          <w:szCs w:val="20"/>
        </w:rPr>
        <w:t xml:space="preserve">A staff member </w:t>
      </w:r>
      <w:r w:rsidRPr="00C26DFC">
        <w:rPr>
          <w:rFonts w:ascii="Arial" w:hAnsi="Arial" w:cs="Arial"/>
          <w:bCs/>
          <w:sz w:val="20"/>
          <w:szCs w:val="20"/>
        </w:rPr>
        <w:t>at PDE will then review the exception and either approve or deny it. If the data exception is approved, the files be</w:t>
      </w:r>
      <w:r w:rsidR="00972FFB">
        <w:rPr>
          <w:rFonts w:ascii="Arial" w:hAnsi="Arial" w:cs="Arial"/>
          <w:bCs/>
          <w:sz w:val="20"/>
          <w:szCs w:val="20"/>
        </w:rPr>
        <w:t>g</w:t>
      </w:r>
      <w:r w:rsidRPr="00C26DFC">
        <w:rPr>
          <w:rFonts w:ascii="Arial" w:hAnsi="Arial" w:cs="Arial"/>
          <w:bCs/>
          <w:sz w:val="20"/>
          <w:szCs w:val="20"/>
        </w:rPr>
        <w:t xml:space="preserve">in the final ETL process. </w:t>
      </w:r>
      <w:r w:rsidR="00972FFB" w:rsidRPr="00C26DFC">
        <w:rPr>
          <w:rFonts w:ascii="Arial" w:hAnsi="Arial" w:cs="Arial"/>
          <w:bCs/>
          <w:sz w:val="20"/>
          <w:szCs w:val="20"/>
        </w:rPr>
        <w:t>For</w:t>
      </w:r>
      <w:r w:rsidRPr="00C26DFC">
        <w:rPr>
          <w:rFonts w:ascii="Arial" w:hAnsi="Arial" w:cs="Arial"/>
          <w:bCs/>
          <w:sz w:val="20"/>
          <w:szCs w:val="20"/>
        </w:rPr>
        <w:t xml:space="preserve"> a Data Exception to be approved</w:t>
      </w:r>
      <w:r w:rsidR="00972FFB">
        <w:rPr>
          <w:rFonts w:ascii="Arial" w:hAnsi="Arial" w:cs="Arial"/>
          <w:bCs/>
          <w:sz w:val="20"/>
          <w:szCs w:val="20"/>
        </w:rPr>
        <w:t>,</w:t>
      </w:r>
      <w:r w:rsidRPr="00C26DFC">
        <w:rPr>
          <w:rFonts w:ascii="Arial" w:hAnsi="Arial" w:cs="Arial"/>
          <w:bCs/>
          <w:sz w:val="20"/>
          <w:szCs w:val="20"/>
        </w:rPr>
        <w:t xml:space="preserve"> a few criteria must be met:</w:t>
      </w:r>
    </w:p>
    <w:p w14:paraId="6FFAD16C" w14:textId="2C9B6A88" w:rsidR="0070101D" w:rsidRPr="00C26DFC" w:rsidRDefault="0070101D" w:rsidP="0070101D">
      <w:pPr>
        <w:pStyle w:val="ListParagraph"/>
        <w:numPr>
          <w:ilvl w:val="0"/>
          <w:numId w:val="19"/>
        </w:numPr>
        <w:rPr>
          <w:rFonts w:ascii="Arial" w:hAnsi="Arial" w:cs="Arial"/>
          <w:bCs/>
          <w:sz w:val="20"/>
          <w:szCs w:val="20"/>
        </w:rPr>
      </w:pPr>
      <w:r w:rsidRPr="00C26DFC">
        <w:rPr>
          <w:rFonts w:ascii="Arial" w:hAnsi="Arial" w:cs="Arial"/>
          <w:bCs/>
          <w:sz w:val="20"/>
          <w:szCs w:val="20"/>
        </w:rPr>
        <w:t>The data error must not be correctable</w:t>
      </w:r>
      <w:r w:rsidR="00972FFB">
        <w:rPr>
          <w:rFonts w:ascii="Arial" w:hAnsi="Arial" w:cs="Arial"/>
          <w:bCs/>
          <w:sz w:val="20"/>
          <w:szCs w:val="20"/>
        </w:rPr>
        <w:t>.</w:t>
      </w:r>
    </w:p>
    <w:p w14:paraId="5F3FC240" w14:textId="70C55403" w:rsidR="0070101D" w:rsidRPr="00C26DFC" w:rsidRDefault="0070101D" w:rsidP="0070101D">
      <w:pPr>
        <w:pStyle w:val="ListParagraph"/>
        <w:numPr>
          <w:ilvl w:val="0"/>
          <w:numId w:val="19"/>
        </w:numPr>
        <w:rPr>
          <w:rFonts w:ascii="Arial" w:hAnsi="Arial" w:cs="Arial"/>
          <w:bCs/>
          <w:sz w:val="20"/>
          <w:szCs w:val="20"/>
        </w:rPr>
      </w:pPr>
      <w:r w:rsidRPr="00C26DFC">
        <w:rPr>
          <w:rFonts w:ascii="Arial" w:hAnsi="Arial" w:cs="Arial"/>
          <w:bCs/>
          <w:sz w:val="20"/>
          <w:szCs w:val="20"/>
        </w:rPr>
        <w:t>A complete explanation of the error must be provided. Please note that saying, “</w:t>
      </w:r>
      <w:r w:rsidR="00972FFB">
        <w:rPr>
          <w:rFonts w:ascii="Arial" w:hAnsi="Arial" w:cs="Arial"/>
          <w:bCs/>
          <w:sz w:val="20"/>
          <w:szCs w:val="20"/>
        </w:rPr>
        <w:t>T</w:t>
      </w:r>
      <w:r w:rsidR="00972FFB" w:rsidRPr="00C26DFC">
        <w:rPr>
          <w:rFonts w:ascii="Arial" w:hAnsi="Arial" w:cs="Arial"/>
          <w:bCs/>
          <w:sz w:val="20"/>
          <w:szCs w:val="20"/>
        </w:rPr>
        <w:t xml:space="preserve">his </w:t>
      </w:r>
      <w:r w:rsidRPr="00C26DFC">
        <w:rPr>
          <w:rFonts w:ascii="Arial" w:hAnsi="Arial" w:cs="Arial"/>
          <w:bCs/>
          <w:sz w:val="20"/>
          <w:szCs w:val="20"/>
        </w:rPr>
        <w:t>information is correct</w:t>
      </w:r>
      <w:r w:rsidR="00972FFB">
        <w:rPr>
          <w:rFonts w:ascii="Arial" w:hAnsi="Arial" w:cs="Arial"/>
          <w:bCs/>
          <w:sz w:val="20"/>
          <w:szCs w:val="20"/>
        </w:rPr>
        <w:t>.</w:t>
      </w:r>
      <w:r w:rsidRPr="00C26DFC">
        <w:rPr>
          <w:rFonts w:ascii="Arial" w:hAnsi="Arial" w:cs="Arial"/>
          <w:bCs/>
          <w:sz w:val="20"/>
          <w:szCs w:val="20"/>
        </w:rPr>
        <w:t xml:space="preserve">” does not explain the error. Why is the information correct? </w:t>
      </w:r>
    </w:p>
    <w:p w14:paraId="279746E1" w14:textId="0123D1DF" w:rsidR="0070101D" w:rsidRPr="00C26DFC" w:rsidRDefault="0070101D" w:rsidP="00C26DFC">
      <w:pPr>
        <w:pStyle w:val="ListParagraph"/>
        <w:numPr>
          <w:ilvl w:val="0"/>
          <w:numId w:val="19"/>
        </w:numPr>
        <w:spacing w:after="120"/>
        <w:rPr>
          <w:rFonts w:ascii="Arial" w:hAnsi="Arial" w:cs="Arial"/>
          <w:bCs/>
          <w:sz w:val="20"/>
          <w:szCs w:val="20"/>
        </w:rPr>
      </w:pPr>
      <w:r w:rsidRPr="00C26DFC">
        <w:rPr>
          <w:rFonts w:ascii="Arial" w:hAnsi="Arial" w:cs="Arial"/>
          <w:bCs/>
          <w:sz w:val="20"/>
          <w:szCs w:val="20"/>
        </w:rPr>
        <w:t>You must address all DQE errors. If there are multiple errors, you must meet the criteria for all errors</w:t>
      </w:r>
      <w:r w:rsidR="00C26DFC">
        <w:rPr>
          <w:rFonts w:ascii="Arial" w:hAnsi="Arial" w:cs="Arial"/>
          <w:bCs/>
          <w:sz w:val="20"/>
          <w:szCs w:val="20"/>
        </w:rPr>
        <w:t>,</w:t>
      </w:r>
      <w:r w:rsidRPr="00C26DFC">
        <w:rPr>
          <w:rFonts w:ascii="Arial" w:hAnsi="Arial" w:cs="Arial"/>
          <w:bCs/>
          <w:sz w:val="20"/>
          <w:szCs w:val="20"/>
        </w:rPr>
        <w:t xml:space="preserve"> or the Data Exception request will be denied</w:t>
      </w:r>
      <w:r w:rsidR="00972FFB">
        <w:rPr>
          <w:rFonts w:ascii="Arial" w:hAnsi="Arial" w:cs="Arial"/>
          <w:bCs/>
          <w:sz w:val="20"/>
          <w:szCs w:val="20"/>
        </w:rPr>
        <w:t>.</w:t>
      </w:r>
    </w:p>
    <w:p w14:paraId="5DD0A21A" w14:textId="127BFED0" w:rsidR="0070101D" w:rsidRPr="00C26DFC" w:rsidRDefault="0070101D" w:rsidP="00C26DFC">
      <w:pPr>
        <w:spacing w:after="0"/>
        <w:rPr>
          <w:rFonts w:ascii="Arial" w:hAnsi="Arial" w:cs="Arial"/>
          <w:bCs/>
          <w:sz w:val="20"/>
          <w:szCs w:val="20"/>
        </w:rPr>
      </w:pPr>
      <w:bookmarkStart w:id="43" w:name="_Toc33619078"/>
      <w:r w:rsidRPr="00C26DFC">
        <w:rPr>
          <w:rFonts w:ascii="Arial" w:hAnsi="Arial" w:cs="Arial"/>
          <w:bCs/>
          <w:sz w:val="20"/>
          <w:szCs w:val="20"/>
        </w:rPr>
        <w:t>Common Student Data Quality Engine Issues</w:t>
      </w:r>
      <w:bookmarkEnd w:id="43"/>
      <w:r w:rsidR="00562640">
        <w:rPr>
          <w:rFonts w:ascii="Arial" w:hAnsi="Arial" w:cs="Arial"/>
          <w:bCs/>
          <w:sz w:val="20"/>
          <w:szCs w:val="20"/>
        </w:rPr>
        <w:t>:</w:t>
      </w:r>
    </w:p>
    <w:p w14:paraId="27E79670" w14:textId="77777777" w:rsidR="0070101D" w:rsidRPr="00C26DFC" w:rsidRDefault="0070101D" w:rsidP="00C26DFC">
      <w:pPr>
        <w:numPr>
          <w:ilvl w:val="0"/>
          <w:numId w:val="16"/>
        </w:numPr>
        <w:spacing w:after="0"/>
        <w:rPr>
          <w:rFonts w:ascii="Arial" w:hAnsi="Arial" w:cs="Arial"/>
          <w:bCs/>
          <w:sz w:val="20"/>
          <w:szCs w:val="20"/>
        </w:rPr>
      </w:pPr>
      <w:r w:rsidRPr="00C26DFC">
        <w:rPr>
          <w:rFonts w:ascii="Arial" w:hAnsi="Arial" w:cs="Arial"/>
          <w:bCs/>
          <w:sz w:val="20"/>
          <w:szCs w:val="20"/>
        </w:rPr>
        <w:t>Validation UID Student First Name/Last Name/DOB/Gender</w:t>
      </w:r>
    </w:p>
    <w:p w14:paraId="7A831C1A" w14:textId="77777777" w:rsidR="0070101D" w:rsidRPr="00C26DFC" w:rsidRDefault="0070101D" w:rsidP="00C26DFC">
      <w:pPr>
        <w:numPr>
          <w:ilvl w:val="1"/>
          <w:numId w:val="28"/>
        </w:numPr>
        <w:spacing w:after="0"/>
        <w:rPr>
          <w:rFonts w:ascii="Arial" w:hAnsi="Arial" w:cs="Arial"/>
          <w:bCs/>
          <w:sz w:val="20"/>
          <w:szCs w:val="20"/>
        </w:rPr>
      </w:pPr>
      <w:r w:rsidRPr="00C26DFC">
        <w:rPr>
          <w:rFonts w:ascii="Arial" w:hAnsi="Arial" w:cs="Arial"/>
          <w:bCs/>
          <w:sz w:val="20"/>
          <w:szCs w:val="20"/>
        </w:rPr>
        <w:t xml:space="preserve">The First Name, Last Name, Date of Birth, and Gender on the Student file are compared to the </w:t>
      </w:r>
      <w:proofErr w:type="spellStart"/>
      <w:r w:rsidRPr="00C26DFC">
        <w:rPr>
          <w:rFonts w:ascii="Arial" w:hAnsi="Arial" w:cs="Arial"/>
          <w:bCs/>
          <w:sz w:val="20"/>
          <w:szCs w:val="20"/>
        </w:rPr>
        <w:t>PAsecureID</w:t>
      </w:r>
      <w:proofErr w:type="spellEnd"/>
      <w:r w:rsidRPr="00C26DFC">
        <w:rPr>
          <w:rFonts w:ascii="Arial" w:hAnsi="Arial" w:cs="Arial"/>
          <w:bCs/>
          <w:sz w:val="20"/>
          <w:szCs w:val="20"/>
        </w:rPr>
        <w:t xml:space="preserve"> application. </w:t>
      </w:r>
    </w:p>
    <w:p w14:paraId="12DA1459" w14:textId="5D34E41C" w:rsidR="0070101D" w:rsidRPr="00C26DFC" w:rsidRDefault="0070101D" w:rsidP="00C26DFC">
      <w:pPr>
        <w:numPr>
          <w:ilvl w:val="1"/>
          <w:numId w:val="28"/>
        </w:numPr>
        <w:spacing w:after="0"/>
        <w:rPr>
          <w:rFonts w:ascii="Arial" w:hAnsi="Arial" w:cs="Arial"/>
          <w:bCs/>
          <w:sz w:val="20"/>
          <w:szCs w:val="20"/>
        </w:rPr>
      </w:pPr>
      <w:r w:rsidRPr="00C26DFC">
        <w:rPr>
          <w:rFonts w:ascii="Arial" w:hAnsi="Arial" w:cs="Arial"/>
          <w:bCs/>
          <w:sz w:val="20"/>
          <w:szCs w:val="20"/>
        </w:rPr>
        <w:t xml:space="preserve">Correct </w:t>
      </w:r>
      <w:r w:rsidR="00972FFB">
        <w:rPr>
          <w:rFonts w:ascii="Arial" w:hAnsi="Arial" w:cs="Arial"/>
          <w:bCs/>
          <w:sz w:val="20"/>
          <w:szCs w:val="20"/>
        </w:rPr>
        <w:t>the</w:t>
      </w:r>
      <w:r w:rsidR="00972FFB" w:rsidRPr="00C26DFC">
        <w:rPr>
          <w:rFonts w:ascii="Arial" w:hAnsi="Arial" w:cs="Arial"/>
          <w:bCs/>
          <w:sz w:val="20"/>
          <w:szCs w:val="20"/>
        </w:rPr>
        <w:t xml:space="preserve"> </w:t>
      </w:r>
      <w:r w:rsidRPr="00C26DFC">
        <w:rPr>
          <w:rFonts w:ascii="Arial" w:hAnsi="Arial" w:cs="Arial"/>
          <w:bCs/>
          <w:sz w:val="20"/>
          <w:szCs w:val="20"/>
        </w:rPr>
        <w:t>system</w:t>
      </w:r>
      <w:r w:rsidR="00972FFB">
        <w:rPr>
          <w:rFonts w:ascii="Arial" w:hAnsi="Arial" w:cs="Arial"/>
          <w:bCs/>
          <w:sz w:val="20"/>
          <w:szCs w:val="20"/>
        </w:rPr>
        <w:t xml:space="preserve"> that</w:t>
      </w:r>
      <w:r w:rsidRPr="00C26DFC">
        <w:rPr>
          <w:rFonts w:ascii="Arial" w:hAnsi="Arial" w:cs="Arial"/>
          <w:bCs/>
          <w:sz w:val="20"/>
          <w:szCs w:val="20"/>
        </w:rPr>
        <w:t xml:space="preserve"> has incorrect data</w:t>
      </w:r>
      <w:r w:rsidR="00972FFB">
        <w:rPr>
          <w:rFonts w:ascii="Arial" w:hAnsi="Arial" w:cs="Arial"/>
          <w:bCs/>
          <w:sz w:val="20"/>
          <w:szCs w:val="20"/>
        </w:rPr>
        <w:t xml:space="preserve"> and resubmit</w:t>
      </w:r>
      <w:r w:rsidRPr="00C26DFC">
        <w:rPr>
          <w:rFonts w:ascii="Arial" w:hAnsi="Arial" w:cs="Arial"/>
          <w:bCs/>
          <w:sz w:val="20"/>
          <w:szCs w:val="20"/>
        </w:rPr>
        <w:t>.</w:t>
      </w:r>
    </w:p>
    <w:p w14:paraId="534B5A65" w14:textId="77777777" w:rsidR="0070101D" w:rsidRPr="00C26DFC" w:rsidRDefault="0070101D" w:rsidP="00C26DFC">
      <w:pPr>
        <w:numPr>
          <w:ilvl w:val="0"/>
          <w:numId w:val="16"/>
        </w:numPr>
        <w:spacing w:after="0"/>
        <w:rPr>
          <w:rFonts w:ascii="Arial" w:hAnsi="Arial" w:cs="Arial"/>
          <w:bCs/>
          <w:sz w:val="20"/>
          <w:szCs w:val="20"/>
        </w:rPr>
      </w:pPr>
      <w:r w:rsidRPr="00C26DFC">
        <w:rPr>
          <w:rFonts w:ascii="Arial" w:hAnsi="Arial" w:cs="Arial"/>
          <w:bCs/>
          <w:sz w:val="20"/>
          <w:szCs w:val="20"/>
        </w:rPr>
        <w:t>School Enrollment - Reported a WD code, verify Graduation Status is valid</w:t>
      </w:r>
    </w:p>
    <w:p w14:paraId="0CD7BA26" w14:textId="395D672C" w:rsidR="0070101D" w:rsidRPr="00C26DFC" w:rsidRDefault="0070101D" w:rsidP="00C26DFC">
      <w:pPr>
        <w:numPr>
          <w:ilvl w:val="1"/>
          <w:numId w:val="28"/>
        </w:numPr>
        <w:spacing w:after="0"/>
        <w:rPr>
          <w:rFonts w:ascii="Arial" w:hAnsi="Arial" w:cs="Arial"/>
          <w:bCs/>
          <w:sz w:val="20"/>
          <w:szCs w:val="20"/>
        </w:rPr>
      </w:pPr>
      <w:r w:rsidRPr="00C26DFC">
        <w:rPr>
          <w:rFonts w:ascii="Arial" w:hAnsi="Arial" w:cs="Arial"/>
          <w:bCs/>
          <w:sz w:val="20"/>
          <w:szCs w:val="20"/>
        </w:rPr>
        <w:t>The Withdraw Code reported on the School Enrollment template is compared to the Grad Status (</w:t>
      </w:r>
      <w:r w:rsidR="00253972">
        <w:rPr>
          <w:rFonts w:ascii="Arial" w:hAnsi="Arial" w:cs="Arial"/>
          <w:bCs/>
          <w:sz w:val="20"/>
          <w:szCs w:val="20"/>
        </w:rPr>
        <w:t>F</w:t>
      </w:r>
      <w:r w:rsidRPr="00C26DFC">
        <w:rPr>
          <w:rFonts w:ascii="Arial" w:hAnsi="Arial" w:cs="Arial"/>
          <w:bCs/>
          <w:sz w:val="20"/>
          <w:szCs w:val="20"/>
        </w:rPr>
        <w:t xml:space="preserve">ield 65) on the </w:t>
      </w:r>
      <w:proofErr w:type="gramStart"/>
      <w:r w:rsidRPr="00C26DFC">
        <w:rPr>
          <w:rFonts w:ascii="Arial" w:hAnsi="Arial" w:cs="Arial"/>
          <w:bCs/>
          <w:sz w:val="20"/>
          <w:szCs w:val="20"/>
        </w:rPr>
        <w:t>Student</w:t>
      </w:r>
      <w:proofErr w:type="gramEnd"/>
      <w:r w:rsidRPr="00C26DFC">
        <w:rPr>
          <w:rFonts w:ascii="Arial" w:hAnsi="Arial" w:cs="Arial"/>
          <w:bCs/>
          <w:sz w:val="20"/>
          <w:szCs w:val="20"/>
        </w:rPr>
        <w:t xml:space="preserve"> template. </w:t>
      </w:r>
    </w:p>
    <w:p w14:paraId="4B0CF508" w14:textId="6D6FE7BF" w:rsidR="0070101D" w:rsidRPr="00C26DFC" w:rsidRDefault="0070101D" w:rsidP="00C26DFC">
      <w:pPr>
        <w:numPr>
          <w:ilvl w:val="1"/>
          <w:numId w:val="28"/>
        </w:numPr>
        <w:spacing w:after="0"/>
        <w:rPr>
          <w:rFonts w:ascii="Arial" w:hAnsi="Arial" w:cs="Arial"/>
          <w:bCs/>
          <w:sz w:val="20"/>
          <w:szCs w:val="20"/>
        </w:rPr>
      </w:pPr>
      <w:r w:rsidRPr="00C26DFC">
        <w:rPr>
          <w:rFonts w:ascii="Arial" w:hAnsi="Arial" w:cs="Arial"/>
          <w:bCs/>
          <w:sz w:val="20"/>
          <w:szCs w:val="20"/>
        </w:rPr>
        <w:t>Refer to Appendix E and AL for valid combinations</w:t>
      </w:r>
      <w:r w:rsidR="00972FFB">
        <w:rPr>
          <w:rFonts w:ascii="Arial" w:hAnsi="Arial" w:cs="Arial"/>
          <w:bCs/>
          <w:sz w:val="20"/>
          <w:szCs w:val="20"/>
        </w:rPr>
        <w:t>.</w:t>
      </w:r>
    </w:p>
    <w:p w14:paraId="4B211AB5" w14:textId="77777777" w:rsidR="0070101D" w:rsidRPr="00C26DFC" w:rsidRDefault="0070101D" w:rsidP="00C26DFC">
      <w:pPr>
        <w:numPr>
          <w:ilvl w:val="0"/>
          <w:numId w:val="16"/>
        </w:numPr>
        <w:spacing w:after="0"/>
        <w:rPr>
          <w:rFonts w:ascii="Arial" w:hAnsi="Arial" w:cs="Arial"/>
          <w:bCs/>
          <w:sz w:val="20"/>
          <w:szCs w:val="20"/>
        </w:rPr>
      </w:pPr>
      <w:r w:rsidRPr="00C26DFC">
        <w:rPr>
          <w:rFonts w:ascii="Arial" w:hAnsi="Arial" w:cs="Arial"/>
          <w:bCs/>
          <w:sz w:val="20"/>
          <w:szCs w:val="20"/>
        </w:rPr>
        <w:t>Student and Enrollment - Student must have a School Enrollment record</w:t>
      </w:r>
    </w:p>
    <w:p w14:paraId="500A73AF" w14:textId="511FEB19" w:rsidR="0070101D" w:rsidRPr="00C26DFC" w:rsidRDefault="0070101D" w:rsidP="00C26DFC">
      <w:pPr>
        <w:numPr>
          <w:ilvl w:val="1"/>
          <w:numId w:val="28"/>
        </w:numPr>
        <w:spacing w:after="0"/>
        <w:rPr>
          <w:rFonts w:ascii="Arial" w:hAnsi="Arial" w:cs="Arial"/>
          <w:bCs/>
          <w:sz w:val="20"/>
          <w:szCs w:val="20"/>
        </w:rPr>
      </w:pPr>
      <w:r w:rsidRPr="00C26DFC">
        <w:rPr>
          <w:rFonts w:ascii="Arial" w:hAnsi="Arial" w:cs="Arial"/>
          <w:bCs/>
          <w:sz w:val="20"/>
          <w:szCs w:val="20"/>
        </w:rPr>
        <w:t xml:space="preserve">Each student uploaded on the </w:t>
      </w:r>
      <w:proofErr w:type="gramStart"/>
      <w:r w:rsidRPr="00C26DFC">
        <w:rPr>
          <w:rFonts w:ascii="Arial" w:hAnsi="Arial" w:cs="Arial"/>
          <w:bCs/>
          <w:sz w:val="20"/>
          <w:szCs w:val="20"/>
        </w:rPr>
        <w:t>Student</w:t>
      </w:r>
      <w:proofErr w:type="gramEnd"/>
      <w:r w:rsidRPr="00C26DFC">
        <w:rPr>
          <w:rFonts w:ascii="Arial" w:hAnsi="Arial" w:cs="Arial"/>
          <w:bCs/>
          <w:sz w:val="20"/>
          <w:szCs w:val="20"/>
        </w:rPr>
        <w:t xml:space="preserve"> template must have at least an entry record on the School Enrollment template</w:t>
      </w:r>
      <w:r w:rsidR="004A100C" w:rsidRPr="004A100C">
        <w:rPr>
          <w:rFonts w:ascii="Arial" w:hAnsi="Arial" w:cs="Arial"/>
          <w:bCs/>
          <w:sz w:val="20"/>
          <w:szCs w:val="20"/>
        </w:rPr>
        <w:t>, unless one of the following applies:</w:t>
      </w:r>
      <w:r w:rsidRPr="00C26DFC">
        <w:rPr>
          <w:rFonts w:ascii="Arial" w:hAnsi="Arial" w:cs="Arial"/>
          <w:bCs/>
          <w:sz w:val="20"/>
          <w:szCs w:val="20"/>
        </w:rPr>
        <w:t xml:space="preserve"> </w:t>
      </w:r>
    </w:p>
    <w:p w14:paraId="0524DFBC" w14:textId="77777777" w:rsidR="004A100C" w:rsidRPr="004A100C" w:rsidRDefault="004A100C" w:rsidP="004A100C">
      <w:pPr>
        <w:numPr>
          <w:ilvl w:val="2"/>
          <w:numId w:val="16"/>
        </w:numPr>
        <w:spacing w:after="0"/>
        <w:rPr>
          <w:rFonts w:ascii="Arial" w:hAnsi="Arial" w:cs="Arial"/>
          <w:bCs/>
          <w:sz w:val="20"/>
          <w:szCs w:val="20"/>
        </w:rPr>
      </w:pPr>
      <w:r w:rsidRPr="004A100C">
        <w:rPr>
          <w:rFonts w:ascii="Arial" w:hAnsi="Arial" w:cs="Arial"/>
          <w:bCs/>
          <w:sz w:val="20"/>
          <w:szCs w:val="20"/>
        </w:rPr>
        <w:t>If the grade is an Adult Affidavit Program (AAP</w:t>
      </w:r>
      <w:proofErr w:type="gramStart"/>
      <w:r w:rsidRPr="004A100C">
        <w:rPr>
          <w:rFonts w:ascii="Arial" w:hAnsi="Arial" w:cs="Arial"/>
          <w:bCs/>
          <w:sz w:val="20"/>
          <w:szCs w:val="20"/>
        </w:rPr>
        <w:t>);</w:t>
      </w:r>
      <w:proofErr w:type="gramEnd"/>
    </w:p>
    <w:p w14:paraId="72A7D223" w14:textId="4F4BD6FA" w:rsidR="004A100C" w:rsidRPr="004A100C" w:rsidRDefault="004A100C" w:rsidP="004A100C">
      <w:pPr>
        <w:numPr>
          <w:ilvl w:val="2"/>
          <w:numId w:val="16"/>
        </w:numPr>
        <w:spacing w:after="0"/>
        <w:rPr>
          <w:rFonts w:ascii="Arial" w:hAnsi="Arial" w:cs="Arial"/>
          <w:bCs/>
          <w:sz w:val="20"/>
          <w:szCs w:val="20"/>
        </w:rPr>
      </w:pPr>
      <w:r w:rsidRPr="004A100C">
        <w:rPr>
          <w:rFonts w:ascii="Arial" w:hAnsi="Arial" w:cs="Arial"/>
          <w:bCs/>
          <w:sz w:val="20"/>
          <w:szCs w:val="20"/>
        </w:rPr>
        <w:t>If the Grad Status (</w:t>
      </w:r>
      <w:r w:rsidR="00253972">
        <w:rPr>
          <w:rFonts w:ascii="Arial" w:hAnsi="Arial" w:cs="Arial"/>
          <w:bCs/>
          <w:sz w:val="20"/>
          <w:szCs w:val="20"/>
        </w:rPr>
        <w:t>F</w:t>
      </w:r>
      <w:r w:rsidRPr="004A100C">
        <w:rPr>
          <w:rFonts w:ascii="Arial" w:hAnsi="Arial" w:cs="Arial"/>
          <w:bCs/>
          <w:sz w:val="20"/>
          <w:szCs w:val="20"/>
        </w:rPr>
        <w:t xml:space="preserve">ield 65) is an “S”, indicating a Summer Special Education graduate that was reported as a graduate in the prior school year but exited Special Education after July </w:t>
      </w:r>
      <w:proofErr w:type="gramStart"/>
      <w:r w:rsidRPr="004A100C">
        <w:rPr>
          <w:rFonts w:ascii="Arial" w:hAnsi="Arial" w:cs="Arial"/>
          <w:bCs/>
          <w:sz w:val="20"/>
          <w:szCs w:val="20"/>
        </w:rPr>
        <w:t>1;</w:t>
      </w:r>
      <w:proofErr w:type="gramEnd"/>
    </w:p>
    <w:p w14:paraId="2B357450" w14:textId="2B83266A" w:rsidR="004A100C" w:rsidRPr="004A100C" w:rsidRDefault="004A100C" w:rsidP="004A100C">
      <w:pPr>
        <w:numPr>
          <w:ilvl w:val="2"/>
          <w:numId w:val="16"/>
        </w:numPr>
        <w:spacing w:after="0"/>
        <w:rPr>
          <w:rFonts w:ascii="Arial" w:hAnsi="Arial" w:cs="Arial"/>
          <w:bCs/>
          <w:sz w:val="20"/>
          <w:szCs w:val="20"/>
        </w:rPr>
      </w:pPr>
      <w:r w:rsidRPr="004A100C">
        <w:rPr>
          <w:rFonts w:ascii="Arial" w:hAnsi="Arial" w:cs="Arial"/>
          <w:bCs/>
          <w:sz w:val="20"/>
          <w:szCs w:val="20"/>
        </w:rPr>
        <w:t>If the Grad Status (</w:t>
      </w:r>
      <w:r w:rsidR="00253972">
        <w:rPr>
          <w:rFonts w:ascii="Arial" w:hAnsi="Arial" w:cs="Arial"/>
          <w:bCs/>
          <w:sz w:val="20"/>
          <w:szCs w:val="20"/>
        </w:rPr>
        <w:t>F</w:t>
      </w:r>
      <w:r w:rsidRPr="004A100C">
        <w:rPr>
          <w:rFonts w:ascii="Arial" w:hAnsi="Arial" w:cs="Arial"/>
          <w:bCs/>
          <w:sz w:val="20"/>
          <w:szCs w:val="20"/>
        </w:rPr>
        <w:t xml:space="preserve">ield 65) is a “J”, indicating an incorrectly reported student that cannot be deleted due to existence in internal </w:t>
      </w:r>
      <w:proofErr w:type="gramStart"/>
      <w:r w:rsidRPr="004A100C">
        <w:rPr>
          <w:rFonts w:ascii="Arial" w:hAnsi="Arial" w:cs="Arial"/>
          <w:bCs/>
          <w:sz w:val="20"/>
          <w:szCs w:val="20"/>
        </w:rPr>
        <w:t>snapshots;</w:t>
      </w:r>
      <w:proofErr w:type="gramEnd"/>
    </w:p>
    <w:p w14:paraId="3CBBF49C" w14:textId="77777777" w:rsidR="004A100C" w:rsidRPr="004A100C" w:rsidRDefault="004A100C" w:rsidP="004A100C">
      <w:pPr>
        <w:numPr>
          <w:ilvl w:val="2"/>
          <w:numId w:val="16"/>
        </w:numPr>
        <w:spacing w:after="0"/>
        <w:rPr>
          <w:rFonts w:ascii="Arial" w:hAnsi="Arial" w:cs="Arial"/>
          <w:bCs/>
          <w:sz w:val="20"/>
          <w:szCs w:val="20"/>
        </w:rPr>
      </w:pPr>
      <w:r w:rsidRPr="004A100C">
        <w:rPr>
          <w:rFonts w:ascii="Arial" w:hAnsi="Arial" w:cs="Arial"/>
          <w:bCs/>
          <w:sz w:val="20"/>
          <w:szCs w:val="20"/>
        </w:rPr>
        <w:t xml:space="preserve">If the Special Education Referral (Field 167) is “Y” and student has an active Individualized Education Program (IEP). This situation indicates that the student is not being educated by the district of residence but has been referred elsewhere for special education services; or </w:t>
      </w:r>
    </w:p>
    <w:p w14:paraId="3C04E9ED" w14:textId="6F12B2E5" w:rsidR="0070101D" w:rsidRPr="007A21BD" w:rsidRDefault="004A100C" w:rsidP="007A21BD">
      <w:pPr>
        <w:numPr>
          <w:ilvl w:val="2"/>
          <w:numId w:val="16"/>
        </w:numPr>
        <w:spacing w:after="0"/>
        <w:rPr>
          <w:rFonts w:ascii="Arial" w:hAnsi="Arial" w:cs="Arial"/>
          <w:bCs/>
          <w:sz w:val="20"/>
          <w:szCs w:val="20"/>
        </w:rPr>
      </w:pPr>
      <w:r w:rsidRPr="004A100C">
        <w:rPr>
          <w:rFonts w:ascii="Arial" w:hAnsi="Arial" w:cs="Arial"/>
          <w:bCs/>
          <w:sz w:val="20"/>
          <w:szCs w:val="20"/>
        </w:rPr>
        <w:t>(Does not apply to LEA Type CTC: School enrollment records are still required.)  If AUN of Enrollment (Field 217) is not equal to Submitting AUN (Field 1). This situation indicates that the LEA reporting employs the staff teaching a non-enrolled student.</w:t>
      </w:r>
    </w:p>
    <w:p w14:paraId="238EEB69" w14:textId="77777777" w:rsidR="0070101D" w:rsidRPr="00C26DFC" w:rsidRDefault="0070101D" w:rsidP="00C26DFC">
      <w:pPr>
        <w:numPr>
          <w:ilvl w:val="0"/>
          <w:numId w:val="16"/>
        </w:numPr>
        <w:spacing w:after="0"/>
        <w:rPr>
          <w:rFonts w:ascii="Arial" w:hAnsi="Arial" w:cs="Arial"/>
          <w:bCs/>
          <w:sz w:val="20"/>
          <w:szCs w:val="20"/>
        </w:rPr>
      </w:pPr>
      <w:r w:rsidRPr="00C26DFC">
        <w:rPr>
          <w:rFonts w:ascii="Arial" w:hAnsi="Arial" w:cs="Arial"/>
          <w:bCs/>
          <w:sz w:val="20"/>
          <w:szCs w:val="20"/>
        </w:rPr>
        <w:t>School Enrollment – Proper Enrollment Sequence</w:t>
      </w:r>
    </w:p>
    <w:p w14:paraId="1B008F88" w14:textId="77777777" w:rsidR="004A100C" w:rsidRDefault="0070101D" w:rsidP="00C26DFC">
      <w:pPr>
        <w:numPr>
          <w:ilvl w:val="1"/>
          <w:numId w:val="28"/>
        </w:numPr>
        <w:spacing w:after="0"/>
        <w:rPr>
          <w:rFonts w:ascii="Arial" w:hAnsi="Arial" w:cs="Arial"/>
          <w:bCs/>
          <w:sz w:val="20"/>
          <w:szCs w:val="20"/>
        </w:rPr>
      </w:pPr>
      <w:r w:rsidRPr="00C26DFC">
        <w:rPr>
          <w:rFonts w:ascii="Arial" w:hAnsi="Arial" w:cs="Arial"/>
          <w:bCs/>
          <w:sz w:val="20"/>
          <w:szCs w:val="20"/>
        </w:rPr>
        <w:t xml:space="preserve">Incorrect sequence of entry and withdraw records on the School Enrollment template. </w:t>
      </w:r>
    </w:p>
    <w:p w14:paraId="3CE9EB78" w14:textId="706F1C36" w:rsidR="0070101D" w:rsidRPr="00C26DFC" w:rsidRDefault="0070101D" w:rsidP="00C26DFC">
      <w:pPr>
        <w:numPr>
          <w:ilvl w:val="1"/>
          <w:numId w:val="28"/>
        </w:numPr>
        <w:spacing w:after="0"/>
        <w:rPr>
          <w:rFonts w:ascii="Arial" w:hAnsi="Arial" w:cs="Arial"/>
          <w:bCs/>
          <w:sz w:val="20"/>
          <w:szCs w:val="20"/>
        </w:rPr>
      </w:pPr>
      <w:r w:rsidRPr="00C26DFC">
        <w:rPr>
          <w:rFonts w:ascii="Arial" w:hAnsi="Arial" w:cs="Arial"/>
          <w:bCs/>
          <w:sz w:val="20"/>
          <w:szCs w:val="20"/>
        </w:rPr>
        <w:t>Comparing the records on the file and records in the PIMS warehouse from previous submissions</w:t>
      </w:r>
      <w:r w:rsidR="004A100C">
        <w:rPr>
          <w:rFonts w:ascii="Arial" w:hAnsi="Arial" w:cs="Arial"/>
          <w:bCs/>
          <w:sz w:val="20"/>
          <w:szCs w:val="20"/>
        </w:rPr>
        <w:t>, there must be an enrollment (E) or a re-enrollment (R) record before a withdraw (WD) record.</w:t>
      </w:r>
    </w:p>
    <w:p w14:paraId="5C8CDD46" w14:textId="77777777" w:rsidR="00424813" w:rsidRDefault="00424813">
      <w:pPr>
        <w:rPr>
          <w:rFonts w:ascii="Arial" w:hAnsi="Arial" w:cs="Arial"/>
          <w:bCs/>
          <w:sz w:val="20"/>
          <w:szCs w:val="20"/>
        </w:rPr>
      </w:pPr>
      <w:r>
        <w:rPr>
          <w:rFonts w:ascii="Arial" w:hAnsi="Arial" w:cs="Arial"/>
          <w:bCs/>
          <w:sz w:val="20"/>
          <w:szCs w:val="20"/>
        </w:rPr>
        <w:br w:type="page"/>
      </w:r>
    </w:p>
    <w:p w14:paraId="74FB29A4" w14:textId="395DBF9E" w:rsidR="0070101D" w:rsidRPr="00C26DFC" w:rsidRDefault="0070101D" w:rsidP="00C26DFC">
      <w:pPr>
        <w:numPr>
          <w:ilvl w:val="0"/>
          <w:numId w:val="16"/>
        </w:numPr>
        <w:spacing w:after="0"/>
        <w:rPr>
          <w:rFonts w:ascii="Arial" w:hAnsi="Arial" w:cs="Arial"/>
          <w:bCs/>
          <w:sz w:val="20"/>
          <w:szCs w:val="20"/>
        </w:rPr>
      </w:pPr>
      <w:r w:rsidRPr="00C26DFC">
        <w:rPr>
          <w:rFonts w:ascii="Arial" w:hAnsi="Arial" w:cs="Arial"/>
          <w:bCs/>
          <w:sz w:val="20"/>
          <w:szCs w:val="20"/>
        </w:rPr>
        <w:lastRenderedPageBreak/>
        <w:t>Overlapping Enrollment/Exit Records</w:t>
      </w:r>
    </w:p>
    <w:p w14:paraId="62796A9E" w14:textId="3B65F480" w:rsidR="0070101D" w:rsidRDefault="0070101D" w:rsidP="00C26DFC">
      <w:pPr>
        <w:numPr>
          <w:ilvl w:val="1"/>
          <w:numId w:val="28"/>
        </w:numPr>
        <w:spacing w:after="0"/>
        <w:rPr>
          <w:rFonts w:ascii="Arial" w:hAnsi="Arial" w:cs="Arial"/>
          <w:bCs/>
          <w:sz w:val="20"/>
          <w:szCs w:val="20"/>
        </w:rPr>
      </w:pPr>
      <w:r w:rsidRPr="00C26DFC">
        <w:rPr>
          <w:rFonts w:ascii="Arial" w:hAnsi="Arial" w:cs="Arial"/>
          <w:bCs/>
          <w:sz w:val="20"/>
          <w:szCs w:val="20"/>
        </w:rPr>
        <w:t xml:space="preserve">The School Enrollment records being uploaded must </w:t>
      </w:r>
      <w:r w:rsidR="004A100C">
        <w:rPr>
          <w:rFonts w:ascii="Arial" w:hAnsi="Arial" w:cs="Arial"/>
          <w:bCs/>
          <w:sz w:val="20"/>
          <w:szCs w:val="20"/>
        </w:rPr>
        <w:t>flow</w:t>
      </w:r>
      <w:r w:rsidR="004A100C" w:rsidRPr="00C26DFC">
        <w:rPr>
          <w:rFonts w:ascii="Arial" w:hAnsi="Arial" w:cs="Arial"/>
          <w:bCs/>
          <w:sz w:val="20"/>
          <w:szCs w:val="20"/>
        </w:rPr>
        <w:t xml:space="preserve"> </w:t>
      </w:r>
      <w:r w:rsidRPr="00C26DFC">
        <w:rPr>
          <w:rFonts w:ascii="Arial" w:hAnsi="Arial" w:cs="Arial"/>
          <w:bCs/>
          <w:sz w:val="20"/>
          <w:szCs w:val="20"/>
        </w:rPr>
        <w:t xml:space="preserve">sequentially with other records in the file and already uploaded into the warehouse. </w:t>
      </w:r>
    </w:p>
    <w:p w14:paraId="219F45CC" w14:textId="37DC14B0" w:rsidR="004A100C" w:rsidRPr="00C26DFC" w:rsidRDefault="004A100C" w:rsidP="00C26DFC">
      <w:pPr>
        <w:numPr>
          <w:ilvl w:val="1"/>
          <w:numId w:val="28"/>
        </w:numPr>
        <w:spacing w:after="0"/>
        <w:rPr>
          <w:rFonts w:ascii="Arial" w:hAnsi="Arial" w:cs="Arial"/>
          <w:bCs/>
          <w:sz w:val="20"/>
          <w:szCs w:val="20"/>
        </w:rPr>
      </w:pPr>
      <w:proofErr w:type="gramStart"/>
      <w:r>
        <w:rPr>
          <w:rFonts w:ascii="Arial" w:hAnsi="Arial" w:cs="Arial"/>
          <w:bCs/>
          <w:sz w:val="20"/>
          <w:szCs w:val="20"/>
        </w:rPr>
        <w:t>Similar to</w:t>
      </w:r>
      <w:proofErr w:type="gramEnd"/>
      <w:r>
        <w:rPr>
          <w:rFonts w:ascii="Arial" w:hAnsi="Arial" w:cs="Arial"/>
          <w:bCs/>
          <w:sz w:val="20"/>
          <w:szCs w:val="20"/>
        </w:rPr>
        <w:t xml:space="preserve"> the above error, there must be an E or R before a WD, and there cannot be two of the same right after each other (overlapping).</w:t>
      </w:r>
    </w:p>
    <w:p w14:paraId="66FC1AEB" w14:textId="77777777" w:rsidR="0070101D" w:rsidRPr="00C26DFC" w:rsidRDefault="0070101D" w:rsidP="00C26DFC">
      <w:pPr>
        <w:numPr>
          <w:ilvl w:val="1"/>
          <w:numId w:val="28"/>
        </w:numPr>
        <w:spacing w:after="0"/>
        <w:rPr>
          <w:rFonts w:ascii="Arial" w:hAnsi="Arial" w:cs="Arial"/>
          <w:bCs/>
          <w:sz w:val="20"/>
          <w:szCs w:val="20"/>
        </w:rPr>
      </w:pPr>
      <w:r w:rsidRPr="00C26DFC">
        <w:rPr>
          <w:rFonts w:ascii="Arial" w:hAnsi="Arial" w:cs="Arial"/>
          <w:bCs/>
          <w:sz w:val="20"/>
          <w:szCs w:val="20"/>
        </w:rPr>
        <w:t xml:space="preserve">When reading the error: </w:t>
      </w:r>
    </w:p>
    <w:p w14:paraId="70A19C4F" w14:textId="77777777" w:rsidR="0070101D" w:rsidRPr="00C26DFC" w:rsidRDefault="0070101D" w:rsidP="00C26DFC">
      <w:pPr>
        <w:numPr>
          <w:ilvl w:val="2"/>
          <w:numId w:val="16"/>
        </w:numPr>
        <w:spacing w:after="0"/>
        <w:rPr>
          <w:rFonts w:ascii="Arial" w:hAnsi="Arial" w:cs="Arial"/>
          <w:bCs/>
          <w:sz w:val="20"/>
          <w:szCs w:val="20"/>
        </w:rPr>
      </w:pPr>
      <w:r w:rsidRPr="00C26DFC">
        <w:rPr>
          <w:rFonts w:ascii="Arial" w:hAnsi="Arial" w:cs="Arial"/>
          <w:bCs/>
          <w:sz w:val="20"/>
          <w:szCs w:val="20"/>
        </w:rPr>
        <w:t xml:space="preserve">[PIMS] identifies enrollment records already in the warehouse from a previous upload </w:t>
      </w:r>
    </w:p>
    <w:p w14:paraId="7C981EAE" w14:textId="77777777" w:rsidR="000C2857" w:rsidRPr="00C26DFC" w:rsidRDefault="0070101D" w:rsidP="00F0693E">
      <w:pPr>
        <w:numPr>
          <w:ilvl w:val="2"/>
          <w:numId w:val="16"/>
        </w:numPr>
        <w:spacing w:after="120"/>
        <w:rPr>
          <w:rFonts w:ascii="Arial" w:hAnsi="Arial" w:cs="Arial"/>
          <w:bCs/>
          <w:sz w:val="20"/>
          <w:szCs w:val="20"/>
        </w:rPr>
      </w:pPr>
      <w:r w:rsidRPr="00C26DFC">
        <w:rPr>
          <w:rFonts w:ascii="Arial" w:hAnsi="Arial" w:cs="Arial"/>
          <w:bCs/>
          <w:sz w:val="20"/>
          <w:szCs w:val="20"/>
        </w:rPr>
        <w:t>[Template File] identifies enrollment records in the file being uploaded</w:t>
      </w:r>
      <w:r w:rsidR="000C2857" w:rsidRPr="00C26DFC">
        <w:rPr>
          <w:rFonts w:ascii="Arial" w:hAnsi="Arial" w:cs="Arial"/>
          <w:bCs/>
          <w:sz w:val="20"/>
          <w:szCs w:val="20"/>
        </w:rPr>
        <w:t xml:space="preserve"> </w:t>
      </w:r>
      <w:bookmarkStart w:id="44" w:name="_Toc33619079"/>
    </w:p>
    <w:p w14:paraId="43F201B8" w14:textId="46C9C06F" w:rsidR="0070101D" w:rsidRPr="00F27564" w:rsidRDefault="0070101D" w:rsidP="00F0693E">
      <w:pPr>
        <w:pStyle w:val="Heading3"/>
        <w:spacing w:before="120" w:after="120"/>
        <w:rPr>
          <w:rFonts w:ascii="Arial" w:eastAsia="Times New Roman" w:hAnsi="Arial" w:cs="Arial"/>
          <w:b/>
          <w:bCs/>
          <w:color w:val="auto"/>
          <w:sz w:val="22"/>
          <w:szCs w:val="22"/>
        </w:rPr>
      </w:pPr>
      <w:bookmarkStart w:id="45" w:name="_Toc85447622"/>
      <w:r w:rsidRPr="00F27564">
        <w:rPr>
          <w:rFonts w:ascii="Arial" w:eastAsia="Times New Roman" w:hAnsi="Arial" w:cs="Arial"/>
          <w:b/>
          <w:bCs/>
          <w:color w:val="auto"/>
          <w:sz w:val="22"/>
          <w:szCs w:val="22"/>
        </w:rPr>
        <w:t>ETL Errors in Batch Manager</w:t>
      </w:r>
      <w:bookmarkEnd w:id="44"/>
      <w:bookmarkEnd w:id="45"/>
    </w:p>
    <w:p w14:paraId="6E7C0010" w14:textId="04F96B98" w:rsidR="0070101D" w:rsidRPr="00C26DFC" w:rsidRDefault="0070101D" w:rsidP="0070101D">
      <w:pPr>
        <w:rPr>
          <w:rFonts w:ascii="Arial" w:hAnsi="Arial" w:cs="Arial"/>
          <w:bCs/>
          <w:sz w:val="20"/>
          <w:szCs w:val="20"/>
        </w:rPr>
      </w:pPr>
      <w:r w:rsidRPr="00C26DFC">
        <w:rPr>
          <w:rFonts w:ascii="Arial" w:hAnsi="Arial" w:cs="Arial"/>
          <w:bCs/>
          <w:sz w:val="20"/>
          <w:szCs w:val="20"/>
        </w:rPr>
        <w:t>Batches with</w:t>
      </w:r>
      <w:r w:rsidR="004A100C">
        <w:rPr>
          <w:rFonts w:ascii="Arial" w:hAnsi="Arial" w:cs="Arial"/>
          <w:bCs/>
          <w:sz w:val="20"/>
          <w:szCs w:val="20"/>
        </w:rPr>
        <w:t xml:space="preserve"> </w:t>
      </w:r>
      <w:r w:rsidR="004A100C" w:rsidRPr="004A100C">
        <w:rPr>
          <w:rFonts w:ascii="Arial" w:hAnsi="Arial" w:cs="Arial"/>
          <w:bCs/>
          <w:sz w:val="20"/>
          <w:szCs w:val="20"/>
        </w:rPr>
        <w:t>Extract, Transfer, and Load</w:t>
      </w:r>
      <w:r w:rsidRPr="00C26DFC">
        <w:rPr>
          <w:rFonts w:ascii="Arial" w:hAnsi="Arial" w:cs="Arial"/>
          <w:bCs/>
          <w:sz w:val="20"/>
          <w:szCs w:val="20"/>
        </w:rPr>
        <w:t xml:space="preserve"> </w:t>
      </w:r>
      <w:r w:rsidR="004A100C">
        <w:rPr>
          <w:rFonts w:ascii="Arial" w:hAnsi="Arial" w:cs="Arial"/>
          <w:bCs/>
          <w:sz w:val="20"/>
          <w:szCs w:val="20"/>
        </w:rPr>
        <w:t>(</w:t>
      </w:r>
      <w:r w:rsidRPr="00C26DFC">
        <w:rPr>
          <w:rFonts w:ascii="Arial" w:hAnsi="Arial" w:cs="Arial"/>
          <w:bCs/>
          <w:sz w:val="20"/>
          <w:szCs w:val="20"/>
        </w:rPr>
        <w:t>ETL</w:t>
      </w:r>
      <w:r w:rsidR="004A100C">
        <w:rPr>
          <w:rFonts w:ascii="Arial" w:hAnsi="Arial" w:cs="Arial"/>
          <w:bCs/>
          <w:sz w:val="20"/>
          <w:szCs w:val="20"/>
        </w:rPr>
        <w:t>)</w:t>
      </w:r>
      <w:r w:rsidRPr="00C26DFC">
        <w:rPr>
          <w:rFonts w:ascii="Arial" w:hAnsi="Arial" w:cs="Arial"/>
          <w:bCs/>
          <w:sz w:val="20"/>
          <w:szCs w:val="20"/>
        </w:rPr>
        <w:t xml:space="preserve"> errors will have a status of “Complete” with a Red X in the Data Status</w:t>
      </w:r>
      <w:r w:rsidR="000741E9">
        <w:rPr>
          <w:rFonts w:ascii="Arial" w:hAnsi="Arial" w:cs="Arial"/>
          <w:bCs/>
          <w:sz w:val="20"/>
          <w:szCs w:val="20"/>
        </w:rPr>
        <w:t xml:space="preserve"> (</w:t>
      </w:r>
      <w:r w:rsidR="00253972">
        <w:rPr>
          <w:rFonts w:ascii="Arial" w:hAnsi="Arial" w:cs="Arial"/>
          <w:bCs/>
          <w:sz w:val="20"/>
          <w:szCs w:val="20"/>
        </w:rPr>
        <w:t>S</w:t>
      </w:r>
      <w:r w:rsidR="000741E9">
        <w:rPr>
          <w:rFonts w:ascii="Arial" w:hAnsi="Arial" w:cs="Arial"/>
          <w:bCs/>
          <w:sz w:val="20"/>
          <w:szCs w:val="20"/>
        </w:rPr>
        <w:t xml:space="preserve">ee </w:t>
      </w:r>
      <w:r w:rsidR="00253972">
        <w:rPr>
          <w:rFonts w:ascii="Arial" w:hAnsi="Arial" w:cs="Arial"/>
          <w:bCs/>
          <w:sz w:val="20"/>
          <w:szCs w:val="20"/>
        </w:rPr>
        <w:t>F</w:t>
      </w:r>
      <w:r w:rsidR="000741E9">
        <w:rPr>
          <w:rFonts w:ascii="Arial" w:hAnsi="Arial" w:cs="Arial"/>
          <w:bCs/>
          <w:sz w:val="20"/>
          <w:szCs w:val="20"/>
        </w:rPr>
        <w:t xml:space="preserve">igure </w:t>
      </w:r>
      <w:r w:rsidR="003D5920">
        <w:rPr>
          <w:rFonts w:ascii="Arial" w:hAnsi="Arial" w:cs="Arial"/>
          <w:bCs/>
          <w:sz w:val="20"/>
          <w:szCs w:val="20"/>
        </w:rPr>
        <w:t>20</w:t>
      </w:r>
      <w:r w:rsidR="000741E9">
        <w:rPr>
          <w:rFonts w:ascii="Arial" w:hAnsi="Arial" w:cs="Arial"/>
          <w:bCs/>
          <w:sz w:val="20"/>
          <w:szCs w:val="20"/>
        </w:rPr>
        <w:t>)</w:t>
      </w:r>
      <w:r w:rsidRPr="00C26DFC">
        <w:rPr>
          <w:rFonts w:ascii="Arial" w:hAnsi="Arial" w:cs="Arial"/>
          <w:bCs/>
          <w:sz w:val="20"/>
          <w:szCs w:val="20"/>
        </w:rPr>
        <w:t xml:space="preserve">. </w:t>
      </w:r>
      <w:r w:rsidR="004A100C" w:rsidRPr="004A100C">
        <w:rPr>
          <w:rFonts w:ascii="Arial" w:hAnsi="Arial" w:cs="Arial"/>
          <w:bCs/>
          <w:sz w:val="20"/>
          <w:szCs w:val="20"/>
        </w:rPr>
        <w:t>Errors are identified with an X or E in the ERROR or ALERT files within the templates that have errors.</w:t>
      </w:r>
    </w:p>
    <w:p w14:paraId="01A1962C" w14:textId="299C2EDE" w:rsidR="0070101D" w:rsidRDefault="0070101D" w:rsidP="0070101D">
      <w:pPr>
        <w:rPr>
          <w:bCs/>
        </w:rPr>
      </w:pPr>
      <w:r w:rsidRPr="0070101D">
        <w:rPr>
          <w:bCs/>
          <w:noProof/>
        </w:rPr>
        <w:drawing>
          <wp:inline distT="0" distB="0" distL="0" distR="0" wp14:anchorId="363064F7" wp14:editId="4BFF1249">
            <wp:extent cx="5942259" cy="3124200"/>
            <wp:effectExtent l="38100" t="38100" r="103505" b="101600"/>
            <wp:docPr id="16" name="Picture 16" descr="Batch Manager - Batch/Data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tch Manager - Batch/Data Status"/>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72232" cy="313995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BEC846" w14:textId="72BDA323" w:rsidR="000741E9" w:rsidRPr="0070101D" w:rsidRDefault="000741E9" w:rsidP="00F702BF">
      <w:pPr>
        <w:jc w:val="center"/>
        <w:rPr>
          <w:bCs/>
        </w:rPr>
      </w:pPr>
      <w:r w:rsidRPr="00913FD6">
        <w:rPr>
          <w:rFonts w:ascii="Arial" w:hAnsi="Arial" w:cs="Arial"/>
          <w:bCs/>
          <w:i/>
          <w:iCs/>
          <w:sz w:val="20"/>
          <w:szCs w:val="20"/>
        </w:rPr>
        <w:t xml:space="preserve">Figure </w:t>
      </w:r>
      <w:r w:rsidR="003D5920">
        <w:rPr>
          <w:rFonts w:ascii="Arial" w:hAnsi="Arial" w:cs="Arial"/>
          <w:bCs/>
          <w:i/>
          <w:iCs/>
          <w:sz w:val="20"/>
          <w:szCs w:val="20"/>
        </w:rPr>
        <w:t>20 -</w:t>
      </w:r>
      <w:r w:rsidRPr="00913FD6">
        <w:rPr>
          <w:rFonts w:ascii="Arial" w:hAnsi="Arial" w:cs="Arial"/>
          <w:bCs/>
          <w:i/>
          <w:iCs/>
          <w:sz w:val="20"/>
          <w:szCs w:val="20"/>
        </w:rPr>
        <w:t xml:space="preserve"> </w:t>
      </w:r>
      <w:r>
        <w:rPr>
          <w:rFonts w:ascii="Arial" w:hAnsi="Arial" w:cs="Arial"/>
          <w:bCs/>
          <w:i/>
          <w:iCs/>
          <w:sz w:val="20"/>
          <w:szCs w:val="20"/>
        </w:rPr>
        <w:t>Batch Status and Data Status</w:t>
      </w:r>
    </w:p>
    <w:p w14:paraId="08401146" w14:textId="77777777" w:rsidR="00424813" w:rsidRDefault="00424813">
      <w:pPr>
        <w:rPr>
          <w:rFonts w:ascii="Arial" w:eastAsia="Times New Roman" w:hAnsi="Arial" w:cs="Arial"/>
        </w:rPr>
      </w:pPr>
      <w:bookmarkStart w:id="46" w:name="_Toc33619080"/>
      <w:r>
        <w:rPr>
          <w:rFonts w:ascii="Arial" w:eastAsia="Times New Roman" w:hAnsi="Arial" w:cs="Arial"/>
        </w:rPr>
        <w:br w:type="page"/>
      </w:r>
    </w:p>
    <w:p w14:paraId="4D359626" w14:textId="6D2BFD63" w:rsidR="0070101D" w:rsidRPr="00F27564" w:rsidRDefault="0070101D" w:rsidP="00232C1F">
      <w:pPr>
        <w:pStyle w:val="Heading3"/>
        <w:spacing w:after="120"/>
        <w:rPr>
          <w:rFonts w:ascii="Arial" w:hAnsi="Arial" w:cs="Arial"/>
          <w:b/>
          <w:bCs/>
        </w:rPr>
      </w:pPr>
      <w:bookmarkStart w:id="47" w:name="_Toc85447623"/>
      <w:r w:rsidRPr="00F27564">
        <w:rPr>
          <w:rFonts w:ascii="Arial" w:eastAsia="Times New Roman" w:hAnsi="Arial" w:cs="Arial"/>
          <w:b/>
          <w:bCs/>
          <w:color w:val="auto"/>
          <w:sz w:val="22"/>
          <w:szCs w:val="22"/>
        </w:rPr>
        <w:lastRenderedPageBreak/>
        <w:t>Reviewing ETL Errors in Batch Manager</w:t>
      </w:r>
      <w:bookmarkEnd w:id="46"/>
      <w:bookmarkEnd w:id="47"/>
    </w:p>
    <w:p w14:paraId="4D3BDF25" w14:textId="77777777" w:rsidR="0070101D" w:rsidRPr="005B7019" w:rsidRDefault="0070101D" w:rsidP="005B7019">
      <w:pPr>
        <w:spacing w:after="0"/>
        <w:rPr>
          <w:rFonts w:ascii="Arial" w:hAnsi="Arial" w:cs="Arial"/>
          <w:bCs/>
          <w:sz w:val="20"/>
          <w:szCs w:val="20"/>
        </w:rPr>
      </w:pPr>
      <w:r w:rsidRPr="005B7019">
        <w:rPr>
          <w:rFonts w:ascii="Arial" w:hAnsi="Arial" w:cs="Arial"/>
          <w:bCs/>
          <w:sz w:val="20"/>
          <w:szCs w:val="20"/>
        </w:rPr>
        <w:t>To see the ETL errors:</w:t>
      </w:r>
    </w:p>
    <w:p w14:paraId="0CEC6D3B" w14:textId="77777777" w:rsidR="0070101D" w:rsidRPr="005B7019" w:rsidRDefault="0070101D" w:rsidP="005B7019">
      <w:pPr>
        <w:numPr>
          <w:ilvl w:val="0"/>
          <w:numId w:val="17"/>
        </w:numPr>
        <w:spacing w:after="0"/>
        <w:rPr>
          <w:rFonts w:ascii="Arial" w:hAnsi="Arial" w:cs="Arial"/>
          <w:bCs/>
          <w:sz w:val="20"/>
          <w:szCs w:val="20"/>
        </w:rPr>
      </w:pPr>
      <w:r w:rsidRPr="005B7019">
        <w:rPr>
          <w:rFonts w:ascii="Arial" w:hAnsi="Arial" w:cs="Arial"/>
          <w:bCs/>
          <w:sz w:val="20"/>
          <w:szCs w:val="20"/>
        </w:rPr>
        <w:t xml:space="preserve">Click on the View Errors button for the Batch. </w:t>
      </w:r>
    </w:p>
    <w:p w14:paraId="65271B4A" w14:textId="77777777" w:rsidR="0070101D" w:rsidRPr="005B7019" w:rsidRDefault="0070101D" w:rsidP="005B7019">
      <w:pPr>
        <w:numPr>
          <w:ilvl w:val="0"/>
          <w:numId w:val="17"/>
        </w:numPr>
        <w:spacing w:after="0"/>
        <w:rPr>
          <w:rFonts w:ascii="Arial" w:hAnsi="Arial" w:cs="Arial"/>
          <w:bCs/>
          <w:sz w:val="20"/>
          <w:szCs w:val="20"/>
        </w:rPr>
      </w:pPr>
      <w:r w:rsidRPr="005B7019">
        <w:rPr>
          <w:rFonts w:ascii="Arial" w:hAnsi="Arial" w:cs="Arial"/>
          <w:bCs/>
          <w:sz w:val="20"/>
          <w:szCs w:val="20"/>
        </w:rPr>
        <w:t xml:space="preserve">Find the Red </w:t>
      </w:r>
      <w:proofErr w:type="spellStart"/>
      <w:r w:rsidRPr="005B7019">
        <w:rPr>
          <w:rFonts w:ascii="Arial" w:hAnsi="Arial" w:cs="Arial"/>
          <w:bCs/>
          <w:sz w:val="20"/>
          <w:szCs w:val="20"/>
        </w:rPr>
        <w:t>Xs</w:t>
      </w:r>
      <w:proofErr w:type="spellEnd"/>
      <w:r w:rsidRPr="005B7019">
        <w:rPr>
          <w:rFonts w:ascii="Arial" w:hAnsi="Arial" w:cs="Arial"/>
          <w:bCs/>
          <w:sz w:val="20"/>
          <w:szCs w:val="20"/>
        </w:rPr>
        <w:t xml:space="preserve"> under BATCH FILES.</w:t>
      </w:r>
    </w:p>
    <w:p w14:paraId="284EE231" w14:textId="77777777" w:rsidR="0070101D" w:rsidRPr="005B7019" w:rsidRDefault="0070101D" w:rsidP="005B7019">
      <w:pPr>
        <w:numPr>
          <w:ilvl w:val="1"/>
          <w:numId w:val="17"/>
        </w:numPr>
        <w:spacing w:after="0"/>
        <w:rPr>
          <w:rFonts w:ascii="Arial" w:hAnsi="Arial" w:cs="Arial"/>
          <w:bCs/>
          <w:sz w:val="20"/>
          <w:szCs w:val="20"/>
        </w:rPr>
      </w:pPr>
      <w:r w:rsidRPr="005B7019">
        <w:rPr>
          <w:rFonts w:ascii="Arial" w:hAnsi="Arial" w:cs="Arial"/>
          <w:bCs/>
          <w:sz w:val="20"/>
          <w:szCs w:val="20"/>
        </w:rPr>
        <w:t>The Data Quality Engine Results may all have a “Pass/Fail DQE” status of Green Check indicating DQE was successful, but the Red X for the files indicates an ETL Error.</w:t>
      </w:r>
    </w:p>
    <w:p w14:paraId="75483263" w14:textId="57E230EA" w:rsidR="0070101D" w:rsidRPr="005B7019" w:rsidRDefault="0070101D" w:rsidP="0070101D">
      <w:pPr>
        <w:numPr>
          <w:ilvl w:val="0"/>
          <w:numId w:val="17"/>
        </w:numPr>
        <w:rPr>
          <w:rFonts w:ascii="Arial" w:hAnsi="Arial" w:cs="Arial"/>
          <w:bCs/>
          <w:sz w:val="20"/>
          <w:szCs w:val="20"/>
        </w:rPr>
      </w:pPr>
      <w:r w:rsidRPr="005B7019">
        <w:rPr>
          <w:rFonts w:ascii="Arial" w:hAnsi="Arial" w:cs="Arial"/>
          <w:bCs/>
          <w:sz w:val="20"/>
          <w:szCs w:val="20"/>
        </w:rPr>
        <w:t>Click on View Errors button for the file with errors</w:t>
      </w:r>
      <w:r w:rsidR="000741E9">
        <w:rPr>
          <w:rFonts w:ascii="Arial" w:hAnsi="Arial" w:cs="Arial"/>
          <w:bCs/>
          <w:sz w:val="20"/>
          <w:szCs w:val="20"/>
        </w:rPr>
        <w:t xml:space="preserve"> (</w:t>
      </w:r>
      <w:r w:rsidR="00253972">
        <w:rPr>
          <w:rFonts w:ascii="Arial" w:hAnsi="Arial" w:cs="Arial"/>
          <w:bCs/>
          <w:sz w:val="20"/>
          <w:szCs w:val="20"/>
        </w:rPr>
        <w:t>See F</w:t>
      </w:r>
      <w:r w:rsidR="000741E9">
        <w:rPr>
          <w:rFonts w:ascii="Arial" w:hAnsi="Arial" w:cs="Arial"/>
          <w:bCs/>
          <w:sz w:val="20"/>
          <w:szCs w:val="20"/>
        </w:rPr>
        <w:t xml:space="preserve">igure </w:t>
      </w:r>
      <w:r w:rsidR="003D5920">
        <w:rPr>
          <w:rFonts w:ascii="Arial" w:hAnsi="Arial" w:cs="Arial"/>
          <w:bCs/>
          <w:sz w:val="20"/>
          <w:szCs w:val="20"/>
        </w:rPr>
        <w:t>2</w:t>
      </w:r>
      <w:r w:rsidR="000741E9">
        <w:rPr>
          <w:rFonts w:ascii="Arial" w:hAnsi="Arial" w:cs="Arial"/>
          <w:bCs/>
          <w:sz w:val="20"/>
          <w:szCs w:val="20"/>
        </w:rPr>
        <w:t>1)</w:t>
      </w:r>
      <w:r w:rsidRPr="005B7019">
        <w:rPr>
          <w:rFonts w:ascii="Arial" w:hAnsi="Arial" w:cs="Arial"/>
          <w:bCs/>
          <w:sz w:val="20"/>
          <w:szCs w:val="20"/>
        </w:rPr>
        <w:t>.</w:t>
      </w:r>
    </w:p>
    <w:p w14:paraId="1A7A4534" w14:textId="77777777" w:rsidR="000741E9" w:rsidRDefault="0070101D" w:rsidP="0070101D">
      <w:pPr>
        <w:rPr>
          <w:bCs/>
        </w:rPr>
      </w:pPr>
      <w:r w:rsidRPr="0070101D">
        <w:rPr>
          <w:bCs/>
          <w:noProof/>
        </w:rPr>
        <w:drawing>
          <wp:inline distT="0" distB="0" distL="0" distR="0" wp14:anchorId="4131AA21" wp14:editId="64B53A6A">
            <wp:extent cx="5943600" cy="3420110"/>
            <wp:effectExtent l="12700" t="12700" r="12700" b="8890"/>
            <wp:docPr id="31" name="Picture 31" descr="Batch Details - Batch Files Data Status &amp; ETL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atch Details - Batch Files Data Status &amp; ETL Errors"/>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3420110"/>
                    </a:xfrm>
                    <a:prstGeom prst="rect">
                      <a:avLst/>
                    </a:prstGeom>
                    <a:ln w="12700">
                      <a:solidFill>
                        <a:schemeClr val="tx1"/>
                      </a:solidFill>
                    </a:ln>
                  </pic:spPr>
                </pic:pic>
              </a:graphicData>
            </a:graphic>
          </wp:inline>
        </w:drawing>
      </w:r>
    </w:p>
    <w:p w14:paraId="6DC1EFD5" w14:textId="6F41BCE3" w:rsidR="0070101D" w:rsidRPr="0070101D" w:rsidRDefault="000741E9" w:rsidP="00F702BF">
      <w:pPr>
        <w:jc w:val="center"/>
        <w:rPr>
          <w:bCs/>
        </w:rPr>
      </w:pPr>
      <w:r w:rsidRPr="00913FD6">
        <w:rPr>
          <w:rFonts w:ascii="Arial" w:hAnsi="Arial" w:cs="Arial"/>
          <w:bCs/>
          <w:i/>
          <w:iCs/>
          <w:sz w:val="20"/>
          <w:szCs w:val="20"/>
        </w:rPr>
        <w:t xml:space="preserve">Figure </w:t>
      </w:r>
      <w:r w:rsidR="003D5920">
        <w:rPr>
          <w:rFonts w:ascii="Arial" w:hAnsi="Arial" w:cs="Arial"/>
          <w:bCs/>
          <w:i/>
          <w:iCs/>
          <w:sz w:val="20"/>
          <w:szCs w:val="20"/>
        </w:rPr>
        <w:t>2</w:t>
      </w:r>
      <w:r>
        <w:rPr>
          <w:rFonts w:ascii="Arial" w:hAnsi="Arial" w:cs="Arial"/>
          <w:bCs/>
          <w:i/>
          <w:iCs/>
          <w:sz w:val="20"/>
          <w:szCs w:val="20"/>
        </w:rPr>
        <w:t>1</w:t>
      </w:r>
      <w:r w:rsidR="003D5920">
        <w:rPr>
          <w:rFonts w:ascii="Arial" w:hAnsi="Arial" w:cs="Arial"/>
          <w:bCs/>
          <w:i/>
          <w:iCs/>
          <w:sz w:val="20"/>
          <w:szCs w:val="20"/>
        </w:rPr>
        <w:t xml:space="preserve"> -</w:t>
      </w:r>
      <w:r w:rsidRPr="00913FD6">
        <w:rPr>
          <w:rFonts w:ascii="Arial" w:hAnsi="Arial" w:cs="Arial"/>
          <w:bCs/>
          <w:i/>
          <w:iCs/>
          <w:sz w:val="20"/>
          <w:szCs w:val="20"/>
        </w:rPr>
        <w:t xml:space="preserve"> </w:t>
      </w:r>
      <w:r>
        <w:rPr>
          <w:rFonts w:ascii="Arial" w:hAnsi="Arial" w:cs="Arial"/>
          <w:bCs/>
          <w:i/>
          <w:iCs/>
          <w:sz w:val="20"/>
          <w:szCs w:val="20"/>
        </w:rPr>
        <w:t>Batch Files Data Status</w:t>
      </w:r>
    </w:p>
    <w:p w14:paraId="58EFA674" w14:textId="77777777" w:rsidR="00424813" w:rsidRDefault="00424813">
      <w:pPr>
        <w:rPr>
          <w:rFonts w:ascii="Arial" w:hAnsi="Arial" w:cs="Arial"/>
          <w:bCs/>
          <w:sz w:val="20"/>
          <w:szCs w:val="20"/>
        </w:rPr>
      </w:pPr>
      <w:r>
        <w:rPr>
          <w:rFonts w:ascii="Arial" w:hAnsi="Arial" w:cs="Arial"/>
          <w:bCs/>
          <w:sz w:val="20"/>
          <w:szCs w:val="20"/>
        </w:rPr>
        <w:br w:type="page"/>
      </w:r>
    </w:p>
    <w:p w14:paraId="441A9F90" w14:textId="15102D9A" w:rsidR="0070101D" w:rsidRPr="00562640" w:rsidRDefault="0070101D" w:rsidP="00562640">
      <w:pPr>
        <w:numPr>
          <w:ilvl w:val="0"/>
          <w:numId w:val="17"/>
        </w:numPr>
        <w:spacing w:after="0"/>
        <w:rPr>
          <w:rFonts w:ascii="Arial" w:hAnsi="Arial" w:cs="Arial"/>
          <w:bCs/>
          <w:sz w:val="20"/>
          <w:szCs w:val="20"/>
        </w:rPr>
      </w:pPr>
      <w:r w:rsidRPr="00562640">
        <w:rPr>
          <w:rFonts w:ascii="Arial" w:hAnsi="Arial" w:cs="Arial"/>
          <w:bCs/>
          <w:sz w:val="20"/>
          <w:szCs w:val="20"/>
        </w:rPr>
        <w:lastRenderedPageBreak/>
        <w:t>Under ETL GENERATED FILES</w:t>
      </w:r>
      <w:r w:rsidR="000741E9">
        <w:rPr>
          <w:rFonts w:ascii="Arial" w:hAnsi="Arial" w:cs="Arial"/>
          <w:bCs/>
          <w:sz w:val="20"/>
          <w:szCs w:val="20"/>
        </w:rPr>
        <w:t xml:space="preserve"> (</w:t>
      </w:r>
      <w:r w:rsidR="00253972">
        <w:rPr>
          <w:rFonts w:ascii="Arial" w:hAnsi="Arial" w:cs="Arial"/>
          <w:bCs/>
          <w:sz w:val="20"/>
          <w:szCs w:val="20"/>
        </w:rPr>
        <w:t>See F</w:t>
      </w:r>
      <w:r w:rsidR="000741E9">
        <w:rPr>
          <w:rFonts w:ascii="Arial" w:hAnsi="Arial" w:cs="Arial"/>
          <w:bCs/>
          <w:sz w:val="20"/>
          <w:szCs w:val="20"/>
        </w:rPr>
        <w:t xml:space="preserve">igure </w:t>
      </w:r>
      <w:r w:rsidR="003D5920">
        <w:rPr>
          <w:rFonts w:ascii="Arial" w:hAnsi="Arial" w:cs="Arial"/>
          <w:bCs/>
          <w:sz w:val="20"/>
          <w:szCs w:val="20"/>
        </w:rPr>
        <w:t>22</w:t>
      </w:r>
      <w:r w:rsidR="000741E9">
        <w:rPr>
          <w:rFonts w:ascii="Arial" w:hAnsi="Arial" w:cs="Arial"/>
          <w:bCs/>
          <w:sz w:val="20"/>
          <w:szCs w:val="20"/>
        </w:rPr>
        <w:t>)</w:t>
      </w:r>
      <w:r w:rsidRPr="00562640">
        <w:rPr>
          <w:rFonts w:ascii="Arial" w:hAnsi="Arial" w:cs="Arial"/>
          <w:bCs/>
          <w:sz w:val="20"/>
          <w:szCs w:val="20"/>
        </w:rPr>
        <w:t>, find the ERROR files and click the View File button.</w:t>
      </w:r>
    </w:p>
    <w:p w14:paraId="4C68216B" w14:textId="07BAA5E3" w:rsidR="0070101D" w:rsidRPr="00562640" w:rsidRDefault="0070101D" w:rsidP="00562640">
      <w:pPr>
        <w:numPr>
          <w:ilvl w:val="1"/>
          <w:numId w:val="17"/>
        </w:numPr>
        <w:spacing w:after="0"/>
        <w:rPr>
          <w:rFonts w:ascii="Arial" w:hAnsi="Arial" w:cs="Arial"/>
          <w:bCs/>
          <w:sz w:val="20"/>
          <w:szCs w:val="20"/>
        </w:rPr>
      </w:pPr>
      <w:r w:rsidRPr="00562640">
        <w:rPr>
          <w:rFonts w:ascii="Arial" w:hAnsi="Arial" w:cs="Arial"/>
          <w:bCs/>
          <w:sz w:val="20"/>
          <w:szCs w:val="20"/>
        </w:rPr>
        <w:t>If ERROR_SOURCEFILE_MSG has a record count of 0, it can be disregarded</w:t>
      </w:r>
      <w:r w:rsidR="004A100C">
        <w:rPr>
          <w:rFonts w:ascii="Arial" w:hAnsi="Arial" w:cs="Arial"/>
          <w:bCs/>
          <w:sz w:val="20"/>
          <w:szCs w:val="20"/>
        </w:rPr>
        <w:t>.</w:t>
      </w:r>
    </w:p>
    <w:p w14:paraId="51D6D1FF" w14:textId="77777777" w:rsidR="0070101D" w:rsidRPr="00562640" w:rsidRDefault="0070101D" w:rsidP="00562640">
      <w:pPr>
        <w:numPr>
          <w:ilvl w:val="1"/>
          <w:numId w:val="17"/>
        </w:numPr>
        <w:spacing w:after="120"/>
        <w:rPr>
          <w:rFonts w:ascii="Arial" w:hAnsi="Arial" w:cs="Arial"/>
          <w:bCs/>
          <w:sz w:val="20"/>
          <w:szCs w:val="20"/>
        </w:rPr>
      </w:pPr>
      <w:r w:rsidRPr="00562640">
        <w:rPr>
          <w:rFonts w:ascii="Arial" w:hAnsi="Arial" w:cs="Arial"/>
          <w:bCs/>
          <w:sz w:val="20"/>
          <w:szCs w:val="20"/>
        </w:rPr>
        <w:t xml:space="preserve">The “Load_...” files are NOT errors files. </w:t>
      </w:r>
    </w:p>
    <w:p w14:paraId="39431275" w14:textId="29E07D4F" w:rsidR="0070101D" w:rsidRDefault="0070101D" w:rsidP="0070101D">
      <w:pPr>
        <w:rPr>
          <w:bCs/>
        </w:rPr>
      </w:pPr>
      <w:r w:rsidRPr="0070101D">
        <w:rPr>
          <w:bCs/>
          <w:noProof/>
        </w:rPr>
        <w:drawing>
          <wp:inline distT="0" distB="0" distL="0" distR="0" wp14:anchorId="469340B0" wp14:editId="3DECD024">
            <wp:extent cx="5943600" cy="5407025"/>
            <wp:effectExtent l="12700" t="12700" r="12700" b="15875"/>
            <wp:docPr id="46" name="Picture 2" descr="ETL Information Screen - Showing Error Files ">
              <a:extLst xmlns:a="http://schemas.openxmlformats.org/drawingml/2006/main">
                <a:ext uri="{FF2B5EF4-FFF2-40B4-BE49-F238E27FC236}">
                  <a16:creationId xmlns:a16="http://schemas.microsoft.com/office/drawing/2014/main" id="{C33A2501-270F-A146-802B-D0A73E50FD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 descr="ETL Information Screen - Showing Error Files ">
                      <a:extLst>
                        <a:ext uri="{FF2B5EF4-FFF2-40B4-BE49-F238E27FC236}">
                          <a16:creationId xmlns:a16="http://schemas.microsoft.com/office/drawing/2014/main" id="{C33A2501-270F-A146-802B-D0A73E50FD46}"/>
                        </a:ext>
                      </a:extLst>
                    </pic:cNvPr>
                    <pic:cNvPicPr>
                      <a:picLocks noChangeAspect="1"/>
                    </pic:cNvPicPr>
                  </pic:nvPicPr>
                  <pic:blipFill>
                    <a:blip r:embed="rId63"/>
                    <a:stretch>
                      <a:fillRect/>
                    </a:stretch>
                  </pic:blipFill>
                  <pic:spPr>
                    <a:xfrm>
                      <a:off x="0" y="0"/>
                      <a:ext cx="5943600" cy="5407025"/>
                    </a:xfrm>
                    <a:prstGeom prst="rect">
                      <a:avLst/>
                    </a:prstGeom>
                    <a:ln w="9525">
                      <a:solidFill>
                        <a:schemeClr val="tx1"/>
                      </a:solidFill>
                    </a:ln>
                  </pic:spPr>
                </pic:pic>
              </a:graphicData>
            </a:graphic>
          </wp:inline>
        </w:drawing>
      </w:r>
    </w:p>
    <w:p w14:paraId="24340E27" w14:textId="3004589F" w:rsidR="000741E9" w:rsidRPr="0070101D" w:rsidRDefault="000741E9" w:rsidP="00F702BF">
      <w:pPr>
        <w:jc w:val="center"/>
        <w:rPr>
          <w:bCs/>
        </w:rPr>
      </w:pPr>
      <w:r w:rsidRPr="00913FD6">
        <w:rPr>
          <w:rFonts w:ascii="Arial" w:hAnsi="Arial" w:cs="Arial"/>
          <w:bCs/>
          <w:i/>
          <w:iCs/>
          <w:sz w:val="20"/>
          <w:szCs w:val="20"/>
        </w:rPr>
        <w:t>Figure</w:t>
      </w:r>
      <w:r w:rsidR="003D5920">
        <w:rPr>
          <w:rFonts w:ascii="Arial" w:hAnsi="Arial" w:cs="Arial"/>
          <w:bCs/>
          <w:i/>
          <w:iCs/>
          <w:sz w:val="20"/>
          <w:szCs w:val="20"/>
        </w:rPr>
        <w:t xml:space="preserve"> 22 -</w:t>
      </w:r>
      <w:r w:rsidRPr="00913FD6">
        <w:rPr>
          <w:rFonts w:ascii="Arial" w:hAnsi="Arial" w:cs="Arial"/>
          <w:bCs/>
          <w:i/>
          <w:iCs/>
          <w:sz w:val="20"/>
          <w:szCs w:val="20"/>
        </w:rPr>
        <w:t xml:space="preserve"> </w:t>
      </w:r>
      <w:r>
        <w:rPr>
          <w:rFonts w:ascii="Arial" w:hAnsi="Arial" w:cs="Arial"/>
          <w:bCs/>
          <w:i/>
          <w:iCs/>
          <w:sz w:val="20"/>
          <w:szCs w:val="20"/>
        </w:rPr>
        <w:t>ETL Information</w:t>
      </w:r>
    </w:p>
    <w:p w14:paraId="0EE92560" w14:textId="77777777" w:rsidR="00424813" w:rsidRDefault="00424813">
      <w:pPr>
        <w:rPr>
          <w:rFonts w:ascii="Arial" w:hAnsi="Arial" w:cs="Arial"/>
          <w:bCs/>
          <w:sz w:val="20"/>
          <w:szCs w:val="20"/>
        </w:rPr>
      </w:pPr>
      <w:r>
        <w:rPr>
          <w:rFonts w:ascii="Arial" w:hAnsi="Arial" w:cs="Arial"/>
          <w:bCs/>
          <w:sz w:val="20"/>
          <w:szCs w:val="20"/>
        </w:rPr>
        <w:br w:type="page"/>
      </w:r>
    </w:p>
    <w:p w14:paraId="5D27DEC8" w14:textId="4FC11C55" w:rsidR="0070101D" w:rsidRPr="00562640" w:rsidRDefault="0070101D" w:rsidP="00562640">
      <w:pPr>
        <w:numPr>
          <w:ilvl w:val="0"/>
          <w:numId w:val="17"/>
        </w:numPr>
        <w:spacing w:after="0"/>
        <w:rPr>
          <w:rFonts w:ascii="Arial" w:hAnsi="Arial" w:cs="Arial"/>
          <w:bCs/>
          <w:sz w:val="20"/>
          <w:szCs w:val="20"/>
        </w:rPr>
      </w:pPr>
      <w:r w:rsidRPr="00562640">
        <w:rPr>
          <w:rFonts w:ascii="Arial" w:hAnsi="Arial" w:cs="Arial"/>
          <w:bCs/>
          <w:sz w:val="20"/>
          <w:szCs w:val="20"/>
        </w:rPr>
        <w:lastRenderedPageBreak/>
        <w:t>In the “ERROR_...” files, errors are identified with an X in one of the columns</w:t>
      </w:r>
      <w:r w:rsidR="00424813">
        <w:rPr>
          <w:rFonts w:ascii="Arial" w:hAnsi="Arial" w:cs="Arial"/>
          <w:bCs/>
          <w:sz w:val="20"/>
          <w:szCs w:val="20"/>
        </w:rPr>
        <w:t xml:space="preserve"> to show where the error occurred</w:t>
      </w:r>
      <w:r w:rsidRPr="00562640">
        <w:rPr>
          <w:rFonts w:ascii="Arial" w:hAnsi="Arial" w:cs="Arial"/>
          <w:bCs/>
          <w:sz w:val="20"/>
          <w:szCs w:val="20"/>
        </w:rPr>
        <w:t xml:space="preserve">. </w:t>
      </w:r>
    </w:p>
    <w:p w14:paraId="5D9A750C" w14:textId="77777777" w:rsidR="0070101D" w:rsidRPr="00562640" w:rsidRDefault="0070101D" w:rsidP="00562640">
      <w:pPr>
        <w:numPr>
          <w:ilvl w:val="1"/>
          <w:numId w:val="17"/>
        </w:numPr>
        <w:spacing w:after="0"/>
        <w:rPr>
          <w:rFonts w:ascii="Arial" w:hAnsi="Arial" w:cs="Arial"/>
          <w:bCs/>
          <w:sz w:val="20"/>
          <w:szCs w:val="20"/>
        </w:rPr>
      </w:pPr>
      <w:r w:rsidRPr="00562640">
        <w:rPr>
          <w:rFonts w:ascii="Arial" w:hAnsi="Arial" w:cs="Arial"/>
          <w:bCs/>
          <w:sz w:val="20"/>
          <w:szCs w:val="20"/>
        </w:rPr>
        <w:t xml:space="preserve">In the “ALERT_...” files, the errors are identified with an E. </w:t>
      </w:r>
    </w:p>
    <w:p w14:paraId="098937C3" w14:textId="77777777" w:rsidR="0070101D" w:rsidRPr="00562640" w:rsidRDefault="0070101D" w:rsidP="00562640">
      <w:pPr>
        <w:numPr>
          <w:ilvl w:val="1"/>
          <w:numId w:val="17"/>
        </w:numPr>
        <w:spacing w:after="0"/>
        <w:rPr>
          <w:rFonts w:ascii="Arial" w:hAnsi="Arial" w:cs="Arial"/>
          <w:bCs/>
          <w:sz w:val="20"/>
          <w:szCs w:val="20"/>
        </w:rPr>
      </w:pPr>
      <w:r w:rsidRPr="00562640">
        <w:rPr>
          <w:rFonts w:ascii="Arial" w:hAnsi="Arial" w:cs="Arial"/>
          <w:bCs/>
          <w:sz w:val="20"/>
          <w:szCs w:val="20"/>
        </w:rPr>
        <w:t xml:space="preserve">Warnings will be identified with a W. </w:t>
      </w:r>
    </w:p>
    <w:p w14:paraId="702CE49E" w14:textId="60FBBBBD" w:rsidR="0070101D" w:rsidRPr="00562640" w:rsidRDefault="0070101D" w:rsidP="00562640">
      <w:pPr>
        <w:numPr>
          <w:ilvl w:val="2"/>
          <w:numId w:val="17"/>
        </w:numPr>
        <w:spacing w:after="120"/>
        <w:ind w:left="2174" w:hanging="187"/>
        <w:rPr>
          <w:rFonts w:ascii="Arial" w:hAnsi="Arial" w:cs="Arial"/>
          <w:bCs/>
          <w:sz w:val="20"/>
          <w:szCs w:val="20"/>
        </w:rPr>
      </w:pPr>
      <w:r w:rsidRPr="00562640">
        <w:rPr>
          <w:rFonts w:ascii="Arial" w:hAnsi="Arial" w:cs="Arial"/>
          <w:bCs/>
          <w:sz w:val="20"/>
          <w:szCs w:val="20"/>
        </w:rPr>
        <w:t xml:space="preserve">Warnings are submitted to the warehouse as reported. The warnings alert you to an anomaly in the data but </w:t>
      </w:r>
      <w:r w:rsidR="004A100C">
        <w:rPr>
          <w:rFonts w:ascii="Arial" w:hAnsi="Arial" w:cs="Arial"/>
          <w:bCs/>
          <w:sz w:val="20"/>
          <w:szCs w:val="20"/>
        </w:rPr>
        <w:t xml:space="preserve">are </w:t>
      </w:r>
      <w:r w:rsidRPr="00562640">
        <w:rPr>
          <w:rFonts w:ascii="Arial" w:hAnsi="Arial" w:cs="Arial"/>
          <w:bCs/>
          <w:sz w:val="20"/>
          <w:szCs w:val="20"/>
        </w:rPr>
        <w:t>not necessarily an error.</w:t>
      </w:r>
    </w:p>
    <w:p w14:paraId="3865148F" w14:textId="1A5BC8AB" w:rsidR="0070101D" w:rsidRPr="0070101D" w:rsidRDefault="0070101D" w:rsidP="0070101D">
      <w:pPr>
        <w:rPr>
          <w:bCs/>
        </w:rPr>
      </w:pPr>
      <w:r w:rsidRPr="0070101D">
        <w:rPr>
          <w:bCs/>
          <w:noProof/>
        </w:rPr>
        <w:drawing>
          <wp:inline distT="0" distB="0" distL="0" distR="0" wp14:anchorId="2805F843" wp14:editId="5DAB96E4">
            <wp:extent cx="5943600" cy="845820"/>
            <wp:effectExtent l="0" t="0" r="0" b="5080"/>
            <wp:docPr id="32" name="Picture 9" descr="ETL Error Screenshot">
              <a:extLst xmlns:a="http://schemas.openxmlformats.org/drawingml/2006/main">
                <a:ext uri="{FF2B5EF4-FFF2-40B4-BE49-F238E27FC236}">
                  <a16:creationId xmlns:a16="http://schemas.microsoft.com/office/drawing/2014/main" id="{437C55AC-6B51-9645-8CCD-41D6BDC3AA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9" descr="ETL Error Screenshot">
                      <a:extLst>
                        <a:ext uri="{FF2B5EF4-FFF2-40B4-BE49-F238E27FC236}">
                          <a16:creationId xmlns:a16="http://schemas.microsoft.com/office/drawing/2014/main" id="{437C55AC-6B51-9645-8CCD-41D6BDC3AACA}"/>
                        </a:ext>
                      </a:extLst>
                    </pic:cNvPr>
                    <pic:cNvPicPr>
                      <a:picLocks noChangeAspect="1"/>
                    </pic:cNvPicPr>
                  </pic:nvPicPr>
                  <pic:blipFill>
                    <a:blip r:embed="rId64"/>
                    <a:stretch>
                      <a:fillRect/>
                    </a:stretch>
                  </pic:blipFill>
                  <pic:spPr>
                    <a:xfrm>
                      <a:off x="0" y="0"/>
                      <a:ext cx="5943600" cy="845820"/>
                    </a:xfrm>
                    <a:prstGeom prst="rect">
                      <a:avLst/>
                    </a:prstGeom>
                  </pic:spPr>
                </pic:pic>
              </a:graphicData>
            </a:graphic>
          </wp:inline>
        </w:drawing>
      </w:r>
    </w:p>
    <w:p w14:paraId="18D280A0" w14:textId="77777777" w:rsidR="0070101D" w:rsidRPr="00562640" w:rsidRDefault="0070101D" w:rsidP="001077DD">
      <w:pPr>
        <w:spacing w:after="120"/>
        <w:rPr>
          <w:rFonts w:ascii="Arial" w:hAnsi="Arial" w:cs="Arial"/>
          <w:bCs/>
          <w:sz w:val="20"/>
          <w:szCs w:val="20"/>
        </w:rPr>
      </w:pPr>
      <w:r w:rsidRPr="00562640">
        <w:rPr>
          <w:rFonts w:ascii="Arial" w:hAnsi="Arial" w:cs="Arial"/>
          <w:bCs/>
          <w:sz w:val="20"/>
          <w:szCs w:val="20"/>
        </w:rPr>
        <w:t xml:space="preserve">ETL Errors stop the individual records with errors. The other records that did not have errors are submitted to PIMS. See the File Statistics and Table Statistics for the record counts. </w:t>
      </w:r>
    </w:p>
    <w:p w14:paraId="13931856" w14:textId="74588857" w:rsidR="0070101D" w:rsidRPr="001077DD" w:rsidRDefault="0070101D" w:rsidP="001077DD">
      <w:pPr>
        <w:spacing w:after="0"/>
        <w:rPr>
          <w:rFonts w:ascii="Arial" w:hAnsi="Arial" w:cs="Arial"/>
          <w:bCs/>
          <w:sz w:val="20"/>
          <w:szCs w:val="20"/>
        </w:rPr>
      </w:pPr>
      <w:bookmarkStart w:id="48" w:name="_Toc33619081"/>
      <w:r w:rsidRPr="001077DD">
        <w:rPr>
          <w:rFonts w:ascii="Arial" w:hAnsi="Arial" w:cs="Arial"/>
          <w:bCs/>
          <w:sz w:val="20"/>
          <w:szCs w:val="20"/>
        </w:rPr>
        <w:t>Common ETL Errors in Batch Manager</w:t>
      </w:r>
      <w:bookmarkEnd w:id="48"/>
      <w:r w:rsidR="001077DD" w:rsidRPr="001077DD">
        <w:rPr>
          <w:rFonts w:ascii="Arial" w:hAnsi="Arial" w:cs="Arial"/>
          <w:bCs/>
          <w:sz w:val="20"/>
          <w:szCs w:val="20"/>
        </w:rPr>
        <w:t>:</w:t>
      </w:r>
    </w:p>
    <w:p w14:paraId="0D195AA3" w14:textId="77777777" w:rsidR="0070101D" w:rsidRPr="001077DD" w:rsidRDefault="0070101D" w:rsidP="001077DD">
      <w:pPr>
        <w:numPr>
          <w:ilvl w:val="0"/>
          <w:numId w:val="18"/>
        </w:numPr>
        <w:spacing w:after="0"/>
        <w:rPr>
          <w:rFonts w:ascii="Arial" w:hAnsi="Arial" w:cs="Arial"/>
          <w:bCs/>
          <w:sz w:val="20"/>
          <w:szCs w:val="20"/>
        </w:rPr>
      </w:pPr>
      <w:r w:rsidRPr="001077DD">
        <w:rPr>
          <w:rFonts w:ascii="Arial" w:hAnsi="Arial" w:cs="Arial"/>
          <w:bCs/>
          <w:sz w:val="20"/>
          <w:szCs w:val="20"/>
        </w:rPr>
        <w:t>ERROR_KL_STUDENT - STUDENT ID NOT IN STUDENT TABLE</w:t>
      </w:r>
    </w:p>
    <w:p w14:paraId="20B6C5F4" w14:textId="77777777" w:rsidR="0070101D" w:rsidRPr="001077DD" w:rsidRDefault="0070101D" w:rsidP="001077DD">
      <w:pPr>
        <w:numPr>
          <w:ilvl w:val="1"/>
          <w:numId w:val="18"/>
        </w:numPr>
        <w:spacing w:after="0"/>
        <w:rPr>
          <w:rFonts w:ascii="Arial" w:hAnsi="Arial" w:cs="Arial"/>
          <w:bCs/>
          <w:sz w:val="20"/>
          <w:szCs w:val="20"/>
        </w:rPr>
      </w:pPr>
      <w:r w:rsidRPr="001077DD">
        <w:rPr>
          <w:rFonts w:ascii="Arial" w:hAnsi="Arial" w:cs="Arial"/>
          <w:bCs/>
          <w:sz w:val="20"/>
          <w:szCs w:val="20"/>
        </w:rPr>
        <w:t xml:space="preserve">The </w:t>
      </w:r>
      <w:proofErr w:type="spellStart"/>
      <w:r w:rsidRPr="001077DD">
        <w:rPr>
          <w:rFonts w:ascii="Arial" w:hAnsi="Arial" w:cs="Arial"/>
          <w:bCs/>
          <w:sz w:val="20"/>
          <w:szCs w:val="20"/>
        </w:rPr>
        <w:t>PAsecureID</w:t>
      </w:r>
      <w:proofErr w:type="spellEnd"/>
      <w:r w:rsidRPr="001077DD">
        <w:rPr>
          <w:rFonts w:ascii="Arial" w:hAnsi="Arial" w:cs="Arial"/>
          <w:bCs/>
          <w:sz w:val="20"/>
          <w:szCs w:val="20"/>
        </w:rPr>
        <w:t xml:space="preserve"> for the record with the error has not been successfully uploaded into the PIMS Warehouse on the Student template. </w:t>
      </w:r>
    </w:p>
    <w:p w14:paraId="1ED4F7F6" w14:textId="77777777" w:rsidR="0070101D" w:rsidRPr="001077DD" w:rsidRDefault="0070101D" w:rsidP="001077DD">
      <w:pPr>
        <w:numPr>
          <w:ilvl w:val="2"/>
          <w:numId w:val="18"/>
        </w:numPr>
        <w:spacing w:after="0"/>
        <w:rPr>
          <w:rFonts w:ascii="Arial" w:hAnsi="Arial" w:cs="Arial"/>
          <w:bCs/>
          <w:sz w:val="20"/>
          <w:szCs w:val="20"/>
        </w:rPr>
      </w:pPr>
      <w:r w:rsidRPr="001077DD">
        <w:rPr>
          <w:rFonts w:ascii="Arial" w:hAnsi="Arial" w:cs="Arial"/>
          <w:bCs/>
          <w:sz w:val="20"/>
          <w:szCs w:val="20"/>
        </w:rPr>
        <w:t xml:space="preserve">This student has NOT been uploaded on the </w:t>
      </w:r>
      <w:proofErr w:type="gramStart"/>
      <w:r w:rsidRPr="001077DD">
        <w:rPr>
          <w:rFonts w:ascii="Arial" w:hAnsi="Arial" w:cs="Arial"/>
          <w:bCs/>
          <w:sz w:val="20"/>
          <w:szCs w:val="20"/>
        </w:rPr>
        <w:t>Student</w:t>
      </w:r>
      <w:proofErr w:type="gramEnd"/>
      <w:r w:rsidRPr="001077DD">
        <w:rPr>
          <w:rFonts w:ascii="Arial" w:hAnsi="Arial" w:cs="Arial"/>
          <w:bCs/>
          <w:sz w:val="20"/>
          <w:szCs w:val="20"/>
        </w:rPr>
        <w:t xml:space="preserve"> template.</w:t>
      </w:r>
    </w:p>
    <w:p w14:paraId="6B39556E" w14:textId="77777777" w:rsidR="0070101D" w:rsidRPr="001077DD" w:rsidRDefault="0070101D" w:rsidP="001077DD">
      <w:pPr>
        <w:numPr>
          <w:ilvl w:val="2"/>
          <w:numId w:val="18"/>
        </w:numPr>
        <w:spacing w:after="0"/>
        <w:rPr>
          <w:rFonts w:ascii="Arial" w:hAnsi="Arial" w:cs="Arial"/>
          <w:bCs/>
          <w:sz w:val="20"/>
          <w:szCs w:val="20"/>
        </w:rPr>
      </w:pPr>
      <w:r w:rsidRPr="001077DD">
        <w:rPr>
          <w:rFonts w:ascii="Arial" w:hAnsi="Arial" w:cs="Arial"/>
          <w:bCs/>
          <w:sz w:val="20"/>
          <w:szCs w:val="20"/>
        </w:rPr>
        <w:t xml:space="preserve">This student had errors on the </w:t>
      </w:r>
      <w:proofErr w:type="gramStart"/>
      <w:r w:rsidRPr="001077DD">
        <w:rPr>
          <w:rFonts w:ascii="Arial" w:hAnsi="Arial" w:cs="Arial"/>
          <w:bCs/>
          <w:sz w:val="20"/>
          <w:szCs w:val="20"/>
        </w:rPr>
        <w:t>Student</w:t>
      </w:r>
      <w:proofErr w:type="gramEnd"/>
      <w:r w:rsidRPr="001077DD">
        <w:rPr>
          <w:rFonts w:ascii="Arial" w:hAnsi="Arial" w:cs="Arial"/>
          <w:bCs/>
          <w:sz w:val="20"/>
          <w:szCs w:val="20"/>
        </w:rPr>
        <w:t xml:space="preserve"> template, so the record was not successful. </w:t>
      </w:r>
    </w:p>
    <w:p w14:paraId="118F5E97" w14:textId="77777777" w:rsidR="0070101D" w:rsidRPr="001077DD" w:rsidRDefault="0070101D" w:rsidP="001077DD">
      <w:pPr>
        <w:numPr>
          <w:ilvl w:val="0"/>
          <w:numId w:val="18"/>
        </w:numPr>
        <w:spacing w:after="0"/>
        <w:rPr>
          <w:rFonts w:ascii="Arial" w:hAnsi="Arial" w:cs="Arial"/>
          <w:bCs/>
          <w:sz w:val="20"/>
          <w:szCs w:val="20"/>
        </w:rPr>
      </w:pPr>
      <w:r w:rsidRPr="001077DD">
        <w:rPr>
          <w:rFonts w:ascii="Arial" w:hAnsi="Arial" w:cs="Arial"/>
          <w:bCs/>
          <w:sz w:val="20"/>
          <w:szCs w:val="20"/>
        </w:rPr>
        <w:t>ERROR_KL_STAFF - PRIMARY INSTRUCTOR ID NOT IN STAFF TABLE</w:t>
      </w:r>
      <w:r w:rsidRPr="001077DD">
        <w:rPr>
          <w:rFonts w:ascii="Arial" w:hAnsi="Arial" w:cs="Arial"/>
          <w:bCs/>
          <w:sz w:val="20"/>
          <w:szCs w:val="20"/>
        </w:rPr>
        <w:tab/>
      </w:r>
    </w:p>
    <w:p w14:paraId="442C839F" w14:textId="77777777" w:rsidR="0070101D" w:rsidRPr="001077DD" w:rsidRDefault="0070101D" w:rsidP="001077DD">
      <w:pPr>
        <w:numPr>
          <w:ilvl w:val="1"/>
          <w:numId w:val="18"/>
        </w:numPr>
        <w:spacing w:after="0"/>
        <w:rPr>
          <w:rFonts w:ascii="Arial" w:hAnsi="Arial" w:cs="Arial"/>
          <w:bCs/>
          <w:sz w:val="20"/>
          <w:szCs w:val="20"/>
        </w:rPr>
      </w:pPr>
      <w:r w:rsidRPr="001077DD">
        <w:rPr>
          <w:rFonts w:ascii="Arial" w:hAnsi="Arial" w:cs="Arial"/>
          <w:bCs/>
          <w:sz w:val="20"/>
          <w:szCs w:val="20"/>
        </w:rPr>
        <w:t>The PPID listed as the Primary Instructor on the Course Instructor template has not yet been uploaded on the Staff template</w:t>
      </w:r>
    </w:p>
    <w:p w14:paraId="7AC25083" w14:textId="77777777" w:rsidR="0070101D" w:rsidRPr="001077DD" w:rsidRDefault="0070101D" w:rsidP="001077DD">
      <w:pPr>
        <w:numPr>
          <w:ilvl w:val="0"/>
          <w:numId w:val="18"/>
        </w:numPr>
        <w:spacing w:after="0"/>
        <w:rPr>
          <w:rFonts w:ascii="Arial" w:hAnsi="Arial" w:cs="Arial"/>
          <w:bCs/>
          <w:sz w:val="20"/>
          <w:szCs w:val="20"/>
        </w:rPr>
      </w:pPr>
      <w:r w:rsidRPr="001077DD">
        <w:rPr>
          <w:rFonts w:ascii="Arial" w:hAnsi="Arial" w:cs="Arial"/>
          <w:bCs/>
          <w:sz w:val="20"/>
          <w:szCs w:val="20"/>
        </w:rPr>
        <w:t>ERROR_VALID_VALUES or ALERT_VALID_VALUES - LOCATION CODE OF RESIDENCE NOT FOUND IN LOCATION TABLE</w:t>
      </w:r>
      <w:r w:rsidRPr="001077DD">
        <w:rPr>
          <w:rFonts w:ascii="Arial" w:hAnsi="Arial" w:cs="Arial"/>
          <w:bCs/>
          <w:sz w:val="20"/>
          <w:szCs w:val="20"/>
        </w:rPr>
        <w:tab/>
      </w:r>
    </w:p>
    <w:p w14:paraId="0B97A50F" w14:textId="47640252" w:rsidR="0070101D" w:rsidRPr="001077DD" w:rsidRDefault="0070101D" w:rsidP="001077DD">
      <w:pPr>
        <w:numPr>
          <w:ilvl w:val="1"/>
          <w:numId w:val="18"/>
        </w:numPr>
        <w:spacing w:after="0"/>
        <w:rPr>
          <w:rFonts w:ascii="Arial" w:hAnsi="Arial" w:cs="Arial"/>
          <w:bCs/>
          <w:sz w:val="20"/>
          <w:szCs w:val="20"/>
        </w:rPr>
      </w:pPr>
      <w:r w:rsidRPr="001077DD">
        <w:rPr>
          <w:rFonts w:ascii="Arial" w:hAnsi="Arial" w:cs="Arial"/>
          <w:bCs/>
          <w:sz w:val="20"/>
          <w:szCs w:val="20"/>
        </w:rPr>
        <w:t>This error occurs when the School of Residence (</w:t>
      </w:r>
      <w:r w:rsidR="006F0072">
        <w:rPr>
          <w:rFonts w:ascii="Arial" w:hAnsi="Arial" w:cs="Arial"/>
          <w:bCs/>
          <w:sz w:val="20"/>
          <w:szCs w:val="20"/>
        </w:rPr>
        <w:t>F</w:t>
      </w:r>
      <w:r w:rsidRPr="001077DD">
        <w:rPr>
          <w:rFonts w:ascii="Arial" w:hAnsi="Arial" w:cs="Arial"/>
          <w:bCs/>
          <w:sz w:val="20"/>
          <w:szCs w:val="20"/>
        </w:rPr>
        <w:t>ield 165) is not a school within the District of Residence AUN (</w:t>
      </w:r>
      <w:r w:rsidR="006F0072">
        <w:rPr>
          <w:rFonts w:ascii="Arial" w:hAnsi="Arial" w:cs="Arial"/>
          <w:bCs/>
          <w:sz w:val="20"/>
          <w:szCs w:val="20"/>
        </w:rPr>
        <w:t>F</w:t>
      </w:r>
      <w:r w:rsidRPr="001077DD">
        <w:rPr>
          <w:rFonts w:ascii="Arial" w:hAnsi="Arial" w:cs="Arial"/>
          <w:bCs/>
          <w:sz w:val="20"/>
          <w:szCs w:val="20"/>
        </w:rPr>
        <w:t xml:space="preserve">ield 117). </w:t>
      </w:r>
    </w:p>
    <w:p w14:paraId="53A3E07A" w14:textId="77777777" w:rsidR="0070101D" w:rsidRPr="001077DD" w:rsidRDefault="0070101D" w:rsidP="001077DD">
      <w:pPr>
        <w:numPr>
          <w:ilvl w:val="0"/>
          <w:numId w:val="18"/>
        </w:numPr>
        <w:spacing w:after="0"/>
        <w:rPr>
          <w:rFonts w:ascii="Arial" w:hAnsi="Arial" w:cs="Arial"/>
          <w:bCs/>
          <w:sz w:val="20"/>
          <w:szCs w:val="20"/>
        </w:rPr>
      </w:pPr>
      <w:r w:rsidRPr="001077DD">
        <w:rPr>
          <w:rFonts w:ascii="Arial" w:hAnsi="Arial" w:cs="Arial"/>
          <w:bCs/>
          <w:sz w:val="20"/>
          <w:szCs w:val="20"/>
        </w:rPr>
        <w:t>ERROR_DUPLICATES</w:t>
      </w:r>
    </w:p>
    <w:p w14:paraId="50E792B8" w14:textId="77777777" w:rsidR="0070101D" w:rsidRPr="001077DD" w:rsidRDefault="0070101D" w:rsidP="001077DD">
      <w:pPr>
        <w:numPr>
          <w:ilvl w:val="1"/>
          <w:numId w:val="18"/>
        </w:numPr>
        <w:spacing w:after="0"/>
        <w:rPr>
          <w:rFonts w:ascii="Arial" w:hAnsi="Arial" w:cs="Arial"/>
          <w:bCs/>
          <w:sz w:val="20"/>
          <w:szCs w:val="20"/>
        </w:rPr>
      </w:pPr>
      <w:r w:rsidRPr="001077DD">
        <w:rPr>
          <w:rFonts w:ascii="Arial" w:hAnsi="Arial" w:cs="Arial"/>
          <w:bCs/>
          <w:sz w:val="20"/>
          <w:szCs w:val="20"/>
        </w:rPr>
        <w:t xml:space="preserve">The error message will show records that have the same Key fields. </w:t>
      </w:r>
    </w:p>
    <w:p w14:paraId="5EF473FC" w14:textId="77777777" w:rsidR="0070101D" w:rsidRPr="001077DD" w:rsidRDefault="0070101D" w:rsidP="001077DD">
      <w:pPr>
        <w:numPr>
          <w:ilvl w:val="0"/>
          <w:numId w:val="18"/>
        </w:numPr>
        <w:spacing w:after="0"/>
        <w:rPr>
          <w:rFonts w:ascii="Arial" w:hAnsi="Arial" w:cs="Arial"/>
          <w:bCs/>
          <w:sz w:val="20"/>
          <w:szCs w:val="20"/>
        </w:rPr>
      </w:pPr>
      <w:r w:rsidRPr="001077DD">
        <w:rPr>
          <w:rFonts w:ascii="Arial" w:hAnsi="Arial" w:cs="Arial"/>
          <w:bCs/>
          <w:sz w:val="20"/>
          <w:szCs w:val="20"/>
        </w:rPr>
        <w:t xml:space="preserve">ERROR_KL_MEASURE_CATEGORY_SET - Category Set Code not in Category Set table </w:t>
      </w:r>
    </w:p>
    <w:p w14:paraId="63126DE6" w14:textId="77777777" w:rsidR="0070101D" w:rsidRPr="001077DD" w:rsidRDefault="0070101D" w:rsidP="001077DD">
      <w:pPr>
        <w:numPr>
          <w:ilvl w:val="1"/>
          <w:numId w:val="18"/>
        </w:numPr>
        <w:spacing w:after="120"/>
        <w:rPr>
          <w:rFonts w:ascii="Arial" w:hAnsi="Arial" w:cs="Arial"/>
          <w:bCs/>
          <w:sz w:val="20"/>
          <w:szCs w:val="20"/>
        </w:rPr>
      </w:pPr>
      <w:r w:rsidRPr="001077DD">
        <w:rPr>
          <w:rFonts w:ascii="Arial" w:hAnsi="Arial" w:cs="Arial"/>
          <w:bCs/>
          <w:sz w:val="20"/>
          <w:szCs w:val="20"/>
        </w:rPr>
        <w:t xml:space="preserve">This error message typically occurs on the Location Fact or District Fact templates with a value is one of the Categories does not match </w:t>
      </w:r>
    </w:p>
    <w:p w14:paraId="759BA269" w14:textId="121195EE" w:rsidR="006A33ED" w:rsidRPr="00232C1F" w:rsidRDefault="006A33ED" w:rsidP="00232C1F">
      <w:pPr>
        <w:pStyle w:val="Heading2"/>
        <w:spacing w:before="0" w:after="120"/>
        <w:rPr>
          <w:rFonts w:ascii="Arial" w:eastAsia="Times New Roman" w:hAnsi="Arial" w:cs="Arial"/>
          <w:b/>
          <w:bCs/>
          <w:color w:val="auto"/>
          <w:sz w:val="20"/>
          <w:szCs w:val="20"/>
        </w:rPr>
      </w:pPr>
      <w:bookmarkStart w:id="49" w:name="_Toc85447624"/>
      <w:r w:rsidRPr="00232C1F">
        <w:rPr>
          <w:rFonts w:ascii="Arial" w:eastAsia="Times New Roman" w:hAnsi="Arial" w:cs="Arial"/>
          <w:b/>
          <w:bCs/>
          <w:color w:val="auto"/>
          <w:sz w:val="20"/>
          <w:szCs w:val="20"/>
        </w:rPr>
        <w:t xml:space="preserve">PIMS Reports </w:t>
      </w:r>
      <w:r w:rsidR="00F57987">
        <w:rPr>
          <w:rFonts w:ascii="Arial" w:eastAsia="Times New Roman" w:hAnsi="Arial" w:cs="Arial"/>
          <w:b/>
          <w:bCs/>
          <w:color w:val="auto"/>
          <w:sz w:val="20"/>
          <w:szCs w:val="20"/>
        </w:rPr>
        <w:t>V2</w:t>
      </w:r>
      <w:r w:rsidRPr="00232C1F">
        <w:rPr>
          <w:rFonts w:ascii="Arial" w:eastAsia="Times New Roman" w:hAnsi="Arial" w:cs="Arial"/>
          <w:b/>
          <w:bCs/>
          <w:color w:val="auto"/>
          <w:sz w:val="20"/>
          <w:szCs w:val="20"/>
        </w:rPr>
        <w:t xml:space="preserve"> Overview</w:t>
      </w:r>
      <w:bookmarkEnd w:id="49"/>
    </w:p>
    <w:p w14:paraId="1C2CAF7D" w14:textId="1D3A222B" w:rsidR="00434D28" w:rsidRPr="001077DD" w:rsidRDefault="001F4FF3" w:rsidP="001077DD">
      <w:pPr>
        <w:spacing w:after="120"/>
        <w:rPr>
          <w:rFonts w:ascii="Arial" w:hAnsi="Arial" w:cs="Arial"/>
          <w:bCs/>
          <w:sz w:val="20"/>
          <w:szCs w:val="20"/>
        </w:rPr>
      </w:pPr>
      <w:r>
        <w:rPr>
          <w:rFonts w:ascii="Arial" w:hAnsi="Arial" w:cs="Arial"/>
          <w:bCs/>
          <w:sz w:val="20"/>
          <w:szCs w:val="20"/>
        </w:rPr>
        <w:t>When</w:t>
      </w:r>
      <w:r w:rsidR="00434D28" w:rsidRPr="001077DD">
        <w:rPr>
          <w:rFonts w:ascii="Arial" w:hAnsi="Arial" w:cs="Arial"/>
          <w:bCs/>
          <w:sz w:val="20"/>
          <w:szCs w:val="20"/>
        </w:rPr>
        <w:t xml:space="preserve"> a batch has been successfully processed with a Green Check in </w:t>
      </w:r>
      <w:r>
        <w:rPr>
          <w:rFonts w:ascii="Arial" w:hAnsi="Arial" w:cs="Arial"/>
          <w:bCs/>
          <w:sz w:val="20"/>
          <w:szCs w:val="20"/>
        </w:rPr>
        <w:t xml:space="preserve">PIMS </w:t>
      </w:r>
      <w:r w:rsidR="00434D28" w:rsidRPr="001077DD">
        <w:rPr>
          <w:rFonts w:ascii="Arial" w:hAnsi="Arial" w:cs="Arial"/>
          <w:bCs/>
          <w:sz w:val="20"/>
          <w:szCs w:val="20"/>
        </w:rPr>
        <w:t>Batch Manager, that does</w:t>
      </w:r>
      <w:r>
        <w:rPr>
          <w:rFonts w:ascii="Arial" w:hAnsi="Arial" w:cs="Arial"/>
          <w:bCs/>
          <w:sz w:val="20"/>
          <w:szCs w:val="20"/>
        </w:rPr>
        <w:t xml:space="preserve"> </w:t>
      </w:r>
      <w:r w:rsidR="00434D28" w:rsidRPr="001077DD">
        <w:rPr>
          <w:rFonts w:ascii="Arial" w:hAnsi="Arial" w:cs="Arial"/>
          <w:bCs/>
          <w:sz w:val="20"/>
          <w:szCs w:val="20"/>
        </w:rPr>
        <w:t>n</w:t>
      </w:r>
      <w:r>
        <w:rPr>
          <w:rFonts w:ascii="Arial" w:hAnsi="Arial" w:cs="Arial"/>
          <w:bCs/>
          <w:sz w:val="20"/>
          <w:szCs w:val="20"/>
        </w:rPr>
        <w:t>o</w:t>
      </w:r>
      <w:r w:rsidR="00434D28" w:rsidRPr="001077DD">
        <w:rPr>
          <w:rFonts w:ascii="Arial" w:hAnsi="Arial" w:cs="Arial"/>
          <w:bCs/>
          <w:sz w:val="20"/>
          <w:szCs w:val="20"/>
        </w:rPr>
        <w:t>t guarantee accurate data. After the files have been successful</w:t>
      </w:r>
      <w:r w:rsidR="00B732F4" w:rsidRPr="001077DD">
        <w:rPr>
          <w:rFonts w:ascii="Arial" w:hAnsi="Arial" w:cs="Arial"/>
          <w:bCs/>
          <w:sz w:val="20"/>
          <w:szCs w:val="20"/>
        </w:rPr>
        <w:t>l</w:t>
      </w:r>
      <w:r w:rsidR="00D91FDB" w:rsidRPr="001077DD">
        <w:rPr>
          <w:rFonts w:ascii="Arial" w:hAnsi="Arial" w:cs="Arial"/>
          <w:bCs/>
          <w:sz w:val="20"/>
          <w:szCs w:val="20"/>
        </w:rPr>
        <w:t>y</w:t>
      </w:r>
      <w:r w:rsidR="00434D28" w:rsidRPr="001077DD">
        <w:rPr>
          <w:rFonts w:ascii="Arial" w:hAnsi="Arial" w:cs="Arial"/>
          <w:bCs/>
          <w:sz w:val="20"/>
          <w:szCs w:val="20"/>
        </w:rPr>
        <w:t xml:space="preserve"> submitted, use PIMSReports</w:t>
      </w:r>
      <w:r w:rsidR="00067B6C">
        <w:rPr>
          <w:rFonts w:ascii="Arial" w:hAnsi="Arial" w:cs="Arial"/>
          <w:bCs/>
          <w:sz w:val="20"/>
          <w:szCs w:val="20"/>
        </w:rPr>
        <w:t>V2</w:t>
      </w:r>
      <w:r w:rsidR="00434D28" w:rsidRPr="001077DD">
        <w:rPr>
          <w:rFonts w:ascii="Arial" w:hAnsi="Arial" w:cs="Arial"/>
          <w:bCs/>
          <w:sz w:val="20"/>
          <w:szCs w:val="20"/>
        </w:rPr>
        <w:t xml:space="preserve"> to verify the data that was submitted is complete and accurate. </w:t>
      </w:r>
    </w:p>
    <w:p w14:paraId="50D6A95D" w14:textId="07BCCBAB" w:rsidR="00434D28" w:rsidRPr="001077DD" w:rsidRDefault="00434D28" w:rsidP="001077DD">
      <w:pPr>
        <w:spacing w:after="120"/>
        <w:rPr>
          <w:rFonts w:ascii="Arial" w:hAnsi="Arial" w:cs="Arial"/>
          <w:bCs/>
          <w:sz w:val="20"/>
          <w:szCs w:val="20"/>
        </w:rPr>
      </w:pPr>
      <w:r w:rsidRPr="001077DD">
        <w:rPr>
          <w:rFonts w:ascii="Arial" w:hAnsi="Arial" w:cs="Arial"/>
          <w:bCs/>
          <w:sz w:val="20"/>
          <w:szCs w:val="20"/>
        </w:rPr>
        <w:t xml:space="preserve">For example, a file that should have </w:t>
      </w:r>
      <w:r w:rsidR="001F4FF3">
        <w:rPr>
          <w:rFonts w:ascii="Arial" w:hAnsi="Arial" w:cs="Arial"/>
          <w:bCs/>
          <w:sz w:val="20"/>
          <w:szCs w:val="20"/>
        </w:rPr>
        <w:t>contained</w:t>
      </w:r>
      <w:r w:rsidR="001F4FF3" w:rsidRPr="001077DD">
        <w:rPr>
          <w:rFonts w:ascii="Arial" w:hAnsi="Arial" w:cs="Arial"/>
          <w:bCs/>
          <w:sz w:val="20"/>
          <w:szCs w:val="20"/>
        </w:rPr>
        <w:t xml:space="preserve"> </w:t>
      </w:r>
      <w:r w:rsidRPr="001077DD">
        <w:rPr>
          <w:rFonts w:ascii="Arial" w:hAnsi="Arial" w:cs="Arial"/>
          <w:bCs/>
          <w:sz w:val="20"/>
          <w:szCs w:val="20"/>
        </w:rPr>
        <w:t>100 students may have only had 10. A file with 10 records can be successfully uploaded but is</w:t>
      </w:r>
      <w:r w:rsidR="00D91FDB" w:rsidRPr="001077DD">
        <w:rPr>
          <w:rFonts w:ascii="Arial" w:hAnsi="Arial" w:cs="Arial"/>
          <w:bCs/>
          <w:sz w:val="20"/>
          <w:szCs w:val="20"/>
        </w:rPr>
        <w:t xml:space="preserve"> not</w:t>
      </w:r>
      <w:r w:rsidRPr="001077DD">
        <w:rPr>
          <w:rFonts w:ascii="Arial" w:hAnsi="Arial" w:cs="Arial"/>
          <w:bCs/>
          <w:sz w:val="20"/>
          <w:szCs w:val="20"/>
        </w:rPr>
        <w:t xml:space="preserve"> accurate</w:t>
      </w:r>
      <w:r w:rsidR="00D91FDB" w:rsidRPr="001077DD">
        <w:rPr>
          <w:rFonts w:ascii="Arial" w:hAnsi="Arial" w:cs="Arial"/>
          <w:bCs/>
          <w:sz w:val="20"/>
          <w:szCs w:val="20"/>
        </w:rPr>
        <w:t>ly showing the data for your LEA</w:t>
      </w:r>
      <w:r w:rsidRPr="001077DD">
        <w:rPr>
          <w:rFonts w:ascii="Arial" w:hAnsi="Arial" w:cs="Arial"/>
          <w:bCs/>
          <w:sz w:val="20"/>
          <w:szCs w:val="20"/>
        </w:rPr>
        <w:t xml:space="preserve"> if there should be 100 students. Or 1</w:t>
      </w:r>
      <w:r w:rsidR="00F0693E">
        <w:rPr>
          <w:rFonts w:ascii="Arial" w:hAnsi="Arial" w:cs="Arial"/>
          <w:bCs/>
          <w:sz w:val="20"/>
          <w:szCs w:val="20"/>
        </w:rPr>
        <w:t>,</w:t>
      </w:r>
      <w:r w:rsidRPr="001077DD">
        <w:rPr>
          <w:rFonts w:ascii="Arial" w:hAnsi="Arial" w:cs="Arial"/>
          <w:bCs/>
          <w:sz w:val="20"/>
          <w:szCs w:val="20"/>
        </w:rPr>
        <w:t xml:space="preserve">000 students may have been uploaded with a Y in Economically Disadvantaged and 300 were uploaded with N, when it should have been 300 reported as Y and 1000 as N. </w:t>
      </w:r>
      <w:r w:rsidR="001D69D0">
        <w:rPr>
          <w:rFonts w:ascii="Arial" w:hAnsi="Arial" w:cs="Arial"/>
          <w:bCs/>
          <w:sz w:val="20"/>
          <w:szCs w:val="20"/>
        </w:rPr>
        <w:t xml:space="preserve">Here, </w:t>
      </w:r>
      <w:r w:rsidRPr="001077DD">
        <w:rPr>
          <w:rFonts w:ascii="Arial" w:hAnsi="Arial" w:cs="Arial"/>
          <w:bCs/>
          <w:sz w:val="20"/>
          <w:szCs w:val="20"/>
        </w:rPr>
        <w:t>PIMS will successfully upload the data because both Y and N are valid values, but that does not mean the values are accurate for the students</w:t>
      </w:r>
      <w:r w:rsidR="00D91FDB" w:rsidRPr="001077DD">
        <w:rPr>
          <w:rFonts w:ascii="Arial" w:hAnsi="Arial" w:cs="Arial"/>
          <w:bCs/>
          <w:sz w:val="20"/>
          <w:szCs w:val="20"/>
        </w:rPr>
        <w:t xml:space="preserve"> in your LEA</w:t>
      </w:r>
      <w:r w:rsidRPr="001077DD">
        <w:rPr>
          <w:rFonts w:ascii="Arial" w:hAnsi="Arial" w:cs="Arial"/>
          <w:bCs/>
          <w:sz w:val="20"/>
          <w:szCs w:val="20"/>
        </w:rPr>
        <w:t xml:space="preserve">. </w:t>
      </w:r>
    </w:p>
    <w:p w14:paraId="2393541A" w14:textId="7157921E" w:rsidR="00434D28" w:rsidRPr="001077DD" w:rsidRDefault="00434D28" w:rsidP="001077DD">
      <w:pPr>
        <w:spacing w:after="120"/>
        <w:rPr>
          <w:rFonts w:ascii="Arial" w:hAnsi="Arial" w:cs="Arial"/>
          <w:bCs/>
          <w:sz w:val="20"/>
          <w:szCs w:val="20"/>
        </w:rPr>
      </w:pPr>
      <w:r w:rsidRPr="001077DD">
        <w:rPr>
          <w:rFonts w:ascii="Arial" w:hAnsi="Arial" w:cs="Arial"/>
          <w:bCs/>
          <w:sz w:val="20"/>
          <w:szCs w:val="20"/>
        </w:rPr>
        <w:t>PIMSReports</w:t>
      </w:r>
      <w:r w:rsidR="0054002B">
        <w:rPr>
          <w:rFonts w:ascii="Arial" w:hAnsi="Arial" w:cs="Arial"/>
          <w:bCs/>
          <w:sz w:val="20"/>
          <w:szCs w:val="20"/>
        </w:rPr>
        <w:t>V2</w:t>
      </w:r>
      <w:r w:rsidRPr="001077DD">
        <w:rPr>
          <w:rFonts w:ascii="Arial" w:hAnsi="Arial" w:cs="Arial"/>
          <w:bCs/>
          <w:sz w:val="20"/>
          <w:szCs w:val="20"/>
        </w:rPr>
        <w:t xml:space="preserve"> is another PDE application that is accessed through </w:t>
      </w:r>
      <w:proofErr w:type="spellStart"/>
      <w:r w:rsidRPr="001077DD">
        <w:rPr>
          <w:rFonts w:ascii="Arial" w:hAnsi="Arial" w:cs="Arial"/>
          <w:bCs/>
          <w:sz w:val="20"/>
          <w:szCs w:val="20"/>
        </w:rPr>
        <w:t>myPDESuite</w:t>
      </w:r>
      <w:proofErr w:type="spellEnd"/>
      <w:r w:rsidRPr="001077DD">
        <w:rPr>
          <w:rFonts w:ascii="Arial" w:hAnsi="Arial" w:cs="Arial"/>
          <w:bCs/>
          <w:sz w:val="20"/>
          <w:szCs w:val="20"/>
        </w:rPr>
        <w:t>. If you are unable to see or run specific validation reports, you should contact your</w:t>
      </w:r>
      <w:r w:rsidR="001D69D0">
        <w:rPr>
          <w:rFonts w:ascii="Arial" w:hAnsi="Arial" w:cs="Arial"/>
          <w:bCs/>
          <w:sz w:val="20"/>
          <w:szCs w:val="20"/>
        </w:rPr>
        <w:t xml:space="preserve"> LEA’s</w:t>
      </w:r>
      <w:r w:rsidRPr="001077DD">
        <w:rPr>
          <w:rFonts w:ascii="Arial" w:hAnsi="Arial" w:cs="Arial"/>
          <w:bCs/>
          <w:sz w:val="20"/>
          <w:szCs w:val="20"/>
        </w:rPr>
        <w:t xml:space="preserve"> Security Administrator. </w:t>
      </w:r>
    </w:p>
    <w:p w14:paraId="4846CB93" w14:textId="2A91097C" w:rsidR="00D53F27" w:rsidRPr="001077DD" w:rsidRDefault="00B732F4" w:rsidP="001077DD">
      <w:pPr>
        <w:spacing w:after="120"/>
        <w:rPr>
          <w:rFonts w:ascii="Arial" w:hAnsi="Arial" w:cs="Arial"/>
          <w:sz w:val="20"/>
          <w:szCs w:val="20"/>
        </w:rPr>
      </w:pPr>
      <w:r w:rsidRPr="001077DD">
        <w:rPr>
          <w:rFonts w:ascii="Arial" w:hAnsi="Arial" w:cs="Arial"/>
          <w:bCs/>
          <w:sz w:val="20"/>
          <w:szCs w:val="20"/>
        </w:rPr>
        <w:t xml:space="preserve">PIMS reports are run through a system known as </w:t>
      </w:r>
      <w:r w:rsidR="00F57987" w:rsidRPr="00F57987">
        <w:rPr>
          <w:rFonts w:ascii="Arial" w:hAnsi="Arial" w:cs="Arial"/>
          <w:bCs/>
          <w:sz w:val="20"/>
          <w:szCs w:val="20"/>
        </w:rPr>
        <w:t>SQL Server Reporting Services</w:t>
      </w:r>
      <w:r w:rsidR="00F57987">
        <w:rPr>
          <w:rFonts w:ascii="Arial" w:hAnsi="Arial" w:cs="Arial"/>
          <w:bCs/>
          <w:sz w:val="20"/>
          <w:szCs w:val="20"/>
        </w:rPr>
        <w:t xml:space="preserve"> (SSRS)</w:t>
      </w:r>
      <w:r w:rsidRPr="001077DD">
        <w:rPr>
          <w:rFonts w:ascii="Arial" w:hAnsi="Arial" w:cs="Arial"/>
          <w:bCs/>
          <w:sz w:val="20"/>
          <w:szCs w:val="20"/>
        </w:rPr>
        <w:t xml:space="preserve">. </w:t>
      </w:r>
    </w:p>
    <w:p w14:paraId="673B5527" w14:textId="0BEAB975" w:rsidR="00B732F4" w:rsidRPr="00F27564" w:rsidRDefault="00012064" w:rsidP="00F07F97">
      <w:pPr>
        <w:pStyle w:val="Heading3"/>
        <w:spacing w:after="120"/>
        <w:rPr>
          <w:rFonts w:ascii="Arial" w:eastAsia="Times New Roman" w:hAnsi="Arial" w:cs="Arial"/>
          <w:b/>
          <w:bCs/>
          <w:color w:val="auto"/>
          <w:sz w:val="22"/>
          <w:szCs w:val="22"/>
        </w:rPr>
      </w:pPr>
      <w:bookmarkStart w:id="50" w:name="_Toc85447625"/>
      <w:r w:rsidRPr="00F27564">
        <w:rPr>
          <w:rFonts w:ascii="Arial" w:eastAsia="Times New Roman" w:hAnsi="Arial" w:cs="Arial"/>
          <w:b/>
          <w:bCs/>
          <w:color w:val="auto"/>
          <w:sz w:val="22"/>
          <w:szCs w:val="22"/>
        </w:rPr>
        <w:lastRenderedPageBreak/>
        <w:t>Verify vs Production</w:t>
      </w:r>
      <w:bookmarkEnd w:id="50"/>
    </w:p>
    <w:p w14:paraId="2D843B8E" w14:textId="249B4681" w:rsidR="00012064" w:rsidRPr="001077DD" w:rsidRDefault="00012064" w:rsidP="001077DD">
      <w:pPr>
        <w:spacing w:after="0"/>
        <w:rPr>
          <w:rFonts w:ascii="Arial" w:hAnsi="Arial" w:cs="Arial"/>
          <w:sz w:val="20"/>
          <w:szCs w:val="20"/>
        </w:rPr>
      </w:pPr>
      <w:r w:rsidRPr="001077DD">
        <w:rPr>
          <w:rFonts w:ascii="Arial" w:hAnsi="Arial" w:cs="Arial"/>
          <w:sz w:val="20"/>
          <w:szCs w:val="20"/>
        </w:rPr>
        <w:t xml:space="preserve">PIMS Reports are broken into two different </w:t>
      </w:r>
      <w:r w:rsidR="001D69D0">
        <w:rPr>
          <w:rFonts w:ascii="Arial" w:hAnsi="Arial" w:cs="Arial"/>
          <w:sz w:val="20"/>
          <w:szCs w:val="20"/>
        </w:rPr>
        <w:t>t</w:t>
      </w:r>
      <w:r w:rsidR="001D69D0" w:rsidRPr="001077DD">
        <w:rPr>
          <w:rFonts w:ascii="Arial" w:hAnsi="Arial" w:cs="Arial"/>
          <w:sz w:val="20"/>
          <w:szCs w:val="20"/>
        </w:rPr>
        <w:t>ypes</w:t>
      </w:r>
      <w:r w:rsidR="001D69D0">
        <w:rPr>
          <w:rFonts w:ascii="Arial" w:hAnsi="Arial" w:cs="Arial"/>
          <w:sz w:val="20"/>
          <w:szCs w:val="20"/>
        </w:rPr>
        <w:t xml:space="preserve"> based on where the data pulls</w:t>
      </w:r>
      <w:r w:rsidRPr="001077DD">
        <w:rPr>
          <w:rFonts w:ascii="Arial" w:hAnsi="Arial" w:cs="Arial"/>
          <w:sz w:val="20"/>
          <w:szCs w:val="20"/>
        </w:rPr>
        <w:t>:</w:t>
      </w:r>
    </w:p>
    <w:p w14:paraId="7C95C19B" w14:textId="424EA709" w:rsidR="00012064" w:rsidRPr="001077DD" w:rsidRDefault="00012064" w:rsidP="00012064">
      <w:pPr>
        <w:pStyle w:val="ListParagraph"/>
        <w:numPr>
          <w:ilvl w:val="0"/>
          <w:numId w:val="20"/>
        </w:numPr>
        <w:rPr>
          <w:rFonts w:ascii="Arial" w:hAnsi="Arial" w:cs="Arial"/>
          <w:sz w:val="20"/>
          <w:szCs w:val="20"/>
        </w:rPr>
      </w:pPr>
      <w:r w:rsidRPr="001077DD">
        <w:rPr>
          <w:rFonts w:ascii="Arial" w:hAnsi="Arial" w:cs="Arial"/>
          <w:sz w:val="20"/>
          <w:szCs w:val="20"/>
        </w:rPr>
        <w:t>Verify</w:t>
      </w:r>
      <w:r w:rsidR="00AE3F7B">
        <w:rPr>
          <w:rFonts w:ascii="Arial" w:hAnsi="Arial" w:cs="Arial"/>
          <w:sz w:val="20"/>
          <w:szCs w:val="20"/>
        </w:rPr>
        <w:t xml:space="preserve"> –</w:t>
      </w:r>
      <w:r w:rsidRPr="001077DD">
        <w:rPr>
          <w:rFonts w:ascii="Arial" w:hAnsi="Arial" w:cs="Arial"/>
          <w:sz w:val="20"/>
          <w:szCs w:val="20"/>
        </w:rPr>
        <w:t xml:space="preserve"> Reports that can be run immediately after a successful PIMS submission</w:t>
      </w:r>
      <w:r w:rsidR="00F2048D">
        <w:rPr>
          <w:rFonts w:ascii="Arial" w:hAnsi="Arial" w:cs="Arial"/>
          <w:sz w:val="20"/>
          <w:szCs w:val="20"/>
        </w:rPr>
        <w:t xml:space="preserve"> and g</w:t>
      </w:r>
      <w:r w:rsidRPr="001077DD">
        <w:rPr>
          <w:rFonts w:ascii="Arial" w:hAnsi="Arial" w:cs="Arial"/>
          <w:sz w:val="20"/>
          <w:szCs w:val="20"/>
        </w:rPr>
        <w:t>ive details about data that was just uploaded</w:t>
      </w:r>
      <w:r w:rsidR="00F2048D">
        <w:rPr>
          <w:rFonts w:ascii="Arial" w:hAnsi="Arial" w:cs="Arial"/>
          <w:sz w:val="20"/>
          <w:szCs w:val="20"/>
        </w:rPr>
        <w:t>. Most of these are “template verification reports</w:t>
      </w:r>
      <w:r w:rsidR="00141B8C">
        <w:rPr>
          <w:rFonts w:ascii="Arial" w:hAnsi="Arial" w:cs="Arial"/>
          <w:sz w:val="20"/>
          <w:szCs w:val="20"/>
        </w:rPr>
        <w:t>.</w:t>
      </w:r>
      <w:r w:rsidR="00F2048D">
        <w:rPr>
          <w:rFonts w:ascii="Arial" w:hAnsi="Arial" w:cs="Arial"/>
          <w:sz w:val="20"/>
          <w:szCs w:val="20"/>
        </w:rPr>
        <w:t>”</w:t>
      </w:r>
    </w:p>
    <w:p w14:paraId="76C98340" w14:textId="06BBF0AA" w:rsidR="00012064" w:rsidRPr="001077DD" w:rsidRDefault="00012064" w:rsidP="00012064">
      <w:pPr>
        <w:pStyle w:val="ListParagraph"/>
        <w:numPr>
          <w:ilvl w:val="0"/>
          <w:numId w:val="20"/>
        </w:numPr>
        <w:rPr>
          <w:rFonts w:ascii="Arial" w:hAnsi="Arial" w:cs="Arial"/>
          <w:sz w:val="20"/>
          <w:szCs w:val="20"/>
        </w:rPr>
      </w:pPr>
      <w:r w:rsidRPr="001077DD">
        <w:rPr>
          <w:rFonts w:ascii="Arial" w:hAnsi="Arial" w:cs="Arial"/>
          <w:sz w:val="20"/>
          <w:szCs w:val="20"/>
        </w:rPr>
        <w:t>Production</w:t>
      </w:r>
      <w:r w:rsidR="00AE3F7B">
        <w:rPr>
          <w:rFonts w:ascii="Arial" w:hAnsi="Arial" w:cs="Arial"/>
          <w:sz w:val="20"/>
          <w:szCs w:val="20"/>
        </w:rPr>
        <w:t xml:space="preserve"> –</w:t>
      </w:r>
      <w:r w:rsidRPr="001077DD">
        <w:rPr>
          <w:rFonts w:ascii="Arial" w:hAnsi="Arial" w:cs="Arial"/>
          <w:sz w:val="20"/>
          <w:szCs w:val="20"/>
        </w:rPr>
        <w:t xml:space="preserve"> Reports that can be run after a PIMS refresh</w:t>
      </w:r>
      <w:r w:rsidR="00F2048D">
        <w:rPr>
          <w:rFonts w:ascii="Arial" w:hAnsi="Arial" w:cs="Arial"/>
          <w:sz w:val="20"/>
          <w:szCs w:val="20"/>
        </w:rPr>
        <w:t xml:space="preserve"> and p</w:t>
      </w:r>
      <w:r w:rsidRPr="001077DD">
        <w:rPr>
          <w:rFonts w:ascii="Arial" w:hAnsi="Arial" w:cs="Arial"/>
          <w:sz w:val="20"/>
          <w:szCs w:val="20"/>
        </w:rPr>
        <w:t>rovide details about data currently in the PIMS data warehouse.</w:t>
      </w:r>
    </w:p>
    <w:p w14:paraId="2FDC81E1" w14:textId="57CC216B" w:rsidR="00012064" w:rsidRPr="001077DD" w:rsidRDefault="00012064" w:rsidP="00012064">
      <w:pPr>
        <w:rPr>
          <w:rFonts w:ascii="Arial" w:hAnsi="Arial" w:cs="Arial"/>
          <w:sz w:val="20"/>
          <w:szCs w:val="20"/>
        </w:rPr>
      </w:pPr>
      <w:r w:rsidRPr="001077DD">
        <w:rPr>
          <w:rFonts w:ascii="Arial" w:hAnsi="Arial" w:cs="Arial"/>
          <w:sz w:val="20"/>
          <w:szCs w:val="20"/>
        </w:rPr>
        <w:t xml:space="preserve">Within each </w:t>
      </w:r>
      <w:r w:rsidR="00F57987">
        <w:rPr>
          <w:rFonts w:ascii="Arial" w:hAnsi="Arial" w:cs="Arial"/>
          <w:sz w:val="20"/>
          <w:szCs w:val="20"/>
        </w:rPr>
        <w:t>PIMSReports</w:t>
      </w:r>
      <w:r w:rsidR="00A02FBF">
        <w:rPr>
          <w:rFonts w:ascii="Arial" w:hAnsi="Arial" w:cs="Arial"/>
          <w:sz w:val="20"/>
          <w:szCs w:val="20"/>
        </w:rPr>
        <w:t>V2</w:t>
      </w:r>
      <w:r w:rsidRPr="001077DD">
        <w:rPr>
          <w:rFonts w:ascii="Arial" w:hAnsi="Arial" w:cs="Arial"/>
          <w:sz w:val="20"/>
          <w:szCs w:val="20"/>
        </w:rPr>
        <w:t xml:space="preserve"> file path there are folders that represent each data collection and contain validation or error reports designed specifically for that data. </w:t>
      </w:r>
      <w:r w:rsidR="00F57987">
        <w:rPr>
          <w:rFonts w:ascii="Arial" w:hAnsi="Arial" w:cs="Arial"/>
          <w:sz w:val="20"/>
          <w:szCs w:val="20"/>
        </w:rPr>
        <w:t xml:space="preserve">These </w:t>
      </w:r>
      <w:r w:rsidR="00705AA8" w:rsidRPr="001077DD">
        <w:rPr>
          <w:rFonts w:ascii="Arial" w:hAnsi="Arial" w:cs="Arial"/>
          <w:sz w:val="20"/>
          <w:szCs w:val="20"/>
        </w:rPr>
        <w:t xml:space="preserve">reports can be exported into an Excel format that allows the user to filter and manipulate the data for detailed review. </w:t>
      </w:r>
    </w:p>
    <w:p w14:paraId="15B949AA" w14:textId="728A64F4" w:rsidR="00012064" w:rsidRPr="00F27564" w:rsidRDefault="00012064" w:rsidP="00F07F97">
      <w:pPr>
        <w:pStyle w:val="Heading3"/>
        <w:spacing w:after="120"/>
        <w:rPr>
          <w:rFonts w:ascii="Arial" w:eastAsia="Times New Roman" w:hAnsi="Arial" w:cs="Arial"/>
          <w:b/>
          <w:bCs/>
          <w:color w:val="auto"/>
          <w:sz w:val="22"/>
          <w:szCs w:val="22"/>
        </w:rPr>
      </w:pPr>
      <w:bookmarkStart w:id="51" w:name="_Toc85447626"/>
      <w:r w:rsidRPr="00F27564">
        <w:rPr>
          <w:rFonts w:ascii="Arial" w:eastAsia="Times New Roman" w:hAnsi="Arial" w:cs="Arial"/>
          <w:b/>
          <w:bCs/>
          <w:color w:val="auto"/>
          <w:sz w:val="22"/>
          <w:szCs w:val="22"/>
        </w:rPr>
        <w:t>Which reports should I run</w:t>
      </w:r>
      <w:r w:rsidR="00705AA8" w:rsidRPr="00F27564">
        <w:rPr>
          <w:rFonts w:ascii="Arial" w:eastAsia="Times New Roman" w:hAnsi="Arial" w:cs="Arial"/>
          <w:b/>
          <w:bCs/>
          <w:color w:val="auto"/>
          <w:sz w:val="22"/>
          <w:szCs w:val="22"/>
        </w:rPr>
        <w:t>?</w:t>
      </w:r>
      <w:bookmarkEnd w:id="51"/>
    </w:p>
    <w:p w14:paraId="3C3C314D" w14:textId="08A2BB5E" w:rsidR="00012064" w:rsidRPr="001077DD" w:rsidRDefault="00012064" w:rsidP="001077DD">
      <w:pPr>
        <w:spacing w:after="120"/>
        <w:rPr>
          <w:rFonts w:ascii="Arial" w:hAnsi="Arial" w:cs="Arial"/>
          <w:sz w:val="20"/>
          <w:szCs w:val="20"/>
        </w:rPr>
      </w:pPr>
      <w:r w:rsidRPr="001077DD">
        <w:rPr>
          <w:rFonts w:ascii="Arial" w:hAnsi="Arial" w:cs="Arial"/>
          <w:sz w:val="20"/>
          <w:szCs w:val="20"/>
        </w:rPr>
        <w:t xml:space="preserve">The best resource for determining which reports to run for any given data collection </w:t>
      </w:r>
      <w:r w:rsidR="00705AA8" w:rsidRPr="001077DD">
        <w:rPr>
          <w:rFonts w:ascii="Arial" w:hAnsi="Arial" w:cs="Arial"/>
          <w:sz w:val="20"/>
          <w:szCs w:val="20"/>
        </w:rPr>
        <w:t>is the collection-specific How</w:t>
      </w:r>
      <w:r w:rsidR="00141B8C">
        <w:rPr>
          <w:rFonts w:ascii="Arial" w:hAnsi="Arial" w:cs="Arial"/>
          <w:sz w:val="20"/>
          <w:szCs w:val="20"/>
        </w:rPr>
        <w:t xml:space="preserve"> </w:t>
      </w:r>
      <w:r w:rsidR="00705AA8" w:rsidRPr="001077DD">
        <w:rPr>
          <w:rFonts w:ascii="Arial" w:hAnsi="Arial" w:cs="Arial"/>
          <w:sz w:val="20"/>
          <w:szCs w:val="20"/>
        </w:rPr>
        <w:t xml:space="preserve">To Guide provided on the PDE PIMS website </w:t>
      </w:r>
      <w:r w:rsidR="001D69D0">
        <w:rPr>
          <w:rFonts w:ascii="Arial" w:hAnsi="Arial" w:cs="Arial"/>
          <w:sz w:val="20"/>
          <w:szCs w:val="20"/>
        </w:rPr>
        <w:t>(</w:t>
      </w:r>
      <w:hyperlink r:id="rId65" w:history="1">
        <w:r w:rsidR="001D69D0" w:rsidRPr="001D69D0">
          <w:rPr>
            <w:rStyle w:val="Hyperlink"/>
            <w:rFonts w:ascii="Arial" w:hAnsi="Arial" w:cs="Arial"/>
            <w:sz w:val="20"/>
            <w:szCs w:val="20"/>
          </w:rPr>
          <w:t>https://www.education.pa.gov/DataAndReporting/PIMS/Resources/Pages/HowtoGuides.aspx</w:t>
        </w:r>
      </w:hyperlink>
      <w:r w:rsidR="001D69D0">
        <w:rPr>
          <w:rFonts w:ascii="Arial" w:hAnsi="Arial" w:cs="Arial"/>
          <w:sz w:val="20"/>
          <w:szCs w:val="20"/>
        </w:rPr>
        <w:t>)</w:t>
      </w:r>
      <w:r w:rsidR="00705AA8" w:rsidRPr="001077DD">
        <w:rPr>
          <w:rFonts w:ascii="Arial" w:hAnsi="Arial" w:cs="Arial"/>
          <w:sz w:val="20"/>
          <w:szCs w:val="20"/>
        </w:rPr>
        <w:t>. Each How</w:t>
      </w:r>
      <w:r w:rsidR="00141B8C">
        <w:rPr>
          <w:rFonts w:ascii="Arial" w:hAnsi="Arial" w:cs="Arial"/>
          <w:sz w:val="20"/>
          <w:szCs w:val="20"/>
        </w:rPr>
        <w:t xml:space="preserve"> </w:t>
      </w:r>
      <w:proofErr w:type="gramStart"/>
      <w:r w:rsidR="00705AA8" w:rsidRPr="001077DD">
        <w:rPr>
          <w:rFonts w:ascii="Arial" w:hAnsi="Arial" w:cs="Arial"/>
          <w:sz w:val="20"/>
          <w:szCs w:val="20"/>
        </w:rPr>
        <w:t>To</w:t>
      </w:r>
      <w:proofErr w:type="gramEnd"/>
      <w:r w:rsidR="00705AA8" w:rsidRPr="001077DD">
        <w:rPr>
          <w:rFonts w:ascii="Arial" w:hAnsi="Arial" w:cs="Arial"/>
          <w:sz w:val="20"/>
          <w:szCs w:val="20"/>
        </w:rPr>
        <w:t xml:space="preserve"> </w:t>
      </w:r>
      <w:r w:rsidR="00141B8C">
        <w:rPr>
          <w:rFonts w:ascii="Arial" w:hAnsi="Arial" w:cs="Arial"/>
          <w:sz w:val="20"/>
          <w:szCs w:val="20"/>
        </w:rPr>
        <w:t>G</w:t>
      </w:r>
      <w:r w:rsidR="00705AA8" w:rsidRPr="001077DD">
        <w:rPr>
          <w:rFonts w:ascii="Arial" w:hAnsi="Arial" w:cs="Arial"/>
          <w:sz w:val="20"/>
          <w:szCs w:val="20"/>
        </w:rPr>
        <w:t>uide contains detailed information regarding which reports to review, the file path to locate the report and what errors to look for</w:t>
      </w:r>
      <w:r w:rsidR="001D69D0">
        <w:rPr>
          <w:rFonts w:ascii="Arial" w:hAnsi="Arial" w:cs="Arial"/>
          <w:sz w:val="20"/>
          <w:szCs w:val="20"/>
        </w:rPr>
        <w:t xml:space="preserve"> in the output</w:t>
      </w:r>
      <w:r w:rsidR="00705AA8" w:rsidRPr="001077DD">
        <w:rPr>
          <w:rFonts w:ascii="Arial" w:hAnsi="Arial" w:cs="Arial"/>
          <w:sz w:val="20"/>
          <w:szCs w:val="20"/>
        </w:rPr>
        <w:t xml:space="preserve">. </w:t>
      </w:r>
    </w:p>
    <w:p w14:paraId="7D9F45C2" w14:textId="515C3B79" w:rsidR="009720E0" w:rsidRPr="001077DD" w:rsidRDefault="009720E0" w:rsidP="001077DD">
      <w:pPr>
        <w:spacing w:after="120"/>
        <w:rPr>
          <w:rFonts w:ascii="Arial" w:hAnsi="Arial" w:cs="Arial"/>
          <w:sz w:val="20"/>
          <w:szCs w:val="20"/>
        </w:rPr>
      </w:pPr>
      <w:r w:rsidRPr="001077DD">
        <w:rPr>
          <w:rFonts w:ascii="Arial" w:hAnsi="Arial" w:cs="Arial"/>
          <w:sz w:val="20"/>
          <w:szCs w:val="20"/>
        </w:rPr>
        <w:t xml:space="preserve">It is important to run all reports for the appropriate </w:t>
      </w:r>
      <w:r w:rsidR="001D69D0">
        <w:rPr>
          <w:rFonts w:ascii="Arial" w:hAnsi="Arial" w:cs="Arial"/>
          <w:sz w:val="20"/>
          <w:szCs w:val="20"/>
        </w:rPr>
        <w:t xml:space="preserve">school year and/or </w:t>
      </w:r>
      <w:r w:rsidRPr="001077DD">
        <w:rPr>
          <w:rFonts w:ascii="Arial" w:hAnsi="Arial" w:cs="Arial"/>
          <w:sz w:val="20"/>
          <w:szCs w:val="20"/>
        </w:rPr>
        <w:t xml:space="preserve">snapshot date. Dates for each collection are provided on the PIMS Elementary/Secondary Data Collection Calendar. PIMS reports are available for multiple Snapshot dates because templates </w:t>
      </w:r>
      <w:r w:rsidR="007F457F">
        <w:rPr>
          <w:rFonts w:ascii="Arial" w:hAnsi="Arial" w:cs="Arial"/>
          <w:sz w:val="20"/>
          <w:szCs w:val="20"/>
        </w:rPr>
        <w:t xml:space="preserve">can be and </w:t>
      </w:r>
      <w:r w:rsidRPr="001077DD">
        <w:rPr>
          <w:rFonts w:ascii="Arial" w:hAnsi="Arial" w:cs="Arial"/>
          <w:sz w:val="20"/>
          <w:szCs w:val="20"/>
        </w:rPr>
        <w:t xml:space="preserve">are used for multiple collections. </w:t>
      </w:r>
      <w:r w:rsidR="001D69D0" w:rsidRPr="001077DD">
        <w:rPr>
          <w:rFonts w:ascii="Arial" w:hAnsi="Arial" w:cs="Arial"/>
          <w:sz w:val="20"/>
          <w:szCs w:val="20"/>
        </w:rPr>
        <w:t>For</w:t>
      </w:r>
      <w:r w:rsidRPr="001077DD">
        <w:rPr>
          <w:rFonts w:ascii="Arial" w:hAnsi="Arial" w:cs="Arial"/>
          <w:sz w:val="20"/>
          <w:szCs w:val="20"/>
        </w:rPr>
        <w:t xml:space="preserve"> your report to accurately reflect the data that you are reviewing, you must select the correct corresponding Snapshot date.</w:t>
      </w:r>
    </w:p>
    <w:p w14:paraId="62014311" w14:textId="5640941C" w:rsidR="00705AA8" w:rsidRPr="001077DD" w:rsidRDefault="00705AA8" w:rsidP="001077DD">
      <w:pPr>
        <w:spacing w:after="120"/>
        <w:rPr>
          <w:rFonts w:ascii="Arial" w:hAnsi="Arial" w:cs="Arial"/>
          <w:sz w:val="20"/>
          <w:szCs w:val="20"/>
        </w:rPr>
      </w:pPr>
      <w:r w:rsidRPr="001077DD">
        <w:rPr>
          <w:rFonts w:ascii="Arial" w:hAnsi="Arial" w:cs="Arial"/>
          <w:sz w:val="20"/>
          <w:szCs w:val="20"/>
        </w:rPr>
        <w:t xml:space="preserve">All reports should be run in the background. Deadlines for PIMS reporting are statewide and there are often high volumes of LEAs running the same reports. Running in the background minimizes the stress on the Application. This reduces the time required to process report requests </w:t>
      </w:r>
      <w:r w:rsidR="001D69D0">
        <w:rPr>
          <w:rFonts w:ascii="Arial" w:hAnsi="Arial" w:cs="Arial"/>
          <w:sz w:val="20"/>
          <w:szCs w:val="20"/>
        </w:rPr>
        <w:t>while</w:t>
      </w:r>
      <w:r w:rsidR="001D69D0" w:rsidRPr="001077DD">
        <w:rPr>
          <w:rFonts w:ascii="Arial" w:hAnsi="Arial" w:cs="Arial"/>
          <w:sz w:val="20"/>
          <w:szCs w:val="20"/>
        </w:rPr>
        <w:t xml:space="preserve"> </w:t>
      </w:r>
      <w:r w:rsidRPr="001077DD">
        <w:rPr>
          <w:rFonts w:ascii="Arial" w:hAnsi="Arial" w:cs="Arial"/>
          <w:sz w:val="20"/>
          <w:szCs w:val="20"/>
        </w:rPr>
        <w:t>also decreas</w:t>
      </w:r>
      <w:r w:rsidR="001D69D0">
        <w:rPr>
          <w:rFonts w:ascii="Arial" w:hAnsi="Arial" w:cs="Arial"/>
          <w:sz w:val="20"/>
          <w:szCs w:val="20"/>
        </w:rPr>
        <w:t>ing</w:t>
      </w:r>
      <w:r w:rsidRPr="001077DD">
        <w:rPr>
          <w:rFonts w:ascii="Arial" w:hAnsi="Arial" w:cs="Arial"/>
          <w:sz w:val="20"/>
          <w:szCs w:val="20"/>
        </w:rPr>
        <w:t xml:space="preserve"> the likelihood of a system failure. </w:t>
      </w:r>
    </w:p>
    <w:p w14:paraId="6B545D47" w14:textId="2870DFB6" w:rsidR="00705AA8" w:rsidRPr="00F07F97" w:rsidRDefault="00705AA8" w:rsidP="00F07F97">
      <w:pPr>
        <w:pStyle w:val="Heading2"/>
        <w:spacing w:before="0" w:after="120"/>
        <w:rPr>
          <w:rFonts w:ascii="Arial" w:eastAsia="Times New Roman" w:hAnsi="Arial" w:cs="Arial"/>
          <w:b/>
          <w:bCs/>
          <w:color w:val="auto"/>
          <w:sz w:val="20"/>
          <w:szCs w:val="20"/>
        </w:rPr>
      </w:pPr>
      <w:bookmarkStart w:id="52" w:name="_Toc85447627"/>
      <w:r w:rsidRPr="00F07F97">
        <w:rPr>
          <w:rFonts w:ascii="Arial" w:eastAsia="Times New Roman" w:hAnsi="Arial" w:cs="Arial"/>
          <w:b/>
          <w:bCs/>
          <w:color w:val="auto"/>
          <w:sz w:val="20"/>
          <w:szCs w:val="20"/>
        </w:rPr>
        <w:t>What is an ACS</w:t>
      </w:r>
      <w:r w:rsidR="009720E0" w:rsidRPr="00F07F97">
        <w:rPr>
          <w:rFonts w:ascii="Arial" w:eastAsia="Times New Roman" w:hAnsi="Arial" w:cs="Arial"/>
          <w:b/>
          <w:bCs/>
          <w:color w:val="auto"/>
          <w:sz w:val="20"/>
          <w:szCs w:val="20"/>
        </w:rPr>
        <w:t>?</w:t>
      </w:r>
      <w:bookmarkEnd w:id="52"/>
    </w:p>
    <w:p w14:paraId="496D1D8C" w14:textId="067ED4CF" w:rsidR="00705AA8" w:rsidRPr="001077DD" w:rsidRDefault="00705AA8" w:rsidP="001077DD">
      <w:pPr>
        <w:spacing w:after="120"/>
        <w:rPr>
          <w:rFonts w:ascii="Arial" w:hAnsi="Arial" w:cs="Arial"/>
          <w:sz w:val="20"/>
          <w:szCs w:val="20"/>
        </w:rPr>
      </w:pPr>
      <w:r w:rsidRPr="001077DD">
        <w:rPr>
          <w:rFonts w:ascii="Arial" w:hAnsi="Arial" w:cs="Arial"/>
          <w:sz w:val="20"/>
          <w:szCs w:val="20"/>
        </w:rPr>
        <w:t xml:space="preserve">An Accuracy Certification Statement (ACS) is </w:t>
      </w:r>
      <w:r w:rsidR="009720E0" w:rsidRPr="001077DD">
        <w:rPr>
          <w:rFonts w:ascii="Arial" w:hAnsi="Arial" w:cs="Arial"/>
          <w:sz w:val="20"/>
          <w:szCs w:val="20"/>
        </w:rPr>
        <w:t xml:space="preserve">an LEA’s validation of the information that has been submitted to PIMS. All ACS documents are generated from </w:t>
      </w:r>
      <w:r w:rsidR="00F57987">
        <w:rPr>
          <w:rFonts w:ascii="Arial" w:hAnsi="Arial" w:cs="Arial"/>
          <w:sz w:val="20"/>
          <w:szCs w:val="20"/>
        </w:rPr>
        <w:t>PIMS Reports V2</w:t>
      </w:r>
      <w:r w:rsidR="009720E0" w:rsidRPr="001077DD">
        <w:rPr>
          <w:rFonts w:ascii="Arial" w:hAnsi="Arial" w:cs="Arial"/>
          <w:sz w:val="20"/>
          <w:szCs w:val="20"/>
        </w:rPr>
        <w:t>. A complete listing of ACS report file path</w:t>
      </w:r>
      <w:r w:rsidR="001D69D0">
        <w:rPr>
          <w:rFonts w:ascii="Arial" w:hAnsi="Arial" w:cs="Arial"/>
          <w:sz w:val="20"/>
          <w:szCs w:val="20"/>
        </w:rPr>
        <w:t>s</w:t>
      </w:r>
      <w:r w:rsidR="009720E0" w:rsidRPr="001077DD">
        <w:rPr>
          <w:rFonts w:ascii="Arial" w:hAnsi="Arial" w:cs="Arial"/>
          <w:sz w:val="20"/>
          <w:szCs w:val="20"/>
        </w:rPr>
        <w:t xml:space="preserve"> and due dates are included in the PIMS Elementary/Secondary Data Collection Calendar. An ACS provides a summary of the key data elements for each data collection. The ACS will reflect the information that is in the data warehouse.  </w:t>
      </w:r>
    </w:p>
    <w:p w14:paraId="2CB376B3" w14:textId="62B9D768" w:rsidR="00DD48E4" w:rsidRPr="001077DD" w:rsidRDefault="00DD48E4" w:rsidP="001077DD">
      <w:pPr>
        <w:spacing w:after="120"/>
        <w:rPr>
          <w:rFonts w:ascii="Arial" w:hAnsi="Arial" w:cs="Arial"/>
          <w:sz w:val="20"/>
          <w:szCs w:val="20"/>
        </w:rPr>
      </w:pPr>
      <w:r w:rsidRPr="001077DD">
        <w:rPr>
          <w:rFonts w:ascii="Arial" w:hAnsi="Arial" w:cs="Arial"/>
          <w:sz w:val="20"/>
          <w:szCs w:val="20"/>
        </w:rPr>
        <w:t xml:space="preserve">An ACS is an LEA’s official statement that they agree that the data shown is what was uploaded to PIMS. When an ACS has been verified by all </w:t>
      </w:r>
      <w:r w:rsidR="001D69D0">
        <w:rPr>
          <w:rFonts w:ascii="Arial" w:hAnsi="Arial" w:cs="Arial"/>
          <w:sz w:val="20"/>
          <w:szCs w:val="20"/>
        </w:rPr>
        <w:t>d</w:t>
      </w:r>
      <w:r w:rsidR="001D69D0" w:rsidRPr="001077DD">
        <w:rPr>
          <w:rFonts w:ascii="Arial" w:hAnsi="Arial" w:cs="Arial"/>
          <w:sz w:val="20"/>
          <w:szCs w:val="20"/>
        </w:rPr>
        <w:t xml:space="preserve">ata </w:t>
      </w:r>
      <w:r w:rsidRPr="001077DD">
        <w:rPr>
          <w:rFonts w:ascii="Arial" w:hAnsi="Arial" w:cs="Arial"/>
          <w:sz w:val="20"/>
          <w:szCs w:val="20"/>
        </w:rPr>
        <w:t>reviewers it must be signed by the Chief School Administrator (CSA) and submitted to PDE. Each ACS document has instructions for file naming</w:t>
      </w:r>
      <w:r w:rsidR="001D69D0">
        <w:rPr>
          <w:rFonts w:ascii="Arial" w:hAnsi="Arial" w:cs="Arial"/>
          <w:sz w:val="20"/>
          <w:szCs w:val="20"/>
        </w:rPr>
        <w:t xml:space="preserve"> conventions</w:t>
      </w:r>
      <w:r w:rsidRPr="001077DD">
        <w:rPr>
          <w:rFonts w:ascii="Arial" w:hAnsi="Arial" w:cs="Arial"/>
          <w:sz w:val="20"/>
          <w:szCs w:val="20"/>
        </w:rPr>
        <w:t xml:space="preserve"> and the email address where the document should be submitted. </w:t>
      </w:r>
      <w:r w:rsidR="005D2C84" w:rsidRPr="001077DD">
        <w:rPr>
          <w:rFonts w:ascii="Arial" w:hAnsi="Arial" w:cs="Arial"/>
          <w:sz w:val="20"/>
          <w:szCs w:val="20"/>
        </w:rPr>
        <w:t>It is important to review the instructions for each ACS</w:t>
      </w:r>
      <w:r w:rsidR="000741E9">
        <w:rPr>
          <w:rFonts w:ascii="Arial" w:hAnsi="Arial" w:cs="Arial"/>
          <w:sz w:val="20"/>
          <w:szCs w:val="20"/>
        </w:rPr>
        <w:t xml:space="preserve"> (</w:t>
      </w:r>
      <w:r w:rsidR="006F0072">
        <w:rPr>
          <w:rFonts w:ascii="Arial" w:hAnsi="Arial" w:cs="Arial"/>
          <w:sz w:val="20"/>
          <w:szCs w:val="20"/>
        </w:rPr>
        <w:t>See F</w:t>
      </w:r>
      <w:r w:rsidR="000741E9">
        <w:rPr>
          <w:rFonts w:ascii="Arial" w:hAnsi="Arial" w:cs="Arial"/>
          <w:sz w:val="20"/>
          <w:szCs w:val="20"/>
        </w:rPr>
        <w:t>igure 19)</w:t>
      </w:r>
      <w:r w:rsidR="001D69D0">
        <w:rPr>
          <w:rFonts w:ascii="Arial" w:hAnsi="Arial" w:cs="Arial"/>
          <w:sz w:val="20"/>
          <w:szCs w:val="20"/>
        </w:rPr>
        <w:t>,</w:t>
      </w:r>
      <w:r w:rsidR="005D2C84" w:rsidRPr="001077DD">
        <w:rPr>
          <w:rFonts w:ascii="Arial" w:hAnsi="Arial" w:cs="Arial"/>
          <w:sz w:val="20"/>
          <w:szCs w:val="20"/>
        </w:rPr>
        <w:t xml:space="preserve"> as f</w:t>
      </w:r>
      <w:r w:rsidRPr="001077DD">
        <w:rPr>
          <w:rFonts w:ascii="Arial" w:hAnsi="Arial" w:cs="Arial"/>
          <w:sz w:val="20"/>
          <w:szCs w:val="20"/>
        </w:rPr>
        <w:t xml:space="preserve">ailure to follow the guidelines </w:t>
      </w:r>
      <w:r w:rsidR="005D2C84" w:rsidRPr="001077DD">
        <w:rPr>
          <w:rFonts w:ascii="Arial" w:hAnsi="Arial" w:cs="Arial"/>
          <w:sz w:val="20"/>
          <w:szCs w:val="20"/>
        </w:rPr>
        <w:t xml:space="preserve">indicated </w:t>
      </w:r>
      <w:r w:rsidRPr="001077DD">
        <w:rPr>
          <w:rFonts w:ascii="Arial" w:hAnsi="Arial" w:cs="Arial"/>
          <w:sz w:val="20"/>
          <w:szCs w:val="20"/>
        </w:rPr>
        <w:t xml:space="preserve">could result in receipt of the data being delayed or even the document being lost. </w:t>
      </w:r>
    </w:p>
    <w:p w14:paraId="45E0D336" w14:textId="631BC882" w:rsidR="00242035" w:rsidRDefault="00242035" w:rsidP="006A6979">
      <w:pPr>
        <w:ind w:left="-1170"/>
      </w:pPr>
      <w:r>
        <w:rPr>
          <w:noProof/>
        </w:rPr>
        <w:lastRenderedPageBreak/>
        <w:drawing>
          <wp:inline distT="0" distB="0" distL="0" distR="0" wp14:anchorId="56CD7EE2" wp14:editId="4EA10162">
            <wp:extent cx="7525533" cy="2028825"/>
            <wp:effectExtent l="0" t="0" r="0" b="0"/>
            <wp:docPr id="47" name="Picture 47" descr="ACS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CS Instructions"/>
                    <pic:cNvPicPr/>
                  </pic:nvPicPr>
                  <pic:blipFill>
                    <a:blip r:embed="rId66">
                      <a:extLst>
                        <a:ext uri="{28A0092B-C50C-407E-A947-70E740481C1C}">
                          <a14:useLocalDpi xmlns:a14="http://schemas.microsoft.com/office/drawing/2010/main" val="0"/>
                        </a:ext>
                      </a:extLst>
                    </a:blip>
                    <a:stretch>
                      <a:fillRect/>
                    </a:stretch>
                  </pic:blipFill>
                  <pic:spPr>
                    <a:xfrm>
                      <a:off x="0" y="0"/>
                      <a:ext cx="7656995" cy="2064266"/>
                    </a:xfrm>
                    <a:prstGeom prst="rect">
                      <a:avLst/>
                    </a:prstGeom>
                  </pic:spPr>
                </pic:pic>
              </a:graphicData>
            </a:graphic>
          </wp:inline>
        </w:drawing>
      </w:r>
    </w:p>
    <w:p w14:paraId="23951CC1" w14:textId="4D03221D" w:rsidR="000741E9" w:rsidRPr="0070101D" w:rsidRDefault="000741E9" w:rsidP="000741E9">
      <w:pPr>
        <w:jc w:val="center"/>
        <w:rPr>
          <w:bCs/>
        </w:rPr>
      </w:pPr>
      <w:r w:rsidRPr="00913FD6">
        <w:rPr>
          <w:rFonts w:ascii="Arial" w:hAnsi="Arial" w:cs="Arial"/>
          <w:bCs/>
          <w:i/>
          <w:iCs/>
          <w:sz w:val="20"/>
          <w:szCs w:val="20"/>
        </w:rPr>
        <w:t>Figure</w:t>
      </w:r>
      <w:r w:rsidR="003D5920">
        <w:rPr>
          <w:rFonts w:ascii="Arial" w:hAnsi="Arial" w:cs="Arial"/>
          <w:bCs/>
          <w:i/>
          <w:iCs/>
          <w:sz w:val="20"/>
          <w:szCs w:val="20"/>
        </w:rPr>
        <w:t>23 -</w:t>
      </w:r>
      <w:r w:rsidRPr="00913FD6">
        <w:rPr>
          <w:rFonts w:ascii="Arial" w:hAnsi="Arial" w:cs="Arial"/>
          <w:bCs/>
          <w:i/>
          <w:iCs/>
          <w:sz w:val="20"/>
          <w:szCs w:val="20"/>
        </w:rPr>
        <w:t xml:space="preserve"> </w:t>
      </w:r>
      <w:r>
        <w:rPr>
          <w:rFonts w:ascii="Arial" w:hAnsi="Arial" w:cs="Arial"/>
          <w:bCs/>
          <w:i/>
          <w:iCs/>
          <w:sz w:val="20"/>
          <w:szCs w:val="20"/>
        </w:rPr>
        <w:t>ACS Instructions</w:t>
      </w:r>
    </w:p>
    <w:p w14:paraId="58D5127A" w14:textId="4AF05827" w:rsidR="00705AA8" w:rsidRPr="00F07F97" w:rsidRDefault="00AB14BF" w:rsidP="00F07F97">
      <w:pPr>
        <w:pStyle w:val="Heading2"/>
        <w:spacing w:before="0" w:after="120"/>
        <w:rPr>
          <w:rFonts w:ascii="Arial" w:eastAsia="Times New Roman" w:hAnsi="Arial" w:cs="Arial"/>
          <w:b/>
          <w:bCs/>
          <w:color w:val="auto"/>
          <w:sz w:val="20"/>
          <w:szCs w:val="20"/>
        </w:rPr>
      </w:pPr>
      <w:bookmarkStart w:id="53" w:name="_Toc85447628"/>
      <w:r w:rsidRPr="00F07F97">
        <w:rPr>
          <w:rFonts w:ascii="Arial" w:eastAsia="Times New Roman" w:hAnsi="Arial" w:cs="Arial"/>
          <w:b/>
          <w:bCs/>
          <w:color w:val="auto"/>
          <w:sz w:val="20"/>
          <w:szCs w:val="20"/>
        </w:rPr>
        <w:t>Deletes and Overrides</w:t>
      </w:r>
      <w:bookmarkEnd w:id="53"/>
    </w:p>
    <w:p w14:paraId="143C41F1" w14:textId="390DEFBD" w:rsidR="00705AA8" w:rsidRPr="001077DD" w:rsidRDefault="00BF7DBE" w:rsidP="001077DD">
      <w:pPr>
        <w:spacing w:after="120"/>
        <w:rPr>
          <w:rFonts w:ascii="Arial" w:hAnsi="Arial" w:cs="Arial"/>
          <w:sz w:val="20"/>
          <w:szCs w:val="20"/>
        </w:rPr>
      </w:pPr>
      <w:r>
        <w:rPr>
          <w:rFonts w:ascii="Arial" w:hAnsi="Arial" w:cs="Arial"/>
          <w:sz w:val="20"/>
          <w:szCs w:val="20"/>
        </w:rPr>
        <w:t>When</w:t>
      </w:r>
      <w:r w:rsidR="007B0577" w:rsidRPr="001077DD">
        <w:rPr>
          <w:rFonts w:ascii="Arial" w:hAnsi="Arial" w:cs="Arial"/>
          <w:sz w:val="20"/>
          <w:szCs w:val="20"/>
        </w:rPr>
        <w:t xml:space="preserve"> you find errors reviewing your reports</w:t>
      </w:r>
      <w:r>
        <w:rPr>
          <w:rFonts w:ascii="Arial" w:hAnsi="Arial" w:cs="Arial"/>
          <w:sz w:val="20"/>
          <w:szCs w:val="20"/>
        </w:rPr>
        <w:t>,</w:t>
      </w:r>
      <w:r w:rsidR="007B0577" w:rsidRPr="001077DD">
        <w:rPr>
          <w:rFonts w:ascii="Arial" w:hAnsi="Arial" w:cs="Arial"/>
          <w:sz w:val="20"/>
          <w:szCs w:val="20"/>
        </w:rPr>
        <w:t xml:space="preserve"> correction</w:t>
      </w:r>
      <w:r>
        <w:rPr>
          <w:rFonts w:ascii="Arial" w:hAnsi="Arial" w:cs="Arial"/>
          <w:sz w:val="20"/>
          <w:szCs w:val="20"/>
        </w:rPr>
        <w:t>s may be required</w:t>
      </w:r>
      <w:r w:rsidR="007B0577" w:rsidRPr="001077DD">
        <w:rPr>
          <w:rFonts w:ascii="Arial" w:hAnsi="Arial" w:cs="Arial"/>
          <w:sz w:val="20"/>
          <w:szCs w:val="20"/>
        </w:rPr>
        <w:t xml:space="preserve"> </w:t>
      </w:r>
      <w:r w:rsidR="001D69D0">
        <w:rPr>
          <w:rFonts w:ascii="Arial" w:hAnsi="Arial" w:cs="Arial"/>
          <w:sz w:val="20"/>
          <w:szCs w:val="20"/>
        </w:rPr>
        <w:t>after</w:t>
      </w:r>
      <w:r w:rsidR="001D69D0" w:rsidRPr="001077DD">
        <w:rPr>
          <w:rFonts w:ascii="Arial" w:hAnsi="Arial" w:cs="Arial"/>
          <w:sz w:val="20"/>
          <w:szCs w:val="20"/>
        </w:rPr>
        <w:t xml:space="preserve"> </w:t>
      </w:r>
      <w:r w:rsidR="007B0577" w:rsidRPr="001077DD">
        <w:rPr>
          <w:rFonts w:ascii="Arial" w:hAnsi="Arial" w:cs="Arial"/>
          <w:sz w:val="20"/>
          <w:szCs w:val="20"/>
        </w:rPr>
        <w:t xml:space="preserve">the </w:t>
      </w:r>
      <w:r w:rsidR="001D69D0">
        <w:rPr>
          <w:rFonts w:ascii="Arial" w:hAnsi="Arial" w:cs="Arial"/>
          <w:sz w:val="20"/>
          <w:szCs w:val="20"/>
        </w:rPr>
        <w:t>s</w:t>
      </w:r>
      <w:r w:rsidR="001D69D0" w:rsidRPr="001077DD">
        <w:rPr>
          <w:rFonts w:ascii="Arial" w:hAnsi="Arial" w:cs="Arial"/>
          <w:sz w:val="20"/>
          <w:szCs w:val="20"/>
        </w:rPr>
        <w:t xml:space="preserve">ubmission </w:t>
      </w:r>
      <w:r w:rsidR="007B0577" w:rsidRPr="001077DD">
        <w:rPr>
          <w:rFonts w:ascii="Arial" w:hAnsi="Arial" w:cs="Arial"/>
          <w:sz w:val="20"/>
          <w:szCs w:val="20"/>
        </w:rPr>
        <w:t xml:space="preserve">window has closed. Data records that have updateable fields can be corrected by uploading a new record with the correct information. Errors in </w:t>
      </w:r>
      <w:r w:rsidR="00B025F5">
        <w:rPr>
          <w:rFonts w:ascii="Arial" w:hAnsi="Arial" w:cs="Arial"/>
          <w:sz w:val="20"/>
          <w:szCs w:val="20"/>
        </w:rPr>
        <w:t>k</w:t>
      </w:r>
      <w:r w:rsidR="00B025F5" w:rsidRPr="001077DD">
        <w:rPr>
          <w:rFonts w:ascii="Arial" w:hAnsi="Arial" w:cs="Arial"/>
          <w:sz w:val="20"/>
          <w:szCs w:val="20"/>
        </w:rPr>
        <w:t xml:space="preserve">ey </w:t>
      </w:r>
      <w:r w:rsidR="007B0577" w:rsidRPr="001077DD">
        <w:rPr>
          <w:rFonts w:ascii="Arial" w:hAnsi="Arial" w:cs="Arial"/>
          <w:sz w:val="20"/>
          <w:szCs w:val="20"/>
        </w:rPr>
        <w:t xml:space="preserve">field data require a delete. </w:t>
      </w:r>
      <w:r w:rsidR="00B025F5" w:rsidRPr="001077DD">
        <w:rPr>
          <w:rFonts w:ascii="Arial" w:hAnsi="Arial" w:cs="Arial"/>
          <w:sz w:val="20"/>
          <w:szCs w:val="20"/>
        </w:rPr>
        <w:t>To</w:t>
      </w:r>
      <w:r w:rsidR="007B0577" w:rsidRPr="001077DD">
        <w:rPr>
          <w:rFonts w:ascii="Arial" w:hAnsi="Arial" w:cs="Arial"/>
          <w:sz w:val="20"/>
          <w:szCs w:val="20"/>
        </w:rPr>
        <w:t xml:space="preserve"> request a </w:t>
      </w:r>
      <w:r w:rsidR="009256D5" w:rsidRPr="001077DD">
        <w:rPr>
          <w:rFonts w:ascii="Arial" w:hAnsi="Arial" w:cs="Arial"/>
          <w:sz w:val="20"/>
          <w:szCs w:val="20"/>
        </w:rPr>
        <w:t>deletion,</w:t>
      </w:r>
      <w:r w:rsidR="007B0577" w:rsidRPr="001077DD">
        <w:rPr>
          <w:rFonts w:ascii="Arial" w:hAnsi="Arial" w:cs="Arial"/>
          <w:sz w:val="20"/>
          <w:szCs w:val="20"/>
        </w:rPr>
        <w:t xml:space="preserve"> you must contact Application Support and request a delete form. You will be assigned a Help Desk Ticket (Incident ID) number and the form will be provided. You must complete the form</w:t>
      </w:r>
      <w:r w:rsidR="00B025F5">
        <w:rPr>
          <w:rFonts w:ascii="Arial" w:hAnsi="Arial" w:cs="Arial"/>
          <w:sz w:val="20"/>
          <w:szCs w:val="20"/>
        </w:rPr>
        <w:t>, with appropriate signatures,</w:t>
      </w:r>
      <w:r w:rsidR="007B0577" w:rsidRPr="001077DD">
        <w:rPr>
          <w:rFonts w:ascii="Arial" w:hAnsi="Arial" w:cs="Arial"/>
          <w:sz w:val="20"/>
          <w:szCs w:val="20"/>
        </w:rPr>
        <w:t xml:space="preserve"> and submit to the Data Quality Office. PDE staff will review the deletion request and will follow up</w:t>
      </w:r>
      <w:r w:rsidR="00B025F5">
        <w:rPr>
          <w:rFonts w:ascii="Arial" w:hAnsi="Arial" w:cs="Arial"/>
          <w:sz w:val="20"/>
          <w:szCs w:val="20"/>
        </w:rPr>
        <w:t>,</w:t>
      </w:r>
      <w:r w:rsidR="007B0577" w:rsidRPr="001077DD">
        <w:rPr>
          <w:rFonts w:ascii="Arial" w:hAnsi="Arial" w:cs="Arial"/>
          <w:sz w:val="20"/>
          <w:szCs w:val="20"/>
        </w:rPr>
        <w:t xml:space="preserve"> </w:t>
      </w:r>
      <w:r w:rsidR="00B025F5">
        <w:rPr>
          <w:rFonts w:ascii="Arial" w:hAnsi="Arial" w:cs="Arial"/>
          <w:sz w:val="20"/>
          <w:szCs w:val="20"/>
        </w:rPr>
        <w:t xml:space="preserve">if necessary, </w:t>
      </w:r>
      <w:r w:rsidR="007B0577" w:rsidRPr="001077DD">
        <w:rPr>
          <w:rFonts w:ascii="Arial" w:hAnsi="Arial" w:cs="Arial"/>
          <w:sz w:val="20"/>
          <w:szCs w:val="20"/>
        </w:rPr>
        <w:t xml:space="preserve">with any questions. You will receive notification once the deletion has been completed and corrected data records can be uploaded. The deletion forms contain options to allow specific records to be deleted from specific template or for entire templates to be removed. If you are deleting individual records, PDE allows a maximum of 10. If more than 10 records contain errors, you must delete and resubmit the entire data template. </w:t>
      </w:r>
    </w:p>
    <w:p w14:paraId="2D36FA05" w14:textId="64129238" w:rsidR="007B0577" w:rsidRPr="001077DD" w:rsidRDefault="00B025F5" w:rsidP="001077DD">
      <w:pPr>
        <w:spacing w:after="120"/>
        <w:rPr>
          <w:rFonts w:ascii="Arial" w:hAnsi="Arial" w:cs="Arial"/>
          <w:sz w:val="20"/>
          <w:szCs w:val="20"/>
        </w:rPr>
      </w:pPr>
      <w:r w:rsidRPr="001077DD">
        <w:rPr>
          <w:rFonts w:ascii="Arial" w:hAnsi="Arial" w:cs="Arial"/>
          <w:sz w:val="20"/>
          <w:szCs w:val="20"/>
        </w:rPr>
        <w:t>To</w:t>
      </w:r>
      <w:r w:rsidR="007B0577" w:rsidRPr="001077DD">
        <w:rPr>
          <w:rFonts w:ascii="Arial" w:hAnsi="Arial" w:cs="Arial"/>
          <w:sz w:val="20"/>
          <w:szCs w:val="20"/>
        </w:rPr>
        <w:t xml:space="preserve"> upload corrected data to PIMS outside of the </w:t>
      </w:r>
      <w:r>
        <w:rPr>
          <w:rFonts w:ascii="Arial" w:hAnsi="Arial" w:cs="Arial"/>
          <w:sz w:val="20"/>
          <w:szCs w:val="20"/>
        </w:rPr>
        <w:t>s</w:t>
      </w:r>
      <w:r w:rsidRPr="001077DD">
        <w:rPr>
          <w:rFonts w:ascii="Arial" w:hAnsi="Arial" w:cs="Arial"/>
          <w:sz w:val="20"/>
          <w:szCs w:val="20"/>
        </w:rPr>
        <w:t xml:space="preserve">ubmission </w:t>
      </w:r>
      <w:r w:rsidR="007B0577" w:rsidRPr="001077DD">
        <w:rPr>
          <w:rFonts w:ascii="Arial" w:hAnsi="Arial" w:cs="Arial"/>
          <w:sz w:val="20"/>
          <w:szCs w:val="20"/>
        </w:rPr>
        <w:t xml:space="preserve">window stated on the PIMS Calendar, you must contact Application Support and request an Override of Submission Closure. You will be provided with a Support Ticket number and the appropriate Override request form. Do not submit the request form until your corrected data is ready </w:t>
      </w:r>
      <w:r>
        <w:rPr>
          <w:rFonts w:ascii="Arial" w:hAnsi="Arial" w:cs="Arial"/>
          <w:sz w:val="20"/>
          <w:szCs w:val="20"/>
        </w:rPr>
        <w:t>f</w:t>
      </w:r>
      <w:r w:rsidRPr="001077DD">
        <w:rPr>
          <w:rFonts w:ascii="Arial" w:hAnsi="Arial" w:cs="Arial"/>
          <w:sz w:val="20"/>
          <w:szCs w:val="20"/>
        </w:rPr>
        <w:t>o</w:t>
      </w:r>
      <w:r>
        <w:rPr>
          <w:rFonts w:ascii="Arial" w:hAnsi="Arial" w:cs="Arial"/>
          <w:sz w:val="20"/>
          <w:szCs w:val="20"/>
        </w:rPr>
        <w:t>r</w:t>
      </w:r>
      <w:r w:rsidRPr="001077DD">
        <w:rPr>
          <w:rFonts w:ascii="Arial" w:hAnsi="Arial" w:cs="Arial"/>
          <w:sz w:val="20"/>
          <w:szCs w:val="20"/>
        </w:rPr>
        <w:t xml:space="preserve"> </w:t>
      </w:r>
      <w:r w:rsidR="007B0577" w:rsidRPr="001077DD">
        <w:rPr>
          <w:rFonts w:ascii="Arial" w:hAnsi="Arial" w:cs="Arial"/>
          <w:sz w:val="20"/>
          <w:szCs w:val="20"/>
        </w:rPr>
        <w:t>upload. Overrides are granted for a limited amount of time</w:t>
      </w:r>
      <w:r>
        <w:rPr>
          <w:rFonts w:ascii="Arial" w:hAnsi="Arial" w:cs="Arial"/>
          <w:sz w:val="20"/>
          <w:szCs w:val="20"/>
        </w:rPr>
        <w:t xml:space="preserve">, </w:t>
      </w:r>
      <w:r w:rsidR="007B0577" w:rsidRPr="001077DD">
        <w:rPr>
          <w:rFonts w:ascii="Arial" w:hAnsi="Arial" w:cs="Arial"/>
          <w:sz w:val="20"/>
          <w:szCs w:val="20"/>
        </w:rPr>
        <w:t>typically a couple of days</w:t>
      </w:r>
      <w:r>
        <w:rPr>
          <w:rFonts w:ascii="Arial" w:hAnsi="Arial" w:cs="Arial"/>
          <w:sz w:val="20"/>
          <w:szCs w:val="20"/>
        </w:rPr>
        <w:t>, and failure to complete your upload by then will require you to restart the override process</w:t>
      </w:r>
      <w:r w:rsidR="007B0577" w:rsidRPr="001077DD">
        <w:rPr>
          <w:rFonts w:ascii="Arial" w:hAnsi="Arial" w:cs="Arial"/>
          <w:sz w:val="20"/>
          <w:szCs w:val="20"/>
        </w:rPr>
        <w:t xml:space="preserve">. </w:t>
      </w:r>
    </w:p>
    <w:p w14:paraId="77465CE4" w14:textId="6E3B4EFD" w:rsidR="007B0577" w:rsidRPr="001077DD" w:rsidRDefault="007B0577" w:rsidP="001077DD">
      <w:pPr>
        <w:spacing w:after="0"/>
        <w:rPr>
          <w:rFonts w:ascii="Arial" w:hAnsi="Arial" w:cs="Arial"/>
          <w:sz w:val="20"/>
          <w:szCs w:val="20"/>
        </w:rPr>
      </w:pPr>
      <w:r w:rsidRPr="001077DD">
        <w:rPr>
          <w:rFonts w:ascii="Arial" w:hAnsi="Arial" w:cs="Arial"/>
          <w:sz w:val="20"/>
          <w:szCs w:val="20"/>
        </w:rPr>
        <w:t>It is possible to create new errors during the delete or override process in the following ways:</w:t>
      </w:r>
    </w:p>
    <w:p w14:paraId="69E2C1F4" w14:textId="286CCBC8" w:rsidR="00B025F5" w:rsidRDefault="00B025F5" w:rsidP="001077DD">
      <w:pPr>
        <w:pStyle w:val="ListParagraph"/>
        <w:numPr>
          <w:ilvl w:val="1"/>
          <w:numId w:val="22"/>
        </w:numPr>
        <w:spacing w:after="120"/>
        <w:rPr>
          <w:rFonts w:ascii="Arial" w:hAnsi="Arial" w:cs="Arial"/>
          <w:sz w:val="20"/>
          <w:szCs w:val="20"/>
        </w:rPr>
      </w:pPr>
      <w:r>
        <w:rPr>
          <w:rFonts w:ascii="Arial" w:hAnsi="Arial" w:cs="Arial"/>
          <w:sz w:val="20"/>
          <w:szCs w:val="20"/>
        </w:rPr>
        <w:t>Uploading before a r</w:t>
      </w:r>
      <w:r w:rsidRPr="001077DD">
        <w:rPr>
          <w:rFonts w:ascii="Arial" w:hAnsi="Arial" w:cs="Arial"/>
          <w:sz w:val="20"/>
          <w:szCs w:val="20"/>
        </w:rPr>
        <w:t>equest</w:t>
      </w:r>
      <w:r>
        <w:rPr>
          <w:rFonts w:ascii="Arial" w:hAnsi="Arial" w:cs="Arial"/>
          <w:sz w:val="20"/>
          <w:szCs w:val="20"/>
        </w:rPr>
        <w:t xml:space="preserve">ed </w:t>
      </w:r>
      <w:r w:rsidRPr="001077DD">
        <w:rPr>
          <w:rFonts w:ascii="Arial" w:hAnsi="Arial" w:cs="Arial"/>
          <w:sz w:val="20"/>
          <w:szCs w:val="20"/>
        </w:rPr>
        <w:t>delet</w:t>
      </w:r>
      <w:r>
        <w:rPr>
          <w:rFonts w:ascii="Arial" w:hAnsi="Arial" w:cs="Arial"/>
          <w:sz w:val="20"/>
          <w:szCs w:val="20"/>
        </w:rPr>
        <w:t>ion is completed</w:t>
      </w:r>
    </w:p>
    <w:p w14:paraId="74523266" w14:textId="70543784" w:rsidR="007B0577" w:rsidRPr="001077DD" w:rsidRDefault="007B0577" w:rsidP="001077DD">
      <w:pPr>
        <w:pStyle w:val="ListParagraph"/>
        <w:numPr>
          <w:ilvl w:val="1"/>
          <w:numId w:val="22"/>
        </w:numPr>
        <w:spacing w:after="120"/>
        <w:rPr>
          <w:rFonts w:ascii="Arial" w:hAnsi="Arial" w:cs="Arial"/>
          <w:sz w:val="20"/>
          <w:szCs w:val="20"/>
        </w:rPr>
      </w:pPr>
      <w:r w:rsidRPr="001077DD">
        <w:rPr>
          <w:rFonts w:ascii="Arial" w:hAnsi="Arial" w:cs="Arial"/>
          <w:sz w:val="20"/>
          <w:szCs w:val="20"/>
        </w:rPr>
        <w:t xml:space="preserve">Requesting a delete and failing </w:t>
      </w:r>
      <w:r w:rsidR="00CD19CB" w:rsidRPr="001077DD">
        <w:rPr>
          <w:rFonts w:ascii="Arial" w:hAnsi="Arial" w:cs="Arial"/>
          <w:sz w:val="20"/>
          <w:szCs w:val="20"/>
        </w:rPr>
        <w:t>to upload corrected data</w:t>
      </w:r>
    </w:p>
    <w:p w14:paraId="7E98477D" w14:textId="0E61B898" w:rsidR="00CD19CB" w:rsidRPr="001077DD" w:rsidRDefault="00CD19CB" w:rsidP="001077DD">
      <w:pPr>
        <w:pStyle w:val="ListParagraph"/>
        <w:numPr>
          <w:ilvl w:val="1"/>
          <w:numId w:val="22"/>
        </w:numPr>
        <w:spacing w:after="120"/>
        <w:rPr>
          <w:rFonts w:ascii="Arial" w:hAnsi="Arial" w:cs="Arial"/>
          <w:sz w:val="20"/>
          <w:szCs w:val="20"/>
        </w:rPr>
      </w:pPr>
      <w:r w:rsidRPr="001077DD">
        <w:rPr>
          <w:rFonts w:ascii="Arial" w:hAnsi="Arial" w:cs="Arial"/>
          <w:sz w:val="20"/>
          <w:szCs w:val="20"/>
        </w:rPr>
        <w:t>Requesting an override and uploading data that contains changes to Key fields which result in duplicate records or DQE errors</w:t>
      </w:r>
    </w:p>
    <w:p w14:paraId="55F35863" w14:textId="3780615C" w:rsidR="000C7169" w:rsidRPr="001077DD" w:rsidRDefault="000C7169" w:rsidP="0080481B">
      <w:pPr>
        <w:spacing w:after="0"/>
        <w:rPr>
          <w:rFonts w:ascii="Arial" w:hAnsi="Arial" w:cs="Arial"/>
          <w:sz w:val="20"/>
          <w:szCs w:val="20"/>
        </w:rPr>
      </w:pPr>
      <w:r w:rsidRPr="001077DD">
        <w:rPr>
          <w:rFonts w:ascii="Arial" w:hAnsi="Arial" w:cs="Arial"/>
          <w:sz w:val="20"/>
          <w:szCs w:val="20"/>
        </w:rPr>
        <w:t>If you submit a delete or override request and change your data in any way, you must run and submit a new ACS document. Any time you change your data in any way, a new</w:t>
      </w:r>
      <w:r w:rsidR="00B025F5">
        <w:rPr>
          <w:rFonts w:ascii="Arial" w:hAnsi="Arial" w:cs="Arial"/>
          <w:sz w:val="20"/>
          <w:szCs w:val="20"/>
        </w:rPr>
        <w:t xml:space="preserve"> signed</w:t>
      </w:r>
      <w:r w:rsidRPr="001077DD">
        <w:rPr>
          <w:rFonts w:ascii="Arial" w:hAnsi="Arial" w:cs="Arial"/>
          <w:sz w:val="20"/>
          <w:szCs w:val="20"/>
        </w:rPr>
        <w:t xml:space="preserve"> ACS document</w:t>
      </w:r>
      <w:r w:rsidR="00B025F5">
        <w:rPr>
          <w:rFonts w:ascii="Arial" w:hAnsi="Arial" w:cs="Arial"/>
          <w:sz w:val="20"/>
          <w:szCs w:val="20"/>
        </w:rPr>
        <w:t xml:space="preserve"> is required</w:t>
      </w:r>
      <w:r w:rsidRPr="001077DD">
        <w:rPr>
          <w:rFonts w:ascii="Arial" w:hAnsi="Arial" w:cs="Arial"/>
          <w:sz w:val="20"/>
          <w:szCs w:val="20"/>
        </w:rPr>
        <w:t>.</w:t>
      </w:r>
    </w:p>
    <w:p w14:paraId="791544CB" w14:textId="77777777" w:rsidR="00BF7DBE" w:rsidRDefault="00BF7DBE">
      <w:pPr>
        <w:rPr>
          <w:rFonts w:ascii="Arial" w:eastAsia="Times New Roman" w:hAnsi="Arial" w:cs="Arial"/>
          <w:b/>
          <w:bCs/>
          <w:kern w:val="36"/>
          <w:sz w:val="28"/>
          <w:szCs w:val="28"/>
        </w:rPr>
      </w:pPr>
      <w:r>
        <w:rPr>
          <w:rFonts w:ascii="Arial" w:hAnsi="Arial" w:cs="Arial"/>
          <w:sz w:val="28"/>
          <w:szCs w:val="28"/>
        </w:rPr>
        <w:br w:type="page"/>
      </w:r>
    </w:p>
    <w:p w14:paraId="0BEE1C4A" w14:textId="66B2EC04" w:rsidR="0020183A" w:rsidRPr="0080481B" w:rsidRDefault="0020183A" w:rsidP="0080481B">
      <w:pPr>
        <w:pStyle w:val="Heading1"/>
        <w:spacing w:before="240" w:beforeAutospacing="0" w:after="0" w:afterAutospacing="0"/>
        <w:rPr>
          <w:rFonts w:ascii="Arial" w:hAnsi="Arial" w:cs="Arial"/>
          <w:sz w:val="28"/>
          <w:szCs w:val="28"/>
        </w:rPr>
      </w:pPr>
      <w:bookmarkStart w:id="54" w:name="_Toc85447629"/>
      <w:r w:rsidRPr="0080481B">
        <w:rPr>
          <w:rFonts w:ascii="Arial" w:hAnsi="Arial" w:cs="Arial"/>
          <w:sz w:val="28"/>
          <w:szCs w:val="28"/>
        </w:rPr>
        <w:lastRenderedPageBreak/>
        <w:t>PIMS Resources</w:t>
      </w:r>
      <w:bookmarkEnd w:id="54"/>
    </w:p>
    <w:p w14:paraId="2680EED3" w14:textId="49110B50" w:rsidR="0020183A" w:rsidRPr="001077DD" w:rsidRDefault="0020183A" w:rsidP="001077DD">
      <w:pPr>
        <w:spacing w:after="120"/>
        <w:rPr>
          <w:rFonts w:ascii="Arial" w:hAnsi="Arial" w:cs="Arial"/>
          <w:sz w:val="20"/>
          <w:szCs w:val="20"/>
        </w:rPr>
      </w:pPr>
      <w:r w:rsidRPr="001077DD">
        <w:rPr>
          <w:rFonts w:ascii="Arial" w:hAnsi="Arial" w:cs="Arial"/>
          <w:sz w:val="20"/>
          <w:szCs w:val="20"/>
        </w:rPr>
        <w:t>The PIMS data process can seem like a daunting task but there are numerous resources available to assist in the process and to educate the data team:</w:t>
      </w:r>
    </w:p>
    <w:p w14:paraId="58EFE049" w14:textId="2B34FD68" w:rsidR="0020183A" w:rsidRPr="001077DD" w:rsidRDefault="00BF386D" w:rsidP="001077DD">
      <w:pPr>
        <w:spacing w:after="0"/>
        <w:rPr>
          <w:rFonts w:ascii="Arial" w:hAnsi="Arial" w:cs="Arial"/>
          <w:sz w:val="20"/>
          <w:szCs w:val="20"/>
        </w:rPr>
      </w:pPr>
      <w:hyperlink r:id="rId67" w:history="1">
        <w:r w:rsidR="0020183A" w:rsidRPr="009D6466">
          <w:rPr>
            <w:rStyle w:val="Hyperlink"/>
            <w:rFonts w:ascii="Arial" w:hAnsi="Arial" w:cs="Arial"/>
            <w:sz w:val="20"/>
            <w:szCs w:val="20"/>
          </w:rPr>
          <w:t>PDE Data Quality Staff</w:t>
        </w:r>
      </w:hyperlink>
      <w:r w:rsidR="001077DD">
        <w:rPr>
          <w:rFonts w:ascii="Arial" w:hAnsi="Arial" w:cs="Arial"/>
          <w:sz w:val="20"/>
          <w:szCs w:val="20"/>
        </w:rPr>
        <w:t>:</w:t>
      </w:r>
    </w:p>
    <w:p w14:paraId="0898A451" w14:textId="4BFCD001" w:rsidR="0020183A" w:rsidRPr="001077DD" w:rsidRDefault="0020183A" w:rsidP="001077DD">
      <w:pPr>
        <w:pStyle w:val="ListParagraph"/>
        <w:numPr>
          <w:ilvl w:val="0"/>
          <w:numId w:val="23"/>
        </w:numPr>
        <w:spacing w:after="120"/>
        <w:rPr>
          <w:rFonts w:ascii="Arial" w:hAnsi="Arial" w:cs="Arial"/>
          <w:sz w:val="20"/>
          <w:szCs w:val="20"/>
        </w:rPr>
      </w:pPr>
      <w:r w:rsidRPr="001077DD">
        <w:rPr>
          <w:rFonts w:ascii="Arial" w:hAnsi="Arial" w:cs="Arial"/>
          <w:sz w:val="20"/>
          <w:szCs w:val="20"/>
        </w:rPr>
        <w:t>PIMS Q&amp;A</w:t>
      </w:r>
      <w:r w:rsidR="009D6466">
        <w:rPr>
          <w:rFonts w:ascii="Arial" w:hAnsi="Arial" w:cs="Arial"/>
          <w:sz w:val="20"/>
          <w:szCs w:val="20"/>
        </w:rPr>
        <w:t xml:space="preserve"> –</w:t>
      </w:r>
      <w:r w:rsidRPr="001077DD">
        <w:rPr>
          <w:rFonts w:ascii="Arial" w:hAnsi="Arial" w:cs="Arial"/>
          <w:sz w:val="20"/>
          <w:szCs w:val="20"/>
        </w:rPr>
        <w:t xml:space="preserve"> weekly live online forum hosted by the Data Quality Staff to answer individual questions related to PIMS data. Invitations are sent weekly to PIMS Administrators that have an email account registered through </w:t>
      </w:r>
      <w:proofErr w:type="spellStart"/>
      <w:r w:rsidRPr="001077DD">
        <w:rPr>
          <w:rFonts w:ascii="Arial" w:hAnsi="Arial" w:cs="Arial"/>
          <w:sz w:val="20"/>
          <w:szCs w:val="20"/>
        </w:rPr>
        <w:t>myPDESuite</w:t>
      </w:r>
      <w:proofErr w:type="spellEnd"/>
      <w:r w:rsidRPr="001077DD">
        <w:rPr>
          <w:rFonts w:ascii="Arial" w:hAnsi="Arial" w:cs="Arial"/>
          <w:sz w:val="20"/>
          <w:szCs w:val="20"/>
        </w:rPr>
        <w:t>.</w:t>
      </w:r>
    </w:p>
    <w:p w14:paraId="781B505E" w14:textId="26E9ED56" w:rsidR="00D250CF" w:rsidRPr="001077DD" w:rsidRDefault="00BF386D" w:rsidP="001077DD">
      <w:pPr>
        <w:pStyle w:val="ListParagraph"/>
        <w:numPr>
          <w:ilvl w:val="0"/>
          <w:numId w:val="23"/>
        </w:numPr>
        <w:spacing w:after="120"/>
        <w:rPr>
          <w:rFonts w:ascii="Arial" w:hAnsi="Arial" w:cs="Arial"/>
          <w:sz w:val="20"/>
          <w:szCs w:val="20"/>
        </w:rPr>
      </w:pPr>
      <w:hyperlink r:id="rId68" w:history="1">
        <w:r w:rsidR="00D250CF" w:rsidRPr="00F0693E">
          <w:rPr>
            <w:rStyle w:val="Hyperlink"/>
            <w:rFonts w:ascii="Arial" w:hAnsi="Arial" w:cs="Arial"/>
            <w:sz w:val="20"/>
            <w:szCs w:val="20"/>
          </w:rPr>
          <w:t>PDE Data Summit</w:t>
        </w:r>
      </w:hyperlink>
      <w:r w:rsidR="009D6466">
        <w:rPr>
          <w:rFonts w:ascii="Arial" w:hAnsi="Arial" w:cs="Arial"/>
          <w:sz w:val="20"/>
          <w:szCs w:val="20"/>
        </w:rPr>
        <w:t xml:space="preserve"> </w:t>
      </w:r>
      <w:r w:rsidR="00D250CF" w:rsidRPr="001077DD">
        <w:rPr>
          <w:rFonts w:ascii="Arial" w:hAnsi="Arial" w:cs="Arial"/>
          <w:sz w:val="20"/>
          <w:szCs w:val="20"/>
        </w:rPr>
        <w:t xml:space="preserve">- Annual conference with in-depth discussion of data-specific topics that cover all aspects of Statewide reporting. Each yearly conference has a different focus to ensure that participants are receiving the most current and relevant information. </w:t>
      </w:r>
    </w:p>
    <w:p w14:paraId="57D2A42E" w14:textId="13B90179" w:rsidR="0020183A" w:rsidRPr="001077DD" w:rsidRDefault="00BF386D" w:rsidP="009D6466">
      <w:pPr>
        <w:spacing w:after="120"/>
        <w:rPr>
          <w:rFonts w:ascii="Arial" w:hAnsi="Arial" w:cs="Arial"/>
          <w:sz w:val="20"/>
          <w:szCs w:val="20"/>
        </w:rPr>
      </w:pPr>
      <w:hyperlink r:id="rId69" w:history="1">
        <w:r w:rsidR="0020183A" w:rsidRPr="009D6466">
          <w:rPr>
            <w:rStyle w:val="Hyperlink"/>
            <w:rFonts w:ascii="Arial" w:hAnsi="Arial" w:cs="Arial"/>
            <w:sz w:val="20"/>
            <w:szCs w:val="20"/>
          </w:rPr>
          <w:t>Application Support</w:t>
        </w:r>
      </w:hyperlink>
      <w:r w:rsidR="009D6466">
        <w:rPr>
          <w:rFonts w:ascii="Arial" w:hAnsi="Arial" w:cs="Arial"/>
          <w:sz w:val="20"/>
          <w:szCs w:val="20"/>
        </w:rPr>
        <w:t xml:space="preserve">: </w:t>
      </w:r>
      <w:r w:rsidR="0020183A" w:rsidRPr="001077DD">
        <w:rPr>
          <w:rFonts w:ascii="Arial" w:hAnsi="Arial" w:cs="Arial"/>
          <w:sz w:val="20"/>
          <w:szCs w:val="20"/>
        </w:rPr>
        <w:t>1-800-661-2423</w:t>
      </w:r>
    </w:p>
    <w:p w14:paraId="5D9BBB4E" w14:textId="3CADFCA0" w:rsidR="0020183A" w:rsidRPr="001077DD" w:rsidRDefault="00BF386D" w:rsidP="001077DD">
      <w:pPr>
        <w:spacing w:after="0"/>
        <w:rPr>
          <w:rFonts w:ascii="Arial" w:hAnsi="Arial" w:cs="Arial"/>
          <w:sz w:val="20"/>
          <w:szCs w:val="20"/>
        </w:rPr>
      </w:pPr>
      <w:hyperlink r:id="rId70" w:history="1">
        <w:r w:rsidR="0020183A" w:rsidRPr="009D6466">
          <w:rPr>
            <w:rStyle w:val="Hyperlink"/>
            <w:rFonts w:ascii="Arial" w:hAnsi="Arial" w:cs="Arial"/>
            <w:sz w:val="20"/>
            <w:szCs w:val="20"/>
          </w:rPr>
          <w:t>Data Quality Network</w:t>
        </w:r>
      </w:hyperlink>
      <w:r w:rsidR="001077DD">
        <w:rPr>
          <w:rFonts w:ascii="Arial" w:hAnsi="Arial" w:cs="Arial"/>
          <w:sz w:val="20"/>
          <w:szCs w:val="20"/>
        </w:rPr>
        <w:t>:</w:t>
      </w:r>
    </w:p>
    <w:p w14:paraId="6E1E0B82" w14:textId="70180003" w:rsidR="00D250CF" w:rsidRPr="009D6466" w:rsidRDefault="00D250CF" w:rsidP="009D6466">
      <w:pPr>
        <w:pStyle w:val="ListParagraph"/>
        <w:numPr>
          <w:ilvl w:val="0"/>
          <w:numId w:val="25"/>
        </w:numPr>
        <w:spacing w:after="120"/>
        <w:rPr>
          <w:rFonts w:ascii="Arial" w:hAnsi="Arial" w:cs="Arial"/>
          <w:sz w:val="20"/>
          <w:szCs w:val="20"/>
        </w:rPr>
      </w:pPr>
      <w:r w:rsidRPr="001077DD">
        <w:rPr>
          <w:rFonts w:ascii="Arial" w:hAnsi="Arial" w:cs="Arial"/>
          <w:sz w:val="20"/>
          <w:szCs w:val="20"/>
        </w:rPr>
        <w:t>Monthly DQN meeting hosted by your local Intermediate Unit (contact your IU DQN representative for information)</w:t>
      </w:r>
      <w:hyperlink r:id="rId71" w:history="1"/>
    </w:p>
    <w:p w14:paraId="485863DF" w14:textId="21B261C2" w:rsidR="0020183A" w:rsidRPr="001077DD" w:rsidRDefault="00BF386D" w:rsidP="001077DD">
      <w:pPr>
        <w:spacing w:after="0"/>
        <w:rPr>
          <w:rFonts w:ascii="Arial" w:hAnsi="Arial" w:cs="Arial"/>
          <w:sz w:val="20"/>
          <w:szCs w:val="20"/>
        </w:rPr>
      </w:pPr>
      <w:hyperlink r:id="rId72" w:history="1">
        <w:r w:rsidR="00D250CF" w:rsidRPr="009D6466">
          <w:rPr>
            <w:rStyle w:val="Hyperlink"/>
            <w:rFonts w:ascii="Arial" w:hAnsi="Arial" w:cs="Arial"/>
            <w:sz w:val="20"/>
            <w:szCs w:val="20"/>
          </w:rPr>
          <w:t xml:space="preserve">PDE </w:t>
        </w:r>
        <w:r w:rsidR="0020183A" w:rsidRPr="009D6466">
          <w:rPr>
            <w:rStyle w:val="Hyperlink"/>
            <w:rFonts w:ascii="Arial" w:hAnsi="Arial" w:cs="Arial"/>
            <w:sz w:val="20"/>
            <w:szCs w:val="20"/>
          </w:rPr>
          <w:t>PIMS Website</w:t>
        </w:r>
      </w:hyperlink>
    </w:p>
    <w:p w14:paraId="4191A3D6" w14:textId="1C1C8B9A" w:rsidR="00D250CF" w:rsidRPr="001077DD" w:rsidRDefault="00D250CF" w:rsidP="001077DD">
      <w:pPr>
        <w:pStyle w:val="ListParagraph"/>
        <w:numPr>
          <w:ilvl w:val="0"/>
          <w:numId w:val="26"/>
        </w:numPr>
        <w:spacing w:after="120"/>
        <w:rPr>
          <w:rFonts w:ascii="Arial" w:hAnsi="Arial" w:cs="Arial"/>
          <w:sz w:val="20"/>
          <w:szCs w:val="20"/>
        </w:rPr>
      </w:pPr>
      <w:r w:rsidRPr="001077DD">
        <w:rPr>
          <w:rFonts w:ascii="Arial" w:hAnsi="Arial" w:cs="Arial"/>
          <w:sz w:val="20"/>
          <w:szCs w:val="20"/>
        </w:rPr>
        <w:t>PIMS Manual</w:t>
      </w:r>
    </w:p>
    <w:p w14:paraId="0E24570F" w14:textId="14EA8E2C" w:rsidR="00D250CF" w:rsidRPr="001077DD" w:rsidRDefault="00D250CF" w:rsidP="001077DD">
      <w:pPr>
        <w:pStyle w:val="ListParagraph"/>
        <w:numPr>
          <w:ilvl w:val="0"/>
          <w:numId w:val="26"/>
        </w:numPr>
        <w:spacing w:after="120"/>
        <w:rPr>
          <w:rFonts w:ascii="Arial" w:hAnsi="Arial" w:cs="Arial"/>
          <w:sz w:val="20"/>
          <w:szCs w:val="20"/>
        </w:rPr>
      </w:pPr>
      <w:r w:rsidRPr="001077DD">
        <w:rPr>
          <w:rFonts w:ascii="Arial" w:hAnsi="Arial" w:cs="Arial"/>
          <w:sz w:val="20"/>
          <w:szCs w:val="20"/>
        </w:rPr>
        <w:t>PIMS Data Collection Calendar</w:t>
      </w:r>
    </w:p>
    <w:p w14:paraId="1BB6468B" w14:textId="564880E1" w:rsidR="00D53F27" w:rsidRPr="001077DD" w:rsidRDefault="00D250CF" w:rsidP="001077DD">
      <w:pPr>
        <w:pStyle w:val="ListParagraph"/>
        <w:numPr>
          <w:ilvl w:val="0"/>
          <w:numId w:val="26"/>
        </w:numPr>
        <w:spacing w:after="120"/>
        <w:rPr>
          <w:rFonts w:ascii="Arial" w:hAnsi="Arial" w:cs="Arial"/>
          <w:bCs/>
          <w:sz w:val="20"/>
          <w:szCs w:val="20"/>
        </w:rPr>
      </w:pPr>
      <w:r w:rsidRPr="001077DD">
        <w:rPr>
          <w:rFonts w:ascii="Arial" w:hAnsi="Arial" w:cs="Arial"/>
          <w:sz w:val="20"/>
          <w:szCs w:val="20"/>
        </w:rPr>
        <w:t>PIMS Resources and Trainings including Collection specific How-To-Guides</w:t>
      </w:r>
    </w:p>
    <w:p w14:paraId="5704B14F" w14:textId="77777777" w:rsidR="00062FB7" w:rsidRDefault="00062FB7"/>
    <w:sectPr w:rsidR="00062FB7" w:rsidSect="006978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D56B5" w14:textId="77777777" w:rsidR="002C1DB0" w:rsidRDefault="002C1DB0">
      <w:pPr>
        <w:spacing w:after="0" w:line="240" w:lineRule="auto"/>
      </w:pPr>
      <w:r>
        <w:separator/>
      </w:r>
    </w:p>
  </w:endnote>
  <w:endnote w:type="continuationSeparator" w:id="0">
    <w:p w14:paraId="13742929" w14:textId="77777777" w:rsidR="002C1DB0" w:rsidRDefault="002C1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10F4C" w14:textId="78F22086" w:rsidR="00C13EA6" w:rsidRDefault="009256D5">
    <w:pPr>
      <w:pStyle w:val="Footer"/>
      <w:rPr>
        <w:rStyle w:val="PageNumber"/>
        <w:rFonts w:cs="Arial"/>
        <w:color w:val="333399"/>
        <w:sz w:val="16"/>
        <w:szCs w:val="16"/>
      </w:rPr>
    </w:pPr>
    <w:r>
      <w:rPr>
        <w:rStyle w:val="PageNumber"/>
        <w:rFonts w:cs="Arial"/>
        <w:color w:val="333399"/>
        <w:sz w:val="16"/>
        <w:szCs w:val="16"/>
      </w:rPr>
      <w:t>An Introduction to PIMS Reporting</w:t>
    </w:r>
  </w:p>
  <w:p w14:paraId="7BD69B1A" w14:textId="73094055" w:rsidR="009256D5" w:rsidRDefault="009256D5">
    <w:pPr>
      <w:pStyle w:val="Footer"/>
      <w:rPr>
        <w:rStyle w:val="PageNumber"/>
        <w:rFonts w:cs="Arial"/>
        <w:color w:val="333399"/>
        <w:sz w:val="16"/>
        <w:szCs w:val="16"/>
      </w:rPr>
    </w:pPr>
    <w:r>
      <w:rPr>
        <w:rStyle w:val="PageNumber"/>
        <w:rFonts w:cs="Arial"/>
        <w:color w:val="333399"/>
        <w:sz w:val="16"/>
        <w:szCs w:val="16"/>
      </w:rPr>
      <w:t>July 26,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0AD68" w14:textId="77777777" w:rsidR="009256D5" w:rsidRDefault="009256D5" w:rsidP="009256D5">
    <w:pPr>
      <w:pStyle w:val="Footer"/>
      <w:rPr>
        <w:rStyle w:val="PageNumber"/>
        <w:rFonts w:cs="Arial"/>
        <w:color w:val="333399"/>
        <w:sz w:val="16"/>
        <w:szCs w:val="16"/>
      </w:rPr>
    </w:pPr>
    <w:r>
      <w:rPr>
        <w:rStyle w:val="PageNumber"/>
        <w:rFonts w:cs="Arial"/>
        <w:color w:val="333399"/>
        <w:sz w:val="16"/>
        <w:szCs w:val="16"/>
      </w:rPr>
      <w:t>An Introduction to PIMS Reporting</w:t>
    </w:r>
  </w:p>
  <w:p w14:paraId="111B6C46" w14:textId="02A550E7" w:rsidR="00745DD7" w:rsidRPr="009256D5" w:rsidRDefault="002A15F9">
    <w:pPr>
      <w:pStyle w:val="Footer"/>
      <w:rPr>
        <w:rFonts w:cs="Arial"/>
        <w:color w:val="333399"/>
        <w:sz w:val="16"/>
        <w:szCs w:val="16"/>
      </w:rPr>
    </w:pPr>
    <w:r>
      <w:rPr>
        <w:rStyle w:val="PageNumber"/>
        <w:rFonts w:cs="Arial"/>
        <w:color w:val="333399"/>
        <w:sz w:val="16"/>
        <w:szCs w:val="16"/>
      </w:rPr>
      <w:t>9/25/2021</w:t>
    </w:r>
    <w:r w:rsidR="00BB0475">
      <w:rPr>
        <w:rStyle w:val="PageNumber"/>
        <w:rFonts w:cs="Arial"/>
        <w:color w:val="333399"/>
        <w:sz w:val="16"/>
        <w:szCs w:val="16"/>
      </w:rPr>
      <w:tab/>
    </w:r>
    <w:r w:rsidR="00BB0475">
      <w:rPr>
        <w:rStyle w:val="PageNumber"/>
        <w:rFonts w:cs="Arial"/>
        <w:color w:val="333399"/>
        <w:sz w:val="16"/>
        <w:szCs w:val="16"/>
      </w:rPr>
      <w:tab/>
    </w:r>
    <w:r w:rsidR="00BB0475" w:rsidRPr="00BB0475">
      <w:rPr>
        <w:rStyle w:val="PageNumber"/>
        <w:rFonts w:cs="Arial"/>
        <w:color w:val="333399"/>
        <w:sz w:val="16"/>
        <w:szCs w:val="16"/>
      </w:rPr>
      <w:t xml:space="preserve">Page | </w:t>
    </w:r>
    <w:r w:rsidR="00BB0475" w:rsidRPr="00BB0475">
      <w:rPr>
        <w:rStyle w:val="PageNumber"/>
        <w:rFonts w:cs="Arial"/>
        <w:color w:val="333399"/>
        <w:sz w:val="16"/>
        <w:szCs w:val="16"/>
      </w:rPr>
      <w:fldChar w:fldCharType="begin"/>
    </w:r>
    <w:r w:rsidR="00BB0475" w:rsidRPr="00BB0475">
      <w:rPr>
        <w:rStyle w:val="PageNumber"/>
        <w:rFonts w:cs="Arial"/>
        <w:color w:val="333399"/>
        <w:sz w:val="16"/>
        <w:szCs w:val="16"/>
      </w:rPr>
      <w:instrText xml:space="preserve"> PAGE   \* MERGEFORMAT </w:instrText>
    </w:r>
    <w:r w:rsidR="00BB0475" w:rsidRPr="00BB0475">
      <w:rPr>
        <w:rStyle w:val="PageNumber"/>
        <w:rFonts w:cs="Arial"/>
        <w:color w:val="333399"/>
        <w:sz w:val="16"/>
        <w:szCs w:val="16"/>
      </w:rPr>
      <w:fldChar w:fldCharType="separate"/>
    </w:r>
    <w:r w:rsidR="00BB0475">
      <w:rPr>
        <w:rStyle w:val="PageNumber"/>
        <w:rFonts w:cs="Arial"/>
        <w:color w:val="333399"/>
        <w:sz w:val="16"/>
        <w:szCs w:val="16"/>
      </w:rPr>
      <w:t>1</w:t>
    </w:r>
    <w:r w:rsidR="00BB0475" w:rsidRPr="00BB0475">
      <w:rPr>
        <w:rStyle w:val="PageNumber"/>
        <w:rFonts w:cs="Arial"/>
        <w:noProof/>
        <w:color w:val="333399"/>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0E6E2" w14:textId="77777777" w:rsidR="002C1DB0" w:rsidRDefault="002C1DB0">
      <w:pPr>
        <w:spacing w:after="0" w:line="240" w:lineRule="auto"/>
      </w:pPr>
      <w:r>
        <w:separator/>
      </w:r>
    </w:p>
  </w:footnote>
  <w:footnote w:type="continuationSeparator" w:id="0">
    <w:p w14:paraId="39074599" w14:textId="77777777" w:rsidR="002C1DB0" w:rsidRDefault="002C1D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C0B12"/>
    <w:multiLevelType w:val="hybridMultilevel"/>
    <w:tmpl w:val="B224A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C48AA"/>
    <w:multiLevelType w:val="hybridMultilevel"/>
    <w:tmpl w:val="72A8383A"/>
    <w:lvl w:ilvl="0" w:tplc="6F0E032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B4742CC"/>
    <w:multiLevelType w:val="hybridMultilevel"/>
    <w:tmpl w:val="9BC0B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223C4"/>
    <w:multiLevelType w:val="hybridMultilevel"/>
    <w:tmpl w:val="E2045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1744F7"/>
    <w:multiLevelType w:val="hybridMultilevel"/>
    <w:tmpl w:val="01740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A7694"/>
    <w:multiLevelType w:val="hybridMultilevel"/>
    <w:tmpl w:val="54B88B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943B7F"/>
    <w:multiLevelType w:val="hybridMultilevel"/>
    <w:tmpl w:val="223A4E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26340DCE">
      <w:start w:val="1"/>
      <w:numFmt w:val="bullet"/>
      <w:lvlText w:val=""/>
      <w:lvlJc w:val="left"/>
      <w:pPr>
        <w:tabs>
          <w:tab w:val="num" w:pos="2160"/>
        </w:tabs>
        <w:ind w:left="2160" w:hanging="360"/>
      </w:pPr>
      <w:rPr>
        <w:rFonts w:ascii="Wingdings" w:hAnsi="Wingdings" w:hint="default"/>
      </w:rPr>
    </w:lvl>
    <w:lvl w:ilvl="3" w:tplc="EDD6C900" w:tentative="1">
      <w:start w:val="1"/>
      <w:numFmt w:val="bullet"/>
      <w:lvlText w:val=""/>
      <w:lvlJc w:val="left"/>
      <w:pPr>
        <w:tabs>
          <w:tab w:val="num" w:pos="2880"/>
        </w:tabs>
        <w:ind w:left="2880" w:hanging="360"/>
      </w:pPr>
      <w:rPr>
        <w:rFonts w:ascii="Wingdings" w:hAnsi="Wingdings" w:hint="default"/>
      </w:rPr>
    </w:lvl>
    <w:lvl w:ilvl="4" w:tplc="93C68DFC" w:tentative="1">
      <w:start w:val="1"/>
      <w:numFmt w:val="bullet"/>
      <w:lvlText w:val=""/>
      <w:lvlJc w:val="left"/>
      <w:pPr>
        <w:tabs>
          <w:tab w:val="num" w:pos="3600"/>
        </w:tabs>
        <w:ind w:left="3600" w:hanging="360"/>
      </w:pPr>
      <w:rPr>
        <w:rFonts w:ascii="Wingdings" w:hAnsi="Wingdings" w:hint="default"/>
      </w:rPr>
    </w:lvl>
    <w:lvl w:ilvl="5" w:tplc="6D526828" w:tentative="1">
      <w:start w:val="1"/>
      <w:numFmt w:val="bullet"/>
      <w:lvlText w:val=""/>
      <w:lvlJc w:val="left"/>
      <w:pPr>
        <w:tabs>
          <w:tab w:val="num" w:pos="4320"/>
        </w:tabs>
        <w:ind w:left="4320" w:hanging="360"/>
      </w:pPr>
      <w:rPr>
        <w:rFonts w:ascii="Wingdings" w:hAnsi="Wingdings" w:hint="default"/>
      </w:rPr>
    </w:lvl>
    <w:lvl w:ilvl="6" w:tplc="5164E324" w:tentative="1">
      <w:start w:val="1"/>
      <w:numFmt w:val="bullet"/>
      <w:lvlText w:val=""/>
      <w:lvlJc w:val="left"/>
      <w:pPr>
        <w:tabs>
          <w:tab w:val="num" w:pos="5040"/>
        </w:tabs>
        <w:ind w:left="5040" w:hanging="360"/>
      </w:pPr>
      <w:rPr>
        <w:rFonts w:ascii="Wingdings" w:hAnsi="Wingdings" w:hint="default"/>
      </w:rPr>
    </w:lvl>
    <w:lvl w:ilvl="7" w:tplc="60283D78" w:tentative="1">
      <w:start w:val="1"/>
      <w:numFmt w:val="bullet"/>
      <w:lvlText w:val=""/>
      <w:lvlJc w:val="left"/>
      <w:pPr>
        <w:tabs>
          <w:tab w:val="num" w:pos="5760"/>
        </w:tabs>
        <w:ind w:left="5760" w:hanging="360"/>
      </w:pPr>
      <w:rPr>
        <w:rFonts w:ascii="Wingdings" w:hAnsi="Wingdings" w:hint="default"/>
      </w:rPr>
    </w:lvl>
    <w:lvl w:ilvl="8" w:tplc="83C0FF2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956B3D"/>
    <w:multiLevelType w:val="hybridMultilevel"/>
    <w:tmpl w:val="AC3E4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4D4247"/>
    <w:multiLevelType w:val="hybridMultilevel"/>
    <w:tmpl w:val="2DFA3C6A"/>
    <w:lvl w:ilvl="0" w:tplc="C57CDA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1A0618"/>
    <w:multiLevelType w:val="hybridMultilevel"/>
    <w:tmpl w:val="F8F6A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DB4D29"/>
    <w:multiLevelType w:val="hybridMultilevel"/>
    <w:tmpl w:val="99DE6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CB4F86"/>
    <w:multiLevelType w:val="hybridMultilevel"/>
    <w:tmpl w:val="1CE262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EC18FE"/>
    <w:multiLevelType w:val="hybridMultilevel"/>
    <w:tmpl w:val="E37A7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7E03D7"/>
    <w:multiLevelType w:val="hybridMultilevel"/>
    <w:tmpl w:val="DBFAA16C"/>
    <w:lvl w:ilvl="0" w:tplc="04090001">
      <w:start w:val="1"/>
      <w:numFmt w:val="bullet"/>
      <w:lvlText w:val=""/>
      <w:lvlJc w:val="left"/>
      <w:pPr>
        <w:tabs>
          <w:tab w:val="num" w:pos="720"/>
        </w:tabs>
        <w:ind w:left="720" w:hanging="360"/>
      </w:pPr>
      <w:rPr>
        <w:rFonts w:ascii="Symbol" w:hAnsi="Symbol" w:hint="default"/>
      </w:rPr>
    </w:lvl>
    <w:lvl w:ilvl="1" w:tplc="52D63D10">
      <w:start w:val="1"/>
      <w:numFmt w:val="bullet"/>
      <w:lvlText w:val=""/>
      <w:lvlJc w:val="left"/>
      <w:pPr>
        <w:tabs>
          <w:tab w:val="num" w:pos="1440"/>
        </w:tabs>
        <w:ind w:left="1440" w:hanging="360"/>
      </w:pPr>
      <w:rPr>
        <w:rFonts w:ascii="Wingdings" w:hAnsi="Wingdings" w:hint="default"/>
      </w:rPr>
    </w:lvl>
    <w:lvl w:ilvl="2" w:tplc="187CAB8E">
      <w:start w:val="1"/>
      <w:numFmt w:val="bullet"/>
      <w:lvlText w:val=""/>
      <w:lvlJc w:val="left"/>
      <w:pPr>
        <w:tabs>
          <w:tab w:val="num" w:pos="2160"/>
        </w:tabs>
        <w:ind w:left="2160" w:hanging="360"/>
      </w:pPr>
      <w:rPr>
        <w:rFonts w:ascii="Wingdings" w:hAnsi="Wingdings" w:hint="default"/>
      </w:rPr>
    </w:lvl>
    <w:lvl w:ilvl="3" w:tplc="04CAFCC4" w:tentative="1">
      <w:start w:val="1"/>
      <w:numFmt w:val="bullet"/>
      <w:lvlText w:val=""/>
      <w:lvlJc w:val="left"/>
      <w:pPr>
        <w:tabs>
          <w:tab w:val="num" w:pos="2880"/>
        </w:tabs>
        <w:ind w:left="2880" w:hanging="360"/>
      </w:pPr>
      <w:rPr>
        <w:rFonts w:ascii="Wingdings" w:hAnsi="Wingdings" w:hint="default"/>
      </w:rPr>
    </w:lvl>
    <w:lvl w:ilvl="4" w:tplc="AB80C1E4" w:tentative="1">
      <w:start w:val="1"/>
      <w:numFmt w:val="bullet"/>
      <w:lvlText w:val=""/>
      <w:lvlJc w:val="left"/>
      <w:pPr>
        <w:tabs>
          <w:tab w:val="num" w:pos="3600"/>
        </w:tabs>
        <w:ind w:left="3600" w:hanging="360"/>
      </w:pPr>
      <w:rPr>
        <w:rFonts w:ascii="Wingdings" w:hAnsi="Wingdings" w:hint="default"/>
      </w:rPr>
    </w:lvl>
    <w:lvl w:ilvl="5" w:tplc="E15077AE" w:tentative="1">
      <w:start w:val="1"/>
      <w:numFmt w:val="bullet"/>
      <w:lvlText w:val=""/>
      <w:lvlJc w:val="left"/>
      <w:pPr>
        <w:tabs>
          <w:tab w:val="num" w:pos="4320"/>
        </w:tabs>
        <w:ind w:left="4320" w:hanging="360"/>
      </w:pPr>
      <w:rPr>
        <w:rFonts w:ascii="Wingdings" w:hAnsi="Wingdings" w:hint="default"/>
      </w:rPr>
    </w:lvl>
    <w:lvl w:ilvl="6" w:tplc="AEBA9BC6" w:tentative="1">
      <w:start w:val="1"/>
      <w:numFmt w:val="bullet"/>
      <w:lvlText w:val=""/>
      <w:lvlJc w:val="left"/>
      <w:pPr>
        <w:tabs>
          <w:tab w:val="num" w:pos="5040"/>
        </w:tabs>
        <w:ind w:left="5040" w:hanging="360"/>
      </w:pPr>
      <w:rPr>
        <w:rFonts w:ascii="Wingdings" w:hAnsi="Wingdings" w:hint="default"/>
      </w:rPr>
    </w:lvl>
    <w:lvl w:ilvl="7" w:tplc="9B12956A" w:tentative="1">
      <w:start w:val="1"/>
      <w:numFmt w:val="bullet"/>
      <w:lvlText w:val=""/>
      <w:lvlJc w:val="left"/>
      <w:pPr>
        <w:tabs>
          <w:tab w:val="num" w:pos="5760"/>
        </w:tabs>
        <w:ind w:left="5760" w:hanging="360"/>
      </w:pPr>
      <w:rPr>
        <w:rFonts w:ascii="Wingdings" w:hAnsi="Wingdings" w:hint="default"/>
      </w:rPr>
    </w:lvl>
    <w:lvl w:ilvl="8" w:tplc="9EC80EB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CB54B5"/>
    <w:multiLevelType w:val="hybridMultilevel"/>
    <w:tmpl w:val="E8D6089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25522A0A">
      <w:numFmt w:val="bullet"/>
      <w:lvlText w:val=""/>
      <w:lvlJc w:val="left"/>
      <w:pPr>
        <w:tabs>
          <w:tab w:val="num" w:pos="2160"/>
        </w:tabs>
        <w:ind w:left="2160" w:hanging="360"/>
      </w:pPr>
      <w:rPr>
        <w:rFonts w:ascii="Wingdings" w:hAnsi="Wingdings" w:hint="default"/>
      </w:rPr>
    </w:lvl>
    <w:lvl w:ilvl="3" w:tplc="3F1A231C" w:tentative="1">
      <w:start w:val="1"/>
      <w:numFmt w:val="bullet"/>
      <w:lvlText w:val=""/>
      <w:lvlJc w:val="left"/>
      <w:pPr>
        <w:tabs>
          <w:tab w:val="num" w:pos="2880"/>
        </w:tabs>
        <w:ind w:left="2880" w:hanging="360"/>
      </w:pPr>
      <w:rPr>
        <w:rFonts w:ascii="Wingdings" w:hAnsi="Wingdings" w:hint="default"/>
      </w:rPr>
    </w:lvl>
    <w:lvl w:ilvl="4" w:tplc="71985556" w:tentative="1">
      <w:start w:val="1"/>
      <w:numFmt w:val="bullet"/>
      <w:lvlText w:val=""/>
      <w:lvlJc w:val="left"/>
      <w:pPr>
        <w:tabs>
          <w:tab w:val="num" w:pos="3600"/>
        </w:tabs>
        <w:ind w:left="3600" w:hanging="360"/>
      </w:pPr>
      <w:rPr>
        <w:rFonts w:ascii="Wingdings" w:hAnsi="Wingdings" w:hint="default"/>
      </w:rPr>
    </w:lvl>
    <w:lvl w:ilvl="5" w:tplc="4FB2FA50" w:tentative="1">
      <w:start w:val="1"/>
      <w:numFmt w:val="bullet"/>
      <w:lvlText w:val=""/>
      <w:lvlJc w:val="left"/>
      <w:pPr>
        <w:tabs>
          <w:tab w:val="num" w:pos="4320"/>
        </w:tabs>
        <w:ind w:left="4320" w:hanging="360"/>
      </w:pPr>
      <w:rPr>
        <w:rFonts w:ascii="Wingdings" w:hAnsi="Wingdings" w:hint="default"/>
      </w:rPr>
    </w:lvl>
    <w:lvl w:ilvl="6" w:tplc="80129B86" w:tentative="1">
      <w:start w:val="1"/>
      <w:numFmt w:val="bullet"/>
      <w:lvlText w:val=""/>
      <w:lvlJc w:val="left"/>
      <w:pPr>
        <w:tabs>
          <w:tab w:val="num" w:pos="5040"/>
        </w:tabs>
        <w:ind w:left="5040" w:hanging="360"/>
      </w:pPr>
      <w:rPr>
        <w:rFonts w:ascii="Wingdings" w:hAnsi="Wingdings" w:hint="default"/>
      </w:rPr>
    </w:lvl>
    <w:lvl w:ilvl="7" w:tplc="C896B100" w:tentative="1">
      <w:start w:val="1"/>
      <w:numFmt w:val="bullet"/>
      <w:lvlText w:val=""/>
      <w:lvlJc w:val="left"/>
      <w:pPr>
        <w:tabs>
          <w:tab w:val="num" w:pos="5760"/>
        </w:tabs>
        <w:ind w:left="5760" w:hanging="360"/>
      </w:pPr>
      <w:rPr>
        <w:rFonts w:ascii="Wingdings" w:hAnsi="Wingdings" w:hint="default"/>
      </w:rPr>
    </w:lvl>
    <w:lvl w:ilvl="8" w:tplc="C15217A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786363"/>
    <w:multiLevelType w:val="hybridMultilevel"/>
    <w:tmpl w:val="5280925E"/>
    <w:lvl w:ilvl="0" w:tplc="767251E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A97E40"/>
    <w:multiLevelType w:val="hybridMultilevel"/>
    <w:tmpl w:val="90883D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164299"/>
    <w:multiLevelType w:val="hybridMultilevel"/>
    <w:tmpl w:val="54B88B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C32E04"/>
    <w:multiLevelType w:val="hybridMultilevel"/>
    <w:tmpl w:val="10A849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6342FDA"/>
    <w:multiLevelType w:val="hybridMultilevel"/>
    <w:tmpl w:val="C786FB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2207588">
      <w:start w:val="1"/>
      <w:numFmt w:val="bullet"/>
      <w:lvlText w:val=""/>
      <w:lvlJc w:val="left"/>
      <w:pPr>
        <w:tabs>
          <w:tab w:val="num" w:pos="2160"/>
        </w:tabs>
        <w:ind w:left="2160" w:hanging="360"/>
      </w:pPr>
      <w:rPr>
        <w:rFonts w:ascii="Wingdings" w:hAnsi="Wingdings" w:hint="default"/>
      </w:rPr>
    </w:lvl>
    <w:lvl w:ilvl="3" w:tplc="44BAE79C" w:tentative="1">
      <w:start w:val="1"/>
      <w:numFmt w:val="bullet"/>
      <w:lvlText w:val=""/>
      <w:lvlJc w:val="left"/>
      <w:pPr>
        <w:tabs>
          <w:tab w:val="num" w:pos="2880"/>
        </w:tabs>
        <w:ind w:left="2880" w:hanging="360"/>
      </w:pPr>
      <w:rPr>
        <w:rFonts w:ascii="Wingdings" w:hAnsi="Wingdings" w:hint="default"/>
      </w:rPr>
    </w:lvl>
    <w:lvl w:ilvl="4" w:tplc="02B8B87E" w:tentative="1">
      <w:start w:val="1"/>
      <w:numFmt w:val="bullet"/>
      <w:lvlText w:val=""/>
      <w:lvlJc w:val="left"/>
      <w:pPr>
        <w:tabs>
          <w:tab w:val="num" w:pos="3600"/>
        </w:tabs>
        <w:ind w:left="3600" w:hanging="360"/>
      </w:pPr>
      <w:rPr>
        <w:rFonts w:ascii="Wingdings" w:hAnsi="Wingdings" w:hint="default"/>
      </w:rPr>
    </w:lvl>
    <w:lvl w:ilvl="5" w:tplc="6180CE78" w:tentative="1">
      <w:start w:val="1"/>
      <w:numFmt w:val="bullet"/>
      <w:lvlText w:val=""/>
      <w:lvlJc w:val="left"/>
      <w:pPr>
        <w:tabs>
          <w:tab w:val="num" w:pos="4320"/>
        </w:tabs>
        <w:ind w:left="4320" w:hanging="360"/>
      </w:pPr>
      <w:rPr>
        <w:rFonts w:ascii="Wingdings" w:hAnsi="Wingdings" w:hint="default"/>
      </w:rPr>
    </w:lvl>
    <w:lvl w:ilvl="6" w:tplc="4C8ABD74" w:tentative="1">
      <w:start w:val="1"/>
      <w:numFmt w:val="bullet"/>
      <w:lvlText w:val=""/>
      <w:lvlJc w:val="left"/>
      <w:pPr>
        <w:tabs>
          <w:tab w:val="num" w:pos="5040"/>
        </w:tabs>
        <w:ind w:left="5040" w:hanging="360"/>
      </w:pPr>
      <w:rPr>
        <w:rFonts w:ascii="Wingdings" w:hAnsi="Wingdings" w:hint="default"/>
      </w:rPr>
    </w:lvl>
    <w:lvl w:ilvl="7" w:tplc="8F1A4EC2" w:tentative="1">
      <w:start w:val="1"/>
      <w:numFmt w:val="bullet"/>
      <w:lvlText w:val=""/>
      <w:lvlJc w:val="left"/>
      <w:pPr>
        <w:tabs>
          <w:tab w:val="num" w:pos="5760"/>
        </w:tabs>
        <w:ind w:left="5760" w:hanging="360"/>
      </w:pPr>
      <w:rPr>
        <w:rFonts w:ascii="Wingdings" w:hAnsi="Wingdings" w:hint="default"/>
      </w:rPr>
    </w:lvl>
    <w:lvl w:ilvl="8" w:tplc="E38AE00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E92873"/>
    <w:multiLevelType w:val="hybridMultilevel"/>
    <w:tmpl w:val="F24E41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187CAB8E">
      <w:start w:val="1"/>
      <w:numFmt w:val="bullet"/>
      <w:lvlText w:val=""/>
      <w:lvlJc w:val="left"/>
      <w:pPr>
        <w:tabs>
          <w:tab w:val="num" w:pos="2160"/>
        </w:tabs>
        <w:ind w:left="2160" w:hanging="360"/>
      </w:pPr>
      <w:rPr>
        <w:rFonts w:ascii="Wingdings" w:hAnsi="Wingdings" w:hint="default"/>
      </w:rPr>
    </w:lvl>
    <w:lvl w:ilvl="3" w:tplc="04CAFCC4" w:tentative="1">
      <w:start w:val="1"/>
      <w:numFmt w:val="bullet"/>
      <w:lvlText w:val=""/>
      <w:lvlJc w:val="left"/>
      <w:pPr>
        <w:tabs>
          <w:tab w:val="num" w:pos="2880"/>
        </w:tabs>
        <w:ind w:left="2880" w:hanging="360"/>
      </w:pPr>
      <w:rPr>
        <w:rFonts w:ascii="Wingdings" w:hAnsi="Wingdings" w:hint="default"/>
      </w:rPr>
    </w:lvl>
    <w:lvl w:ilvl="4" w:tplc="AB80C1E4" w:tentative="1">
      <w:start w:val="1"/>
      <w:numFmt w:val="bullet"/>
      <w:lvlText w:val=""/>
      <w:lvlJc w:val="left"/>
      <w:pPr>
        <w:tabs>
          <w:tab w:val="num" w:pos="3600"/>
        </w:tabs>
        <w:ind w:left="3600" w:hanging="360"/>
      </w:pPr>
      <w:rPr>
        <w:rFonts w:ascii="Wingdings" w:hAnsi="Wingdings" w:hint="default"/>
      </w:rPr>
    </w:lvl>
    <w:lvl w:ilvl="5" w:tplc="E15077AE" w:tentative="1">
      <w:start w:val="1"/>
      <w:numFmt w:val="bullet"/>
      <w:lvlText w:val=""/>
      <w:lvlJc w:val="left"/>
      <w:pPr>
        <w:tabs>
          <w:tab w:val="num" w:pos="4320"/>
        </w:tabs>
        <w:ind w:left="4320" w:hanging="360"/>
      </w:pPr>
      <w:rPr>
        <w:rFonts w:ascii="Wingdings" w:hAnsi="Wingdings" w:hint="default"/>
      </w:rPr>
    </w:lvl>
    <w:lvl w:ilvl="6" w:tplc="AEBA9BC6" w:tentative="1">
      <w:start w:val="1"/>
      <w:numFmt w:val="bullet"/>
      <w:lvlText w:val=""/>
      <w:lvlJc w:val="left"/>
      <w:pPr>
        <w:tabs>
          <w:tab w:val="num" w:pos="5040"/>
        </w:tabs>
        <w:ind w:left="5040" w:hanging="360"/>
      </w:pPr>
      <w:rPr>
        <w:rFonts w:ascii="Wingdings" w:hAnsi="Wingdings" w:hint="default"/>
      </w:rPr>
    </w:lvl>
    <w:lvl w:ilvl="7" w:tplc="9B12956A" w:tentative="1">
      <w:start w:val="1"/>
      <w:numFmt w:val="bullet"/>
      <w:lvlText w:val=""/>
      <w:lvlJc w:val="left"/>
      <w:pPr>
        <w:tabs>
          <w:tab w:val="num" w:pos="5760"/>
        </w:tabs>
        <w:ind w:left="5760" w:hanging="360"/>
      </w:pPr>
      <w:rPr>
        <w:rFonts w:ascii="Wingdings" w:hAnsi="Wingdings" w:hint="default"/>
      </w:rPr>
    </w:lvl>
    <w:lvl w:ilvl="8" w:tplc="9EC80EB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474DB0"/>
    <w:multiLevelType w:val="hybridMultilevel"/>
    <w:tmpl w:val="517441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550A3D"/>
    <w:multiLevelType w:val="hybridMultilevel"/>
    <w:tmpl w:val="E2043E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F032F5"/>
    <w:multiLevelType w:val="hybridMultilevel"/>
    <w:tmpl w:val="3A58C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EA49A6"/>
    <w:multiLevelType w:val="hybridMultilevel"/>
    <w:tmpl w:val="576C4A26"/>
    <w:lvl w:ilvl="0" w:tplc="E7BA51A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17841FC"/>
    <w:multiLevelType w:val="hybridMultilevel"/>
    <w:tmpl w:val="372A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C70A91"/>
    <w:multiLevelType w:val="hybridMultilevel"/>
    <w:tmpl w:val="F60AA9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DB1553"/>
    <w:multiLevelType w:val="hybridMultilevel"/>
    <w:tmpl w:val="A1888424"/>
    <w:lvl w:ilvl="0" w:tplc="1C4867F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5F65E4"/>
    <w:multiLevelType w:val="hybridMultilevel"/>
    <w:tmpl w:val="2F009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4B3500"/>
    <w:multiLevelType w:val="hybridMultilevel"/>
    <w:tmpl w:val="7AFA3890"/>
    <w:lvl w:ilvl="0" w:tplc="BBEA7C9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706F18FF"/>
    <w:multiLevelType w:val="hybridMultilevel"/>
    <w:tmpl w:val="42E22C7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ED01D9"/>
    <w:multiLevelType w:val="hybridMultilevel"/>
    <w:tmpl w:val="52F045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113CA1"/>
    <w:multiLevelType w:val="hybridMultilevel"/>
    <w:tmpl w:val="376C891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5F6BFA"/>
    <w:multiLevelType w:val="hybridMultilevel"/>
    <w:tmpl w:val="E648F7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22"/>
  </w:num>
  <w:num w:numId="4">
    <w:abstractNumId w:val="24"/>
  </w:num>
  <w:num w:numId="5">
    <w:abstractNumId w:val="29"/>
  </w:num>
  <w:num w:numId="6">
    <w:abstractNumId w:val="1"/>
  </w:num>
  <w:num w:numId="7">
    <w:abstractNumId w:val="28"/>
  </w:num>
  <w:num w:numId="8">
    <w:abstractNumId w:val="16"/>
  </w:num>
  <w:num w:numId="9">
    <w:abstractNumId w:val="21"/>
  </w:num>
  <w:num w:numId="10">
    <w:abstractNumId w:val="11"/>
  </w:num>
  <w:num w:numId="11">
    <w:abstractNumId w:val="14"/>
  </w:num>
  <w:num w:numId="12">
    <w:abstractNumId w:val="17"/>
  </w:num>
  <w:num w:numId="13">
    <w:abstractNumId w:val="6"/>
  </w:num>
  <w:num w:numId="14">
    <w:abstractNumId w:val="5"/>
  </w:num>
  <w:num w:numId="15">
    <w:abstractNumId w:val="12"/>
  </w:num>
  <w:num w:numId="16">
    <w:abstractNumId w:val="13"/>
  </w:num>
  <w:num w:numId="17">
    <w:abstractNumId w:val="26"/>
  </w:num>
  <w:num w:numId="18">
    <w:abstractNumId w:val="19"/>
  </w:num>
  <w:num w:numId="19">
    <w:abstractNumId w:val="25"/>
  </w:num>
  <w:num w:numId="20">
    <w:abstractNumId w:val="18"/>
  </w:num>
  <w:num w:numId="21">
    <w:abstractNumId w:val="7"/>
  </w:num>
  <w:num w:numId="22">
    <w:abstractNumId w:val="32"/>
  </w:num>
  <w:num w:numId="23">
    <w:abstractNumId w:val="0"/>
  </w:num>
  <w:num w:numId="24">
    <w:abstractNumId w:val="23"/>
  </w:num>
  <w:num w:numId="25">
    <w:abstractNumId w:val="9"/>
  </w:num>
  <w:num w:numId="26">
    <w:abstractNumId w:val="2"/>
  </w:num>
  <w:num w:numId="27">
    <w:abstractNumId w:val="31"/>
  </w:num>
  <w:num w:numId="28">
    <w:abstractNumId w:val="20"/>
  </w:num>
  <w:num w:numId="29">
    <w:abstractNumId w:val="3"/>
  </w:num>
  <w:num w:numId="30">
    <w:abstractNumId w:val="33"/>
  </w:num>
  <w:num w:numId="31">
    <w:abstractNumId w:val="30"/>
  </w:num>
  <w:num w:numId="32">
    <w:abstractNumId w:val="15"/>
  </w:num>
  <w:num w:numId="33">
    <w:abstractNumId w:val="27"/>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FB7"/>
    <w:rsid w:val="00003E88"/>
    <w:rsid w:val="00012064"/>
    <w:rsid w:val="00016F18"/>
    <w:rsid w:val="00025B77"/>
    <w:rsid w:val="00026A12"/>
    <w:rsid w:val="000271E3"/>
    <w:rsid w:val="000314F3"/>
    <w:rsid w:val="000348E9"/>
    <w:rsid w:val="00037312"/>
    <w:rsid w:val="00041C9E"/>
    <w:rsid w:val="00044990"/>
    <w:rsid w:val="00051A0E"/>
    <w:rsid w:val="0005677F"/>
    <w:rsid w:val="00062FB7"/>
    <w:rsid w:val="00067B6C"/>
    <w:rsid w:val="000741A9"/>
    <w:rsid w:val="000741E9"/>
    <w:rsid w:val="00075231"/>
    <w:rsid w:val="00087421"/>
    <w:rsid w:val="000A7C36"/>
    <w:rsid w:val="000B6772"/>
    <w:rsid w:val="000B788C"/>
    <w:rsid w:val="000C2857"/>
    <w:rsid w:val="000C5700"/>
    <w:rsid w:val="000C7169"/>
    <w:rsid w:val="000D79FF"/>
    <w:rsid w:val="001077DD"/>
    <w:rsid w:val="00110B5A"/>
    <w:rsid w:val="00141B8C"/>
    <w:rsid w:val="0014204A"/>
    <w:rsid w:val="00143938"/>
    <w:rsid w:val="00143D38"/>
    <w:rsid w:val="00160EEF"/>
    <w:rsid w:val="0018490C"/>
    <w:rsid w:val="00194237"/>
    <w:rsid w:val="001B7C77"/>
    <w:rsid w:val="001C3554"/>
    <w:rsid w:val="001C75D8"/>
    <w:rsid w:val="001D69D0"/>
    <w:rsid w:val="001E130A"/>
    <w:rsid w:val="001F4FF3"/>
    <w:rsid w:val="00200D71"/>
    <w:rsid w:val="00201053"/>
    <w:rsid w:val="0020183A"/>
    <w:rsid w:val="00206A19"/>
    <w:rsid w:val="00212119"/>
    <w:rsid w:val="002222A6"/>
    <w:rsid w:val="002236EE"/>
    <w:rsid w:val="00232C1F"/>
    <w:rsid w:val="00242035"/>
    <w:rsid w:val="002420C7"/>
    <w:rsid w:val="00242FE9"/>
    <w:rsid w:val="00246913"/>
    <w:rsid w:val="00253972"/>
    <w:rsid w:val="002616C9"/>
    <w:rsid w:val="002624A8"/>
    <w:rsid w:val="0027146F"/>
    <w:rsid w:val="00271C9F"/>
    <w:rsid w:val="002779B9"/>
    <w:rsid w:val="00293D55"/>
    <w:rsid w:val="0029429F"/>
    <w:rsid w:val="00294ECA"/>
    <w:rsid w:val="002A15F9"/>
    <w:rsid w:val="002A36EA"/>
    <w:rsid w:val="002A5E7C"/>
    <w:rsid w:val="002B6C60"/>
    <w:rsid w:val="002B760A"/>
    <w:rsid w:val="002C1DB0"/>
    <w:rsid w:val="002D228B"/>
    <w:rsid w:val="002E288B"/>
    <w:rsid w:val="002F5DF1"/>
    <w:rsid w:val="00301678"/>
    <w:rsid w:val="003057B6"/>
    <w:rsid w:val="00312205"/>
    <w:rsid w:val="00315C85"/>
    <w:rsid w:val="00333CB9"/>
    <w:rsid w:val="00340E03"/>
    <w:rsid w:val="0035764C"/>
    <w:rsid w:val="00367EB0"/>
    <w:rsid w:val="00376BDD"/>
    <w:rsid w:val="003A1DFF"/>
    <w:rsid w:val="003A2C9D"/>
    <w:rsid w:val="003B51BA"/>
    <w:rsid w:val="003C3A9A"/>
    <w:rsid w:val="003D2AAB"/>
    <w:rsid w:val="003D5920"/>
    <w:rsid w:val="003F2F80"/>
    <w:rsid w:val="004079FC"/>
    <w:rsid w:val="004203BB"/>
    <w:rsid w:val="004221D4"/>
    <w:rsid w:val="00424813"/>
    <w:rsid w:val="00434D28"/>
    <w:rsid w:val="00447E10"/>
    <w:rsid w:val="004522B6"/>
    <w:rsid w:val="00467135"/>
    <w:rsid w:val="00473BD8"/>
    <w:rsid w:val="00476BFB"/>
    <w:rsid w:val="00491C4E"/>
    <w:rsid w:val="004A100C"/>
    <w:rsid w:val="004A3E90"/>
    <w:rsid w:val="004A7D8B"/>
    <w:rsid w:val="004C627C"/>
    <w:rsid w:val="004E0DBC"/>
    <w:rsid w:val="004E188E"/>
    <w:rsid w:val="004E5D70"/>
    <w:rsid w:val="004E6AA5"/>
    <w:rsid w:val="004E7A15"/>
    <w:rsid w:val="004F413C"/>
    <w:rsid w:val="004F4B4C"/>
    <w:rsid w:val="004F65C8"/>
    <w:rsid w:val="0050202E"/>
    <w:rsid w:val="00522DF9"/>
    <w:rsid w:val="00522ED2"/>
    <w:rsid w:val="00534927"/>
    <w:rsid w:val="0054002B"/>
    <w:rsid w:val="005422A3"/>
    <w:rsid w:val="00561298"/>
    <w:rsid w:val="00562640"/>
    <w:rsid w:val="005631C0"/>
    <w:rsid w:val="005665D3"/>
    <w:rsid w:val="00567CFA"/>
    <w:rsid w:val="00571D07"/>
    <w:rsid w:val="00571EB9"/>
    <w:rsid w:val="00582FBC"/>
    <w:rsid w:val="005974DB"/>
    <w:rsid w:val="005B018F"/>
    <w:rsid w:val="005B5EFC"/>
    <w:rsid w:val="005B7019"/>
    <w:rsid w:val="005C0BC2"/>
    <w:rsid w:val="005D00B3"/>
    <w:rsid w:val="005D1FFE"/>
    <w:rsid w:val="005D2C84"/>
    <w:rsid w:val="005D45E2"/>
    <w:rsid w:val="005E7FEE"/>
    <w:rsid w:val="006065D4"/>
    <w:rsid w:val="0062017F"/>
    <w:rsid w:val="00624336"/>
    <w:rsid w:val="006266A1"/>
    <w:rsid w:val="00645C2C"/>
    <w:rsid w:val="00646916"/>
    <w:rsid w:val="00654475"/>
    <w:rsid w:val="00664782"/>
    <w:rsid w:val="006670C4"/>
    <w:rsid w:val="006832D6"/>
    <w:rsid w:val="00685649"/>
    <w:rsid w:val="0069631D"/>
    <w:rsid w:val="006978A6"/>
    <w:rsid w:val="006A2879"/>
    <w:rsid w:val="006A33ED"/>
    <w:rsid w:val="006A35A6"/>
    <w:rsid w:val="006A3663"/>
    <w:rsid w:val="006A6979"/>
    <w:rsid w:val="006A7A67"/>
    <w:rsid w:val="006B420A"/>
    <w:rsid w:val="006E15A4"/>
    <w:rsid w:val="006E4FE1"/>
    <w:rsid w:val="006F0072"/>
    <w:rsid w:val="006F39DF"/>
    <w:rsid w:val="006F3D96"/>
    <w:rsid w:val="006F7957"/>
    <w:rsid w:val="0070101D"/>
    <w:rsid w:val="007016BB"/>
    <w:rsid w:val="00705AA8"/>
    <w:rsid w:val="007064FC"/>
    <w:rsid w:val="00714CE7"/>
    <w:rsid w:val="007357C9"/>
    <w:rsid w:val="00745DD7"/>
    <w:rsid w:val="007512EC"/>
    <w:rsid w:val="007662AB"/>
    <w:rsid w:val="00773E6C"/>
    <w:rsid w:val="00794398"/>
    <w:rsid w:val="0079536F"/>
    <w:rsid w:val="007A21BD"/>
    <w:rsid w:val="007B0577"/>
    <w:rsid w:val="007C10FD"/>
    <w:rsid w:val="007D05AB"/>
    <w:rsid w:val="007D269E"/>
    <w:rsid w:val="007D37B7"/>
    <w:rsid w:val="007F3704"/>
    <w:rsid w:val="007F457F"/>
    <w:rsid w:val="0080481B"/>
    <w:rsid w:val="008072E6"/>
    <w:rsid w:val="008270F8"/>
    <w:rsid w:val="00852719"/>
    <w:rsid w:val="008528F7"/>
    <w:rsid w:val="008561F4"/>
    <w:rsid w:val="008618A5"/>
    <w:rsid w:val="00873D48"/>
    <w:rsid w:val="00881521"/>
    <w:rsid w:val="008954B8"/>
    <w:rsid w:val="008A1CB9"/>
    <w:rsid w:val="008A6104"/>
    <w:rsid w:val="008A6DB9"/>
    <w:rsid w:val="008B0412"/>
    <w:rsid w:val="008C2893"/>
    <w:rsid w:val="008D2B58"/>
    <w:rsid w:val="008D49AB"/>
    <w:rsid w:val="008D6EBB"/>
    <w:rsid w:val="008E0F40"/>
    <w:rsid w:val="008F20DA"/>
    <w:rsid w:val="00900F89"/>
    <w:rsid w:val="009011AF"/>
    <w:rsid w:val="00901C75"/>
    <w:rsid w:val="00902FA1"/>
    <w:rsid w:val="00913FD6"/>
    <w:rsid w:val="009256D5"/>
    <w:rsid w:val="00931BBD"/>
    <w:rsid w:val="00932474"/>
    <w:rsid w:val="0094736E"/>
    <w:rsid w:val="009475B7"/>
    <w:rsid w:val="00950992"/>
    <w:rsid w:val="00950DF7"/>
    <w:rsid w:val="009573F4"/>
    <w:rsid w:val="009605DA"/>
    <w:rsid w:val="00964D01"/>
    <w:rsid w:val="009720E0"/>
    <w:rsid w:val="00972FFB"/>
    <w:rsid w:val="00984414"/>
    <w:rsid w:val="00986766"/>
    <w:rsid w:val="00991064"/>
    <w:rsid w:val="00995CC9"/>
    <w:rsid w:val="009A19AA"/>
    <w:rsid w:val="009B100C"/>
    <w:rsid w:val="009B64BF"/>
    <w:rsid w:val="009C7FBD"/>
    <w:rsid w:val="009D6466"/>
    <w:rsid w:val="009E0E2F"/>
    <w:rsid w:val="009F4553"/>
    <w:rsid w:val="00A00DE8"/>
    <w:rsid w:val="00A02FBF"/>
    <w:rsid w:val="00A16497"/>
    <w:rsid w:val="00A2214C"/>
    <w:rsid w:val="00A243E3"/>
    <w:rsid w:val="00A30E7B"/>
    <w:rsid w:val="00A32889"/>
    <w:rsid w:val="00A33043"/>
    <w:rsid w:val="00A34CE1"/>
    <w:rsid w:val="00A356F9"/>
    <w:rsid w:val="00A40292"/>
    <w:rsid w:val="00A61E97"/>
    <w:rsid w:val="00A67EEB"/>
    <w:rsid w:val="00A70D29"/>
    <w:rsid w:val="00A77107"/>
    <w:rsid w:val="00A81F20"/>
    <w:rsid w:val="00A86028"/>
    <w:rsid w:val="00A93AFE"/>
    <w:rsid w:val="00AB14BF"/>
    <w:rsid w:val="00AB39B3"/>
    <w:rsid w:val="00AB3F81"/>
    <w:rsid w:val="00AC24DF"/>
    <w:rsid w:val="00AD665C"/>
    <w:rsid w:val="00AE022D"/>
    <w:rsid w:val="00AE10B6"/>
    <w:rsid w:val="00AE25E9"/>
    <w:rsid w:val="00AE3F7B"/>
    <w:rsid w:val="00AF4F4A"/>
    <w:rsid w:val="00AF53BF"/>
    <w:rsid w:val="00B006CF"/>
    <w:rsid w:val="00B025F5"/>
    <w:rsid w:val="00B03131"/>
    <w:rsid w:val="00B07EBF"/>
    <w:rsid w:val="00B1039A"/>
    <w:rsid w:val="00B132E4"/>
    <w:rsid w:val="00B15F0D"/>
    <w:rsid w:val="00B21F5A"/>
    <w:rsid w:val="00B27B45"/>
    <w:rsid w:val="00B30619"/>
    <w:rsid w:val="00B36561"/>
    <w:rsid w:val="00B36691"/>
    <w:rsid w:val="00B41C1A"/>
    <w:rsid w:val="00B5307C"/>
    <w:rsid w:val="00B65594"/>
    <w:rsid w:val="00B671A4"/>
    <w:rsid w:val="00B732F4"/>
    <w:rsid w:val="00B87630"/>
    <w:rsid w:val="00B9313E"/>
    <w:rsid w:val="00BB0475"/>
    <w:rsid w:val="00BB29F3"/>
    <w:rsid w:val="00BD5506"/>
    <w:rsid w:val="00BF10E0"/>
    <w:rsid w:val="00BF386D"/>
    <w:rsid w:val="00BF64BB"/>
    <w:rsid w:val="00BF7DBE"/>
    <w:rsid w:val="00C07623"/>
    <w:rsid w:val="00C07993"/>
    <w:rsid w:val="00C10B0A"/>
    <w:rsid w:val="00C13EA6"/>
    <w:rsid w:val="00C15BD9"/>
    <w:rsid w:val="00C24EBD"/>
    <w:rsid w:val="00C24F66"/>
    <w:rsid w:val="00C26DFC"/>
    <w:rsid w:val="00C44FDD"/>
    <w:rsid w:val="00C574CA"/>
    <w:rsid w:val="00C7288A"/>
    <w:rsid w:val="00C73752"/>
    <w:rsid w:val="00C76E16"/>
    <w:rsid w:val="00C83CD0"/>
    <w:rsid w:val="00C842B4"/>
    <w:rsid w:val="00C87104"/>
    <w:rsid w:val="00C91BA0"/>
    <w:rsid w:val="00C93939"/>
    <w:rsid w:val="00CA068E"/>
    <w:rsid w:val="00CA1DE9"/>
    <w:rsid w:val="00CA2C71"/>
    <w:rsid w:val="00CB2CF3"/>
    <w:rsid w:val="00CD19CB"/>
    <w:rsid w:val="00CD3CF8"/>
    <w:rsid w:val="00CE5705"/>
    <w:rsid w:val="00CF6FDC"/>
    <w:rsid w:val="00D01034"/>
    <w:rsid w:val="00D07F3F"/>
    <w:rsid w:val="00D12740"/>
    <w:rsid w:val="00D15D5F"/>
    <w:rsid w:val="00D250CF"/>
    <w:rsid w:val="00D367CF"/>
    <w:rsid w:val="00D53F27"/>
    <w:rsid w:val="00D6663F"/>
    <w:rsid w:val="00D71217"/>
    <w:rsid w:val="00D87DB9"/>
    <w:rsid w:val="00D912B8"/>
    <w:rsid w:val="00D91FDB"/>
    <w:rsid w:val="00D95C37"/>
    <w:rsid w:val="00D97AE8"/>
    <w:rsid w:val="00DB3685"/>
    <w:rsid w:val="00DB4E33"/>
    <w:rsid w:val="00DD1423"/>
    <w:rsid w:val="00DD48E4"/>
    <w:rsid w:val="00DF219A"/>
    <w:rsid w:val="00DF49ED"/>
    <w:rsid w:val="00E01BB8"/>
    <w:rsid w:val="00E11AB1"/>
    <w:rsid w:val="00E433B5"/>
    <w:rsid w:val="00E46989"/>
    <w:rsid w:val="00E479C3"/>
    <w:rsid w:val="00E6517C"/>
    <w:rsid w:val="00E66E69"/>
    <w:rsid w:val="00E87C2B"/>
    <w:rsid w:val="00E94F08"/>
    <w:rsid w:val="00EA643A"/>
    <w:rsid w:val="00EB2285"/>
    <w:rsid w:val="00EF2094"/>
    <w:rsid w:val="00F0693E"/>
    <w:rsid w:val="00F07F97"/>
    <w:rsid w:val="00F2048D"/>
    <w:rsid w:val="00F25249"/>
    <w:rsid w:val="00F25488"/>
    <w:rsid w:val="00F27564"/>
    <w:rsid w:val="00F55D08"/>
    <w:rsid w:val="00F57987"/>
    <w:rsid w:val="00F635F1"/>
    <w:rsid w:val="00F65C52"/>
    <w:rsid w:val="00F702BF"/>
    <w:rsid w:val="00F90EF7"/>
    <w:rsid w:val="00F91405"/>
    <w:rsid w:val="00F9373C"/>
    <w:rsid w:val="00F9737C"/>
    <w:rsid w:val="00FA347A"/>
    <w:rsid w:val="00FA5541"/>
    <w:rsid w:val="00FB07FB"/>
    <w:rsid w:val="00FB23E1"/>
    <w:rsid w:val="00FB77C5"/>
    <w:rsid w:val="00FC5174"/>
    <w:rsid w:val="00FC6A7C"/>
    <w:rsid w:val="00FD4CCC"/>
    <w:rsid w:val="00FE1E5C"/>
    <w:rsid w:val="00FE7B96"/>
    <w:rsid w:val="00FF5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F87872"/>
  <w15:docId w15:val="{2B50DF72-670E-4272-8806-C56C251E2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1E9"/>
  </w:style>
  <w:style w:type="paragraph" w:styleId="Heading1">
    <w:name w:val="heading 1"/>
    <w:basedOn w:val="Normal"/>
    <w:link w:val="Heading1Char"/>
    <w:uiPriority w:val="9"/>
    <w:qFormat/>
    <w:rsid w:val="00062FB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70101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330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2FB7"/>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2222A6"/>
    <w:pPr>
      <w:ind w:left="720"/>
      <w:contextualSpacing/>
    </w:pPr>
  </w:style>
  <w:style w:type="character" w:styleId="Hyperlink">
    <w:name w:val="Hyperlink"/>
    <w:basedOn w:val="DefaultParagraphFont"/>
    <w:uiPriority w:val="99"/>
    <w:unhideWhenUsed/>
    <w:rsid w:val="000A7C36"/>
    <w:rPr>
      <w:color w:val="0000FF"/>
      <w:u w:val="single"/>
    </w:rPr>
  </w:style>
  <w:style w:type="character" w:styleId="UnresolvedMention">
    <w:name w:val="Unresolved Mention"/>
    <w:basedOn w:val="DefaultParagraphFont"/>
    <w:uiPriority w:val="99"/>
    <w:semiHidden/>
    <w:unhideWhenUsed/>
    <w:rsid w:val="008A1CB9"/>
    <w:rPr>
      <w:color w:val="605E5C"/>
      <w:shd w:val="clear" w:color="auto" w:fill="E1DFDD"/>
    </w:rPr>
  </w:style>
  <w:style w:type="character" w:styleId="FollowedHyperlink">
    <w:name w:val="FollowedHyperlink"/>
    <w:basedOn w:val="DefaultParagraphFont"/>
    <w:uiPriority w:val="99"/>
    <w:semiHidden/>
    <w:unhideWhenUsed/>
    <w:rsid w:val="008A1CB9"/>
    <w:rPr>
      <w:color w:val="954F72" w:themeColor="followedHyperlink"/>
      <w:u w:val="single"/>
    </w:rPr>
  </w:style>
  <w:style w:type="paragraph" w:styleId="Caption">
    <w:name w:val="caption"/>
    <w:basedOn w:val="Normal"/>
    <w:next w:val="Normal"/>
    <w:uiPriority w:val="35"/>
    <w:unhideWhenUsed/>
    <w:qFormat/>
    <w:rsid w:val="00D71217"/>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70101D"/>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70101D"/>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70101D"/>
    <w:rPr>
      <w:sz w:val="24"/>
      <w:szCs w:val="24"/>
    </w:rPr>
  </w:style>
  <w:style w:type="paragraph" w:styleId="Title">
    <w:name w:val="Title"/>
    <w:basedOn w:val="Normal"/>
    <w:next w:val="Normal"/>
    <w:link w:val="TitleChar"/>
    <w:uiPriority w:val="10"/>
    <w:qFormat/>
    <w:rsid w:val="00D912B8"/>
    <w:pPr>
      <w:pBdr>
        <w:bottom w:val="single" w:sz="4" w:space="1" w:color="auto"/>
      </w:pBdr>
      <w:spacing w:after="200" w:line="240" w:lineRule="auto"/>
      <w:contextualSpacing/>
    </w:pPr>
    <w:rPr>
      <w:rFonts w:ascii="Arial" w:eastAsiaTheme="majorEastAsia" w:hAnsi="Arial" w:cstheme="majorBidi"/>
      <w:spacing w:val="5"/>
      <w:sz w:val="52"/>
      <w:szCs w:val="52"/>
    </w:rPr>
  </w:style>
  <w:style w:type="character" w:customStyle="1" w:styleId="TitleChar">
    <w:name w:val="Title Char"/>
    <w:basedOn w:val="DefaultParagraphFont"/>
    <w:link w:val="Title"/>
    <w:uiPriority w:val="10"/>
    <w:rsid w:val="00D912B8"/>
    <w:rPr>
      <w:rFonts w:ascii="Arial" w:eastAsiaTheme="majorEastAsia" w:hAnsi="Arial" w:cstheme="majorBidi"/>
      <w:spacing w:val="5"/>
      <w:sz w:val="52"/>
      <w:szCs w:val="52"/>
    </w:rPr>
  </w:style>
  <w:style w:type="character" w:styleId="PageNumber">
    <w:name w:val="page number"/>
    <w:basedOn w:val="DefaultParagraphFont"/>
    <w:rsid w:val="00D912B8"/>
  </w:style>
  <w:style w:type="paragraph" w:styleId="TOC1">
    <w:name w:val="toc 1"/>
    <w:basedOn w:val="Normal"/>
    <w:next w:val="Normal"/>
    <w:autoRedefine/>
    <w:uiPriority w:val="39"/>
    <w:qFormat/>
    <w:rsid w:val="009F4553"/>
    <w:pPr>
      <w:tabs>
        <w:tab w:val="num" w:pos="540"/>
        <w:tab w:val="left" w:pos="630"/>
        <w:tab w:val="right" w:leader="dot" w:pos="9990"/>
      </w:tabs>
      <w:spacing w:after="120" w:line="240" w:lineRule="auto"/>
      <w:ind w:left="432" w:hanging="432"/>
    </w:pPr>
    <w:rPr>
      <w:rFonts w:ascii="Arial" w:eastAsiaTheme="majorEastAsia" w:hAnsi="Arial" w:cstheme="majorBidi"/>
      <w:bCs/>
      <w:noProof/>
      <w:sz w:val="20"/>
    </w:rPr>
  </w:style>
  <w:style w:type="character" w:customStyle="1" w:styleId="FooterChar1">
    <w:name w:val="Footer Char1"/>
    <w:rsid w:val="00D912B8"/>
    <w:rPr>
      <w:rFonts w:ascii="Arial" w:hAnsi="Arial"/>
      <w:szCs w:val="24"/>
    </w:rPr>
  </w:style>
  <w:style w:type="paragraph" w:styleId="TOCHeading">
    <w:name w:val="TOC Heading"/>
    <w:basedOn w:val="Heading1"/>
    <w:next w:val="Normal"/>
    <w:uiPriority w:val="39"/>
    <w:unhideWhenUsed/>
    <w:qFormat/>
    <w:rsid w:val="00D912B8"/>
    <w:pPr>
      <w:spacing w:before="480" w:beforeAutospacing="0" w:after="240" w:afterAutospacing="0" w:line="276" w:lineRule="auto"/>
      <w:contextualSpacing/>
      <w:outlineLvl w:val="9"/>
    </w:pPr>
    <w:rPr>
      <w:rFonts w:ascii="Arial" w:eastAsiaTheme="majorEastAsia" w:hAnsi="Arial" w:cs="Arial"/>
      <w:kern w:val="0"/>
      <w:sz w:val="28"/>
      <w:szCs w:val="28"/>
      <w:lang w:bidi="en-US"/>
    </w:rPr>
  </w:style>
  <w:style w:type="paragraph" w:styleId="Subtitle">
    <w:name w:val="Subtitle"/>
    <w:basedOn w:val="Normal"/>
    <w:next w:val="Normal"/>
    <w:link w:val="SubtitleChar"/>
    <w:uiPriority w:val="11"/>
    <w:qFormat/>
    <w:rsid w:val="00D912B8"/>
    <w:pPr>
      <w:spacing w:after="600" w:line="276" w:lineRule="auto"/>
    </w:pPr>
    <w:rPr>
      <w:rFonts w:ascii="Arial" w:eastAsiaTheme="majorEastAsia" w:hAnsi="Arial" w:cstheme="majorBidi"/>
      <w:i/>
      <w:iCs/>
      <w:spacing w:val="13"/>
      <w:sz w:val="24"/>
      <w:szCs w:val="24"/>
    </w:rPr>
  </w:style>
  <w:style w:type="character" w:customStyle="1" w:styleId="SubtitleChar">
    <w:name w:val="Subtitle Char"/>
    <w:basedOn w:val="DefaultParagraphFont"/>
    <w:link w:val="Subtitle"/>
    <w:uiPriority w:val="11"/>
    <w:rsid w:val="00D912B8"/>
    <w:rPr>
      <w:rFonts w:ascii="Arial" w:eastAsiaTheme="majorEastAsia" w:hAnsi="Arial" w:cstheme="majorBidi"/>
      <w:i/>
      <w:iCs/>
      <w:spacing w:val="13"/>
      <w:sz w:val="24"/>
      <w:szCs w:val="24"/>
    </w:rPr>
  </w:style>
  <w:style w:type="paragraph" w:styleId="Header">
    <w:name w:val="header"/>
    <w:basedOn w:val="Normal"/>
    <w:link w:val="HeaderChar"/>
    <w:uiPriority w:val="99"/>
    <w:unhideWhenUsed/>
    <w:rsid w:val="006A7A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7A67"/>
  </w:style>
  <w:style w:type="paragraph" w:styleId="TOC2">
    <w:name w:val="toc 2"/>
    <w:basedOn w:val="Normal"/>
    <w:next w:val="Normal"/>
    <w:autoRedefine/>
    <w:uiPriority w:val="39"/>
    <w:unhideWhenUsed/>
    <w:rsid w:val="00571D07"/>
    <w:pPr>
      <w:spacing w:after="100"/>
      <w:ind w:left="220"/>
    </w:pPr>
  </w:style>
  <w:style w:type="character" w:customStyle="1" w:styleId="Heading3Char">
    <w:name w:val="Heading 3 Char"/>
    <w:basedOn w:val="DefaultParagraphFont"/>
    <w:link w:val="Heading3"/>
    <w:uiPriority w:val="9"/>
    <w:rsid w:val="00A3304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110B5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9641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hyperlink" Target="https://www.education.pa.gov/DataAndReporting/PDEDataSummit/Pages/default.aspx" TargetMode="External"/><Relationship Id="rId16" Type="http://schemas.openxmlformats.org/officeDocument/2006/relationships/image" Target="media/image5.png"/><Relationship Id="rId11" Type="http://schemas.openxmlformats.org/officeDocument/2006/relationships/hyperlink" Target="http://www.education.pa.gov/" TargetMode="External"/><Relationship Id="rId24" Type="http://schemas.openxmlformats.org/officeDocument/2006/relationships/image" Target="media/image13.PNG"/><Relationship Id="rId32" Type="http://schemas.openxmlformats.org/officeDocument/2006/relationships/hyperlink" Target="https://www.education.pa.gov/DataAndReporting/PIMS/ManualsCalendar/Pages/default.aspx" TargetMode="External"/><Relationship Id="rId37" Type="http://schemas.openxmlformats.org/officeDocument/2006/relationships/hyperlink" Target="https://www.education.pa.gov/DataAndReporting/PIMS/ReportingTools/Pages/default.aspx" TargetMode="External"/><Relationship Id="rId40" Type="http://schemas.openxmlformats.org/officeDocument/2006/relationships/hyperlink" Target="https://www.education.pa.gov/Pages/MyPDESuite.aspx" TargetMode="External"/><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9.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8.png"/><Relationship Id="rId14" Type="http://schemas.openxmlformats.org/officeDocument/2006/relationships/hyperlink" Target="https://www.education.pa.gov/DataAndReporting/PIMS/ManualsCalendar/Pages/default.aspx" TargetMode="External"/><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jpeg"/><Relationship Id="rId64" Type="http://schemas.openxmlformats.org/officeDocument/2006/relationships/image" Target="media/image48.png"/><Relationship Id="rId69" Type="http://schemas.openxmlformats.org/officeDocument/2006/relationships/hyperlink" Target="https://www.education.pa.gov/DataAndReporting/PIMS/ApplicationSupport/Pages/default.aspx" TargetMode="External"/><Relationship Id="rId77" Type="http://schemas.openxmlformats.org/officeDocument/2006/relationships/customXml" Target="../customXml/item4.xml"/><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hyperlink" Target="https://www.education.pa.gov/DataAndReporting/PIMS/Pages/default.aspx"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hyperlink" Target="https://www.education.pa.gov/DataAndReporting/PIMS/ReportingTools/Pages/default.aspx" TargetMode="External"/><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yperlink" Target="mailto:%20RA-DDQDataCollection@pa.gov" TargetMode="External"/><Relationship Id="rId20" Type="http://schemas.openxmlformats.org/officeDocument/2006/relationships/image" Target="media/image9.png"/><Relationship Id="rId41" Type="http://schemas.openxmlformats.org/officeDocument/2006/relationships/hyperlink" Target="https://www.education.pa.gov/Pages/MyPDESuite.aspx" TargetMode="External"/><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yperlink" Target="http://dataqualitynetwork.net" TargetMode="External"/><Relationship Id="rId75"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3.jpeg"/><Relationship Id="rId31" Type="http://schemas.openxmlformats.org/officeDocument/2006/relationships/image" Target="media/image20.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hyperlink" Target="https://www.education.pa.gov/DataAndReporting/PIMS/Resources/Pages/HowtoGuides.aspx"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7.png"/><Relationship Id="rId39" Type="http://schemas.openxmlformats.org/officeDocument/2006/relationships/image" Target="media/image25.jpeg"/><Relationship Id="rId34" Type="http://schemas.openxmlformats.org/officeDocument/2006/relationships/image" Target="media/image22.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hyperlink" Target="http://dataqualitynetwork.net/" TargetMode="External"/><Relationship Id="rId2" Type="http://schemas.openxmlformats.org/officeDocument/2006/relationships/numbering" Target="numbering.xml"/><Relationship Id="rId2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3A4E9D8B9AE294BB8664582FC3229C4" ma:contentTypeVersion="3" ma:contentTypeDescription="Create a new document." ma:contentTypeScope="" ma:versionID="cf1e4c4ca9d7da6aad23c111eea9510d">
  <xsd:schema xmlns:xsd="http://www.w3.org/2001/XMLSchema" xmlns:xs="http://www.w3.org/2001/XMLSchema" xmlns:p="http://schemas.microsoft.com/office/2006/metadata/properties" xmlns:ns1="http://schemas.microsoft.com/sharepoint/v3" xmlns:ns2="a7af8e22-4aad-4637-bdfe-8881feb25ebc" targetNamespace="http://schemas.microsoft.com/office/2006/metadata/properties" ma:root="true" ma:fieldsID="333eeef662f33d827901a6908d0661d8" ns1:_="" ns2:_="">
    <xsd:import namespace="http://schemas.microsoft.com/sharepoint/v3"/>
    <xsd:import namespace="a7af8e22-4aad-4637-bdfe-8881feb25ebc"/>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af8e22-4aad-4637-bdfe-8881feb25e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6F769D8-83D1-40FA-AAB0-DDF3FD9E94FC}">
  <ds:schemaRefs>
    <ds:schemaRef ds:uri="http://schemas.openxmlformats.org/officeDocument/2006/bibliography"/>
  </ds:schemaRefs>
</ds:datastoreItem>
</file>

<file path=customXml/itemProps2.xml><?xml version="1.0" encoding="utf-8"?>
<ds:datastoreItem xmlns:ds="http://schemas.openxmlformats.org/officeDocument/2006/customXml" ds:itemID="{327FFB47-828C-4E11-B31D-E90AFA2384BE}"/>
</file>

<file path=customXml/itemProps3.xml><?xml version="1.0" encoding="utf-8"?>
<ds:datastoreItem xmlns:ds="http://schemas.openxmlformats.org/officeDocument/2006/customXml" ds:itemID="{BFABD08E-7873-46C5-97EE-96CC23299AB0}"/>
</file>

<file path=customXml/itemProps4.xml><?xml version="1.0" encoding="utf-8"?>
<ds:datastoreItem xmlns:ds="http://schemas.openxmlformats.org/officeDocument/2006/customXml" ds:itemID="{C9C6AF6C-5317-4738-9FBF-E86D6DDFDB20}"/>
</file>

<file path=docProps/app.xml><?xml version="1.0" encoding="utf-8"?>
<Properties xmlns="http://schemas.openxmlformats.org/officeDocument/2006/extended-properties" xmlns:vt="http://schemas.openxmlformats.org/officeDocument/2006/docPropsVTypes">
  <Template>Normal.dotm</Template>
  <TotalTime>1</TotalTime>
  <Pages>47</Pages>
  <Words>6900</Words>
  <Characters>39332</Characters>
  <Application>Microsoft Office Word</Application>
  <DocSecurity>4</DocSecurity>
  <Lines>327</Lines>
  <Paragraphs>92</Paragraphs>
  <ScaleCrop>false</ScaleCrop>
  <HeadingPairs>
    <vt:vector size="2" baseType="variant">
      <vt:variant>
        <vt:lpstr>Title</vt:lpstr>
      </vt:variant>
      <vt:variant>
        <vt:i4>1</vt:i4>
      </vt:variant>
    </vt:vector>
  </HeadingPairs>
  <TitlesOfParts>
    <vt:vector size="1" baseType="lpstr">
      <vt:lpstr>Intro to PIMS Reporting 2021-22</vt:lpstr>
    </vt:vector>
  </TitlesOfParts>
  <Company/>
  <LinksUpToDate>false</LinksUpToDate>
  <CharactersWithSpaces>46140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 to PIMS Reporting 2021-22</dc:title>
  <dc:subject/>
  <dc:creator>Graybill, Melissa</dc:creator>
  <cp:keywords/>
  <dc:description/>
  <cp:lastModifiedBy>Heimbach, Bunne</cp:lastModifiedBy>
  <cp:revision>2</cp:revision>
  <dcterms:created xsi:type="dcterms:W3CDTF">2021-10-19T11:11:00Z</dcterms:created>
  <dcterms:modified xsi:type="dcterms:W3CDTF">2021-10-19T11:11:00Z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0x01010063A4E9D8B9AE294BB8664582FC3229C4</vt:lpwstr>
  </property>
</Properties>
</file>