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BC84" w14:textId="5CA74E1C" w:rsidR="00B46F2E" w:rsidRPr="00B46F2E" w:rsidRDefault="00B46F2E" w:rsidP="00B46F2E">
      <w:pPr>
        <w:jc w:val="center"/>
        <w:rPr>
          <w:noProof/>
        </w:rPr>
      </w:pPr>
      <w:r>
        <w:rPr>
          <w:noProof/>
        </w:rPr>
        <w:drawing>
          <wp:inline distT="0" distB="0" distL="0" distR="0" wp14:anchorId="7B7D0372" wp14:editId="24666A05">
            <wp:extent cx="2908300" cy="682625"/>
            <wp:effectExtent l="0" t="0" r="635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682625"/>
                    </a:xfrm>
                    <a:prstGeom prst="rect">
                      <a:avLst/>
                    </a:prstGeom>
                    <a:noFill/>
                  </pic:spPr>
                </pic:pic>
              </a:graphicData>
            </a:graphic>
          </wp:inline>
        </w:drawing>
      </w:r>
    </w:p>
    <w:p w14:paraId="5330A879" w14:textId="78D671E6" w:rsidR="00B46F2E" w:rsidRPr="001B430C" w:rsidRDefault="00B46F2E" w:rsidP="00644821">
      <w:pPr>
        <w:pStyle w:val="Title"/>
        <w:jc w:val="center"/>
      </w:pPr>
      <w:r w:rsidRPr="001B430C">
        <w:t>School District Letter of Agreement</w:t>
      </w:r>
    </w:p>
    <w:p w14:paraId="6F5A6EDA" w14:textId="46F7EF42" w:rsidR="00B46F2E" w:rsidRPr="00A91BF3" w:rsidRDefault="00410CFD" w:rsidP="00410CFD">
      <w:pPr>
        <w:tabs>
          <w:tab w:val="left" w:pos="3330"/>
        </w:tabs>
        <w:jc w:val="center"/>
        <w:rPr>
          <w:rFonts w:cs="Arial"/>
        </w:rPr>
      </w:pPr>
      <w:r w:rsidRPr="00A91BF3">
        <w:rPr>
          <w:rFonts w:cs="Arial"/>
        </w:rPr>
        <w:t xml:space="preserve">The School District Letter of Agreement is meant for use between a </w:t>
      </w:r>
      <w:r w:rsidRPr="00A91BF3">
        <w:rPr>
          <w:rFonts w:cs="Arial"/>
          <w:b/>
          <w:bCs/>
        </w:rPr>
        <w:t xml:space="preserve">school district or </w:t>
      </w:r>
      <w:r w:rsidR="00644821">
        <w:rPr>
          <w:rFonts w:cs="Arial"/>
          <w:b/>
          <w:bCs/>
        </w:rPr>
        <w:t>s</w:t>
      </w:r>
      <w:r w:rsidRPr="00A91BF3">
        <w:rPr>
          <w:rFonts w:cs="Arial"/>
          <w:b/>
          <w:bCs/>
        </w:rPr>
        <w:t>chool</w:t>
      </w:r>
      <w:r w:rsidRPr="00A91BF3">
        <w:rPr>
          <w:rFonts w:cs="Arial"/>
        </w:rPr>
        <w:t xml:space="preserve">(s) and a </w:t>
      </w:r>
      <w:r w:rsidRPr="00A91BF3">
        <w:rPr>
          <w:rFonts w:cs="Arial"/>
          <w:b/>
          <w:bCs/>
        </w:rPr>
        <w:t>public/private entity</w:t>
      </w:r>
      <w:r w:rsidRPr="00A91BF3">
        <w:rPr>
          <w:rFonts w:cs="Arial"/>
        </w:rPr>
        <w:t>. Letters of Agreement must be signed by a person who has signatory authority for the respective organization.</w:t>
      </w:r>
    </w:p>
    <w:p w14:paraId="0401069A" w14:textId="6DFD00A6" w:rsidR="00B46F2E" w:rsidRDefault="00B46F2E" w:rsidP="00016579">
      <w:pPr>
        <w:tabs>
          <w:tab w:val="left" w:pos="3330"/>
        </w:tabs>
        <w:jc w:val="center"/>
        <w:rPr>
          <w:rFonts w:cs="Arial"/>
          <w:b/>
          <w:bCs/>
        </w:rPr>
      </w:pPr>
      <w:r w:rsidRPr="001B430C">
        <w:rPr>
          <w:rFonts w:cs="Arial"/>
          <w:b/>
          <w:bCs/>
        </w:rPr>
        <w:t>PA Nita M. Lowey 21</w:t>
      </w:r>
      <w:r w:rsidRPr="001B430C">
        <w:rPr>
          <w:rFonts w:cs="Arial"/>
          <w:b/>
          <w:bCs/>
          <w:vertAlign w:val="superscript"/>
        </w:rPr>
        <w:t>st</w:t>
      </w:r>
      <w:r w:rsidRPr="001B430C">
        <w:rPr>
          <w:rFonts w:cs="Arial"/>
          <w:b/>
          <w:bCs/>
        </w:rPr>
        <w:t xml:space="preserve"> Century Community Learning Centers Roles and Responsibilities</w:t>
      </w:r>
    </w:p>
    <w:p w14:paraId="5D8ACDFC" w14:textId="77777777" w:rsidR="00644821" w:rsidRPr="001B430C" w:rsidRDefault="00644821" w:rsidP="00016579">
      <w:pPr>
        <w:tabs>
          <w:tab w:val="left" w:pos="3330"/>
        </w:tabs>
        <w:jc w:val="center"/>
        <w:rPr>
          <w:rFonts w:cs="Arial"/>
          <w:b/>
          <w:bCs/>
        </w:rPr>
      </w:pPr>
    </w:p>
    <w:p w14:paraId="1E0ECE74" w14:textId="3912EC37" w:rsidR="00B46F2E" w:rsidRDefault="00B46F2E" w:rsidP="00B46F2E">
      <w:pPr>
        <w:tabs>
          <w:tab w:val="left" w:pos="3330"/>
        </w:tabs>
      </w:pPr>
    </w:p>
    <w:p w14:paraId="25FCDD0A" w14:textId="6EAF2A70" w:rsidR="00B46F2E" w:rsidRPr="001B430C" w:rsidRDefault="00B46F2E" w:rsidP="00644821">
      <w:pPr>
        <w:pBdr>
          <w:top w:val="single" w:sz="4" w:space="1" w:color="auto"/>
        </w:pBdr>
        <w:tabs>
          <w:tab w:val="left" w:pos="3330"/>
        </w:tabs>
        <w:jc w:val="center"/>
        <w:rPr>
          <w:rFonts w:cs="Arial"/>
          <w:b/>
          <w:bCs/>
        </w:rPr>
      </w:pPr>
      <w:r w:rsidRPr="001B430C">
        <w:rPr>
          <w:rFonts w:cs="Arial"/>
          <w:b/>
          <w:bCs/>
        </w:rPr>
        <w:t>Name of Participating School District or School</w:t>
      </w:r>
    </w:p>
    <w:p w14:paraId="685A2B93" w14:textId="0E727A7D" w:rsidR="00B46F2E" w:rsidRDefault="00B46F2E" w:rsidP="00016579">
      <w:pPr>
        <w:tabs>
          <w:tab w:val="left" w:pos="3330"/>
        </w:tabs>
        <w:jc w:val="center"/>
        <w:rPr>
          <w:rFonts w:cs="Arial"/>
          <w:b/>
          <w:bCs/>
        </w:rPr>
      </w:pPr>
      <w:r w:rsidRPr="001B430C">
        <w:rPr>
          <w:rFonts w:cs="Arial"/>
          <w:b/>
          <w:bCs/>
        </w:rPr>
        <w:t>AND</w:t>
      </w:r>
    </w:p>
    <w:p w14:paraId="6CFED304" w14:textId="77777777" w:rsidR="00644821" w:rsidRPr="001B430C" w:rsidRDefault="00644821" w:rsidP="00016579">
      <w:pPr>
        <w:tabs>
          <w:tab w:val="left" w:pos="3330"/>
        </w:tabs>
        <w:jc w:val="center"/>
        <w:rPr>
          <w:rFonts w:cs="Arial"/>
          <w:b/>
          <w:bCs/>
        </w:rPr>
      </w:pPr>
    </w:p>
    <w:p w14:paraId="58D1BB6A" w14:textId="589348B5" w:rsidR="00B46F2E" w:rsidRPr="001B430C" w:rsidRDefault="00B46F2E" w:rsidP="00644821">
      <w:pPr>
        <w:pBdr>
          <w:top w:val="single" w:sz="4" w:space="1" w:color="auto"/>
        </w:pBdr>
        <w:tabs>
          <w:tab w:val="left" w:pos="3330"/>
        </w:tabs>
        <w:jc w:val="center"/>
        <w:rPr>
          <w:rFonts w:cs="Arial"/>
          <w:b/>
          <w:bCs/>
        </w:rPr>
      </w:pPr>
      <w:r w:rsidRPr="001B430C">
        <w:rPr>
          <w:rFonts w:cs="Arial"/>
          <w:b/>
          <w:bCs/>
        </w:rPr>
        <w:t>Name of Public/Private Entity</w:t>
      </w:r>
    </w:p>
    <w:p w14:paraId="52DBAEB9" w14:textId="535A842E" w:rsidR="00B46F2E" w:rsidRDefault="00B46F2E" w:rsidP="00B46F2E">
      <w:pPr>
        <w:spacing w:after="112" w:line="250" w:lineRule="auto"/>
        <w:ind w:left="-5" w:hanging="10"/>
        <w:rPr>
          <w:rFonts w:eastAsia="Arial" w:cs="Arial"/>
          <w:color w:val="000000"/>
        </w:rPr>
      </w:pPr>
      <w:r>
        <w:rPr>
          <w:rFonts w:eastAsia="Arial" w:cs="Arial"/>
          <w:color w:val="000000"/>
        </w:rPr>
        <w:t xml:space="preserve"> The above parties </w:t>
      </w:r>
      <w:r w:rsidRPr="00B46F2E">
        <w:rPr>
          <w:rFonts w:eastAsia="Arial" w:cs="Arial"/>
          <w:color w:val="000000"/>
        </w:rPr>
        <w:t xml:space="preserve">are committed to implementing a comprehensive 21st Century Community Learning Centers program that provides meaningful, academically based afterschool activities and extended learning opportunities for children in the district and their families.  This effort will draw on all available community resources, recognizing that many diverse groups and individuals have important contributions to make.  The entities named herein recognize the necessity for continual collaboration among local partners for the development, </w:t>
      </w:r>
      <w:r w:rsidR="00016579" w:rsidRPr="00B46F2E">
        <w:rPr>
          <w:rFonts w:eastAsia="Arial" w:cs="Arial"/>
          <w:color w:val="000000"/>
        </w:rPr>
        <w:t>implementation,</w:t>
      </w:r>
      <w:r w:rsidRPr="00B46F2E">
        <w:rPr>
          <w:rFonts w:eastAsia="Arial" w:cs="Arial"/>
          <w:color w:val="000000"/>
        </w:rPr>
        <w:t xml:space="preserve"> and continuous program improvement of dynamic after school educational opportunities for youth and their families in the community/city of  </w:t>
      </w:r>
    </w:p>
    <w:p w14:paraId="68D6A55F" w14:textId="77777777" w:rsidR="00644821" w:rsidRDefault="00644821" w:rsidP="00B46F2E">
      <w:pPr>
        <w:spacing w:after="112" w:line="250" w:lineRule="auto"/>
        <w:ind w:left="-5" w:hanging="10"/>
        <w:rPr>
          <w:rFonts w:eastAsia="Arial" w:cs="Arial"/>
          <w:color w:val="000000"/>
        </w:rPr>
      </w:pPr>
    </w:p>
    <w:p w14:paraId="59C89E37" w14:textId="77777777" w:rsidR="00B46F2E" w:rsidRPr="00B46F2E" w:rsidRDefault="00B46F2E" w:rsidP="00B46F2E">
      <w:pPr>
        <w:spacing w:after="112" w:line="250" w:lineRule="auto"/>
        <w:ind w:left="-5" w:hanging="10"/>
        <w:rPr>
          <w:rFonts w:eastAsia="Arial" w:cs="Arial"/>
          <w:color w:val="000000"/>
        </w:rPr>
      </w:pPr>
    </w:p>
    <w:p w14:paraId="7F052537" w14:textId="794CC0A8" w:rsidR="00B46F2E" w:rsidRPr="001B430C" w:rsidRDefault="00B46F2E" w:rsidP="00644821">
      <w:pPr>
        <w:pBdr>
          <w:top w:val="single" w:sz="4" w:space="1" w:color="auto"/>
        </w:pBdr>
        <w:tabs>
          <w:tab w:val="left" w:pos="3330"/>
        </w:tabs>
        <w:jc w:val="center"/>
        <w:rPr>
          <w:rFonts w:cs="Arial"/>
          <w:b/>
          <w:bCs/>
        </w:rPr>
      </w:pPr>
      <w:r w:rsidRPr="001B430C">
        <w:rPr>
          <w:rFonts w:cs="Arial"/>
          <w:b/>
          <w:bCs/>
        </w:rPr>
        <w:t>Name of City/Community</w:t>
      </w:r>
    </w:p>
    <w:p w14:paraId="1087E4C5" w14:textId="4860173B" w:rsidR="00B46F2E" w:rsidRDefault="00B46F2E" w:rsidP="00B46F2E">
      <w:pPr>
        <w:tabs>
          <w:tab w:val="left" w:pos="3330"/>
        </w:tabs>
        <w:jc w:val="center"/>
      </w:pPr>
    </w:p>
    <w:p w14:paraId="0EB7C4AF" w14:textId="77777777" w:rsidR="00AC7D30" w:rsidRPr="00AC7D30" w:rsidRDefault="00AC7D30" w:rsidP="00AC7D30">
      <w:pPr>
        <w:spacing w:after="230" w:line="250" w:lineRule="auto"/>
        <w:ind w:left="-5" w:hanging="10"/>
        <w:jc w:val="center"/>
        <w:rPr>
          <w:rFonts w:eastAsia="Arial" w:cs="Arial"/>
          <w:b/>
          <w:color w:val="000000"/>
        </w:rPr>
      </w:pPr>
      <w:r w:rsidRPr="00AC7D30">
        <w:rPr>
          <w:rFonts w:eastAsia="Arial" w:cs="Arial"/>
          <w:b/>
          <w:color w:val="000000"/>
        </w:rPr>
        <w:t>School(s) to be served:</w:t>
      </w:r>
    </w:p>
    <w:p w14:paraId="41E18F4D" w14:textId="77777777" w:rsidR="00644821" w:rsidRDefault="00644821" w:rsidP="00644821">
      <w:pPr>
        <w:pStyle w:val="ListParagraph"/>
        <w:numPr>
          <w:ilvl w:val="0"/>
          <w:numId w:val="2"/>
        </w:numPr>
        <w:spacing w:after="230" w:line="250" w:lineRule="auto"/>
        <w:rPr>
          <w:rFonts w:eastAsia="Arial" w:cs="Arial"/>
          <w:b/>
          <w:color w:val="000000"/>
        </w:rPr>
        <w:sectPr w:rsidR="00644821" w:rsidSect="00644821">
          <w:pgSz w:w="12240" w:h="15840"/>
          <w:pgMar w:top="720" w:right="720" w:bottom="720" w:left="720" w:header="720" w:footer="720" w:gutter="0"/>
          <w:cols w:space="720"/>
          <w:docGrid w:linePitch="360"/>
        </w:sectPr>
      </w:pPr>
    </w:p>
    <w:p w14:paraId="6E126396" w14:textId="1D09A461" w:rsidR="00B46F2E"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46E55F48" w14:textId="688518FB" w:rsid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39FC1489" w14:textId="16ACA0AB" w:rsid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46E37393" w14:textId="1ED5AA57" w:rsid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14C1007F" w14:textId="4B3CBA7D" w:rsid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54098FC8" w14:textId="0DDDDAC7" w:rsid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1EA1D98A" w14:textId="422348AB" w:rsid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5D794902" w14:textId="10F2AD84" w:rsidR="00644821" w:rsidRPr="00644821" w:rsidRDefault="00644821" w:rsidP="00644821">
      <w:pPr>
        <w:pStyle w:val="ListParagraph"/>
        <w:numPr>
          <w:ilvl w:val="0"/>
          <w:numId w:val="2"/>
        </w:numPr>
        <w:spacing w:after="230" w:line="250" w:lineRule="auto"/>
        <w:rPr>
          <w:rFonts w:eastAsia="Arial" w:cs="Arial"/>
          <w:b/>
          <w:color w:val="000000"/>
        </w:rPr>
      </w:pPr>
      <w:r>
        <w:rPr>
          <w:rFonts w:eastAsia="Arial" w:cs="Arial"/>
          <w:b/>
          <w:color w:val="000000"/>
        </w:rPr>
        <w:t xml:space="preserve"> </w:t>
      </w:r>
    </w:p>
    <w:p w14:paraId="0543595D" w14:textId="77777777" w:rsidR="00644821" w:rsidRDefault="00644821" w:rsidP="00B46F2E">
      <w:pPr>
        <w:spacing w:after="230" w:line="250" w:lineRule="auto"/>
        <w:ind w:left="-5" w:hanging="10"/>
        <w:rPr>
          <w:rFonts w:eastAsia="Arial" w:cs="Arial"/>
          <w:bCs/>
          <w:color w:val="000000"/>
        </w:rPr>
        <w:sectPr w:rsidR="00644821" w:rsidSect="00644821">
          <w:type w:val="continuous"/>
          <w:pgSz w:w="12240" w:h="15840"/>
          <w:pgMar w:top="720" w:right="720" w:bottom="720" w:left="720" w:header="720" w:footer="720" w:gutter="0"/>
          <w:cols w:num="2" w:space="720"/>
          <w:docGrid w:linePitch="360"/>
        </w:sectPr>
      </w:pPr>
    </w:p>
    <w:p w14:paraId="0BD44F89" w14:textId="50917C2D" w:rsidR="00944780" w:rsidRDefault="00944780" w:rsidP="00B46F2E">
      <w:pPr>
        <w:spacing w:after="230" w:line="250" w:lineRule="auto"/>
        <w:ind w:left="-5" w:hanging="10"/>
        <w:rPr>
          <w:rFonts w:eastAsia="Arial" w:cs="Arial"/>
          <w:bCs/>
          <w:color w:val="000000"/>
        </w:rPr>
      </w:pPr>
    </w:p>
    <w:p w14:paraId="405573DB" w14:textId="77777777" w:rsidR="00644821" w:rsidRDefault="00644821">
      <w:pPr>
        <w:rPr>
          <w:rFonts w:cs="Arial"/>
          <w:b/>
          <w:bCs/>
          <w:highlight w:val="lightGray"/>
        </w:rPr>
      </w:pPr>
      <w:r>
        <w:rPr>
          <w:rFonts w:cs="Arial"/>
          <w:b/>
          <w:bCs/>
          <w:highlight w:val="lightGray"/>
        </w:rPr>
        <w:br w:type="page"/>
      </w:r>
    </w:p>
    <w:p w14:paraId="409E6B5F" w14:textId="77777777" w:rsidR="00644821" w:rsidRPr="00644821" w:rsidRDefault="00644821" w:rsidP="00644821">
      <w:pPr>
        <w:pStyle w:val="ListParagraph"/>
        <w:numPr>
          <w:ilvl w:val="0"/>
          <w:numId w:val="3"/>
        </w:numPr>
        <w:rPr>
          <w:rFonts w:cs="Arial"/>
        </w:rPr>
      </w:pPr>
      <w:r w:rsidRPr="00644821">
        <w:rPr>
          <w:rFonts w:cs="Arial"/>
          <w:b/>
          <w:bCs/>
        </w:rPr>
        <w:lastRenderedPageBreak/>
        <w:t>Duration of Agreement (entire term of grant):</w:t>
      </w:r>
    </w:p>
    <w:p w14:paraId="01485BD8" w14:textId="77777777" w:rsidR="00644821" w:rsidRDefault="00644821" w:rsidP="00644821">
      <w:pPr>
        <w:pStyle w:val="ListParagraph"/>
        <w:rPr>
          <w:rFonts w:cs="Arial"/>
          <w:b/>
          <w:bCs/>
        </w:rPr>
      </w:pPr>
    </w:p>
    <w:p w14:paraId="7BBEA4F9" w14:textId="77777777" w:rsidR="00644821" w:rsidRDefault="00644821" w:rsidP="00644821">
      <w:pPr>
        <w:pStyle w:val="ListParagraph"/>
        <w:rPr>
          <w:rFonts w:cs="Arial"/>
          <w:b/>
          <w:bCs/>
        </w:rPr>
      </w:pPr>
    </w:p>
    <w:p w14:paraId="3877747D" w14:textId="77777777" w:rsidR="00644821" w:rsidRDefault="00644821" w:rsidP="00644821">
      <w:pPr>
        <w:pStyle w:val="ListParagraph"/>
        <w:rPr>
          <w:rFonts w:cs="Arial"/>
          <w:b/>
          <w:bCs/>
        </w:rPr>
      </w:pPr>
    </w:p>
    <w:p w14:paraId="34196C18" w14:textId="77777777" w:rsidR="00644821" w:rsidRPr="00644821" w:rsidRDefault="00644821" w:rsidP="00644821">
      <w:pPr>
        <w:pStyle w:val="ListParagraph"/>
        <w:rPr>
          <w:rFonts w:cs="Arial"/>
        </w:rPr>
      </w:pPr>
    </w:p>
    <w:p w14:paraId="64ECA4C2" w14:textId="77777777" w:rsidR="00644821" w:rsidRPr="00644821" w:rsidRDefault="00644821" w:rsidP="00644821">
      <w:pPr>
        <w:pStyle w:val="ListParagraph"/>
        <w:numPr>
          <w:ilvl w:val="0"/>
          <w:numId w:val="3"/>
        </w:numPr>
        <w:rPr>
          <w:rFonts w:cs="Arial"/>
        </w:rPr>
      </w:pPr>
      <w:r w:rsidRPr="00644821">
        <w:rPr>
          <w:rFonts w:cs="Arial"/>
          <w:b/>
          <w:bCs/>
        </w:rPr>
        <w:t>Describe Contribution- (please note that partnerships are not to be monetary in nature) ex. Assistance for recruiting targeted students, classroom space, bussing, etc.  Description must include access to data required for federal reporting.</w:t>
      </w:r>
    </w:p>
    <w:p w14:paraId="03B4D8A6" w14:textId="77777777" w:rsidR="00644821" w:rsidRDefault="00644821" w:rsidP="00644821">
      <w:pPr>
        <w:rPr>
          <w:rFonts w:cs="Arial"/>
        </w:rPr>
      </w:pPr>
    </w:p>
    <w:p w14:paraId="1EB74AE4" w14:textId="77777777" w:rsidR="00644821" w:rsidRPr="00644821" w:rsidRDefault="00644821" w:rsidP="00644821">
      <w:pPr>
        <w:rPr>
          <w:rFonts w:cs="Arial"/>
        </w:rPr>
      </w:pPr>
    </w:p>
    <w:p w14:paraId="51ED860D" w14:textId="7CA1C417" w:rsidR="00644821" w:rsidRPr="00644821" w:rsidRDefault="00644821" w:rsidP="00644821">
      <w:pPr>
        <w:pStyle w:val="ListParagraph"/>
        <w:numPr>
          <w:ilvl w:val="0"/>
          <w:numId w:val="3"/>
        </w:numPr>
        <w:rPr>
          <w:rFonts w:cs="Arial"/>
        </w:rPr>
      </w:pPr>
      <w:r w:rsidRPr="00644821">
        <w:rPr>
          <w:rFonts w:cs="Arial"/>
          <w:b/>
          <w:bCs/>
        </w:rPr>
        <w:t xml:space="preserve">Explain how student’s data will be collected and shared. </w:t>
      </w:r>
      <w:r w:rsidRPr="00644821">
        <w:rPr>
          <w:rFonts w:cs="Arial"/>
          <w:b/>
          <w:bCs/>
          <w:highlight w:val="yellow"/>
        </w:rPr>
        <w:t>(Please note that a separate data sharing agreement must be executed by the parties.)</w:t>
      </w:r>
    </w:p>
    <w:p w14:paraId="6A560FDC" w14:textId="77777777" w:rsidR="00644821" w:rsidRDefault="00644821" w:rsidP="00B46F2E">
      <w:pPr>
        <w:spacing w:after="230" w:line="250" w:lineRule="auto"/>
        <w:ind w:left="-5" w:hanging="10"/>
        <w:rPr>
          <w:rFonts w:eastAsia="Arial" w:cs="Arial"/>
          <w:bCs/>
          <w:color w:val="000000"/>
        </w:rPr>
      </w:pPr>
    </w:p>
    <w:p w14:paraId="06A9A778" w14:textId="4A062F6C" w:rsidR="00B46F2E" w:rsidRPr="00B46F2E" w:rsidRDefault="00944780" w:rsidP="00B46F2E">
      <w:pPr>
        <w:spacing w:after="230" w:line="250" w:lineRule="auto"/>
        <w:ind w:left="-5" w:hanging="10"/>
        <w:rPr>
          <w:rFonts w:eastAsia="Arial" w:cs="Arial"/>
          <w:bCs/>
          <w:color w:val="000000"/>
        </w:rPr>
      </w:pPr>
      <w:r>
        <w:rPr>
          <w:rFonts w:eastAsia="Arial" w:cs="Arial"/>
          <w:bCs/>
          <w:color w:val="000000"/>
        </w:rPr>
        <w:t xml:space="preserve">The </w:t>
      </w:r>
      <w:r w:rsidR="00B46F2E" w:rsidRPr="00B46F2E">
        <w:rPr>
          <w:rFonts w:eastAsia="Arial" w:cs="Arial"/>
          <w:bCs/>
          <w:color w:val="000000"/>
        </w:rPr>
        <w:t xml:space="preserve">above-named public/private entity pledges to collaborate with the above-named school district/schools to provide the following specific items/services: </w:t>
      </w:r>
    </w:p>
    <w:tbl>
      <w:tblPr>
        <w:tblStyle w:val="TableGrid"/>
        <w:tblW w:w="10975" w:type="dxa"/>
        <w:tblLook w:val="04A0" w:firstRow="1" w:lastRow="0" w:firstColumn="1" w:lastColumn="0" w:noHBand="0" w:noVBand="1"/>
      </w:tblPr>
      <w:tblGrid>
        <w:gridCol w:w="4225"/>
        <w:gridCol w:w="4950"/>
        <w:gridCol w:w="1800"/>
      </w:tblGrid>
      <w:tr w:rsidR="00016579" w14:paraId="3F3521AD" w14:textId="77777777" w:rsidTr="00644821">
        <w:trPr>
          <w:tblHeader/>
        </w:trPr>
        <w:tc>
          <w:tcPr>
            <w:tcW w:w="4225" w:type="dxa"/>
          </w:tcPr>
          <w:p w14:paraId="459C88A3" w14:textId="341D4692" w:rsidR="00016579" w:rsidRPr="001B430C" w:rsidRDefault="00016579" w:rsidP="00245D0B">
            <w:pPr>
              <w:tabs>
                <w:tab w:val="left" w:pos="3330"/>
              </w:tabs>
              <w:jc w:val="center"/>
              <w:rPr>
                <w:rFonts w:cs="Arial"/>
                <w:b/>
                <w:bCs/>
              </w:rPr>
            </w:pPr>
            <w:r w:rsidRPr="001B430C">
              <w:rPr>
                <w:rFonts w:cs="Arial"/>
                <w:b/>
                <w:bCs/>
              </w:rPr>
              <w:t>Print Name</w:t>
            </w:r>
            <w:r w:rsidR="00245D0B" w:rsidRPr="001B430C">
              <w:rPr>
                <w:rFonts w:cs="Arial"/>
                <w:b/>
                <w:bCs/>
              </w:rPr>
              <w:t>/ Title</w:t>
            </w:r>
            <w:r w:rsidRPr="001B430C">
              <w:rPr>
                <w:rFonts w:cs="Arial"/>
                <w:b/>
                <w:bCs/>
              </w:rPr>
              <w:t>:</w:t>
            </w:r>
          </w:p>
        </w:tc>
        <w:tc>
          <w:tcPr>
            <w:tcW w:w="4950" w:type="dxa"/>
          </w:tcPr>
          <w:p w14:paraId="2132ABC2" w14:textId="642E3949" w:rsidR="00016579" w:rsidRPr="001B430C" w:rsidRDefault="00016579" w:rsidP="00245D0B">
            <w:pPr>
              <w:tabs>
                <w:tab w:val="left" w:pos="3330"/>
              </w:tabs>
              <w:jc w:val="center"/>
              <w:rPr>
                <w:rFonts w:cs="Arial"/>
                <w:b/>
                <w:bCs/>
              </w:rPr>
            </w:pPr>
            <w:r w:rsidRPr="001B430C">
              <w:rPr>
                <w:rFonts w:cs="Arial"/>
                <w:b/>
                <w:bCs/>
              </w:rPr>
              <w:t>Signature:</w:t>
            </w:r>
          </w:p>
        </w:tc>
        <w:tc>
          <w:tcPr>
            <w:tcW w:w="1800" w:type="dxa"/>
          </w:tcPr>
          <w:p w14:paraId="2FF40373" w14:textId="2B5D34B4" w:rsidR="00016579" w:rsidRPr="001B430C" w:rsidRDefault="00016579" w:rsidP="00245D0B">
            <w:pPr>
              <w:tabs>
                <w:tab w:val="left" w:pos="3330"/>
              </w:tabs>
              <w:jc w:val="center"/>
              <w:rPr>
                <w:rFonts w:cs="Arial"/>
                <w:b/>
                <w:bCs/>
              </w:rPr>
            </w:pPr>
            <w:r w:rsidRPr="001B430C">
              <w:rPr>
                <w:rFonts w:cs="Arial"/>
                <w:b/>
                <w:bCs/>
              </w:rPr>
              <w:t>Date:</w:t>
            </w:r>
          </w:p>
        </w:tc>
      </w:tr>
      <w:tr w:rsidR="00016579" w14:paraId="0AB959B1" w14:textId="77777777" w:rsidTr="00644821">
        <w:trPr>
          <w:trHeight w:val="1340"/>
        </w:trPr>
        <w:tc>
          <w:tcPr>
            <w:tcW w:w="4225" w:type="dxa"/>
          </w:tcPr>
          <w:p w14:paraId="7459CDF3" w14:textId="6D038B83" w:rsidR="00016579" w:rsidRPr="001B430C" w:rsidRDefault="00245D0B" w:rsidP="00B46F2E">
            <w:pPr>
              <w:tabs>
                <w:tab w:val="left" w:pos="3330"/>
              </w:tabs>
              <w:rPr>
                <w:rFonts w:cs="Arial"/>
                <w:b/>
                <w:bCs/>
              </w:rPr>
            </w:pPr>
            <w:r w:rsidRPr="001B430C">
              <w:rPr>
                <w:rFonts w:cs="Arial"/>
                <w:b/>
                <w:bCs/>
              </w:rPr>
              <w:t>Superintendent</w:t>
            </w:r>
            <w:r w:rsidR="00410CFD" w:rsidRPr="001B430C">
              <w:rPr>
                <w:rFonts w:cs="Arial"/>
                <w:b/>
                <w:bCs/>
              </w:rPr>
              <w:t>/Executive Director*</w:t>
            </w:r>
            <w:r w:rsidRPr="001B430C">
              <w:rPr>
                <w:rFonts w:cs="Arial"/>
                <w:b/>
                <w:bCs/>
              </w:rPr>
              <w:t>:</w:t>
            </w:r>
          </w:p>
        </w:tc>
        <w:tc>
          <w:tcPr>
            <w:tcW w:w="4950" w:type="dxa"/>
          </w:tcPr>
          <w:p w14:paraId="343ED6E5" w14:textId="77777777" w:rsidR="00016579" w:rsidRDefault="00016579" w:rsidP="00B46F2E">
            <w:pPr>
              <w:tabs>
                <w:tab w:val="left" w:pos="3330"/>
              </w:tabs>
              <w:rPr>
                <w:b/>
                <w:bCs/>
              </w:rPr>
            </w:pPr>
          </w:p>
        </w:tc>
        <w:tc>
          <w:tcPr>
            <w:tcW w:w="1800" w:type="dxa"/>
          </w:tcPr>
          <w:p w14:paraId="69C6CD28" w14:textId="77777777" w:rsidR="00016579" w:rsidRDefault="00016579" w:rsidP="00B46F2E">
            <w:pPr>
              <w:tabs>
                <w:tab w:val="left" w:pos="3330"/>
              </w:tabs>
              <w:rPr>
                <w:b/>
                <w:bCs/>
              </w:rPr>
            </w:pPr>
          </w:p>
        </w:tc>
      </w:tr>
      <w:tr w:rsidR="00016579" w14:paraId="147A584B" w14:textId="77777777" w:rsidTr="00644821">
        <w:trPr>
          <w:trHeight w:val="4445"/>
        </w:trPr>
        <w:tc>
          <w:tcPr>
            <w:tcW w:w="4225" w:type="dxa"/>
          </w:tcPr>
          <w:p w14:paraId="03B28CD5" w14:textId="30A64D6E" w:rsidR="00016579" w:rsidRPr="001B430C" w:rsidRDefault="00245D0B" w:rsidP="00B46F2E">
            <w:pPr>
              <w:tabs>
                <w:tab w:val="left" w:pos="3330"/>
              </w:tabs>
              <w:rPr>
                <w:rFonts w:cs="Arial"/>
                <w:b/>
                <w:bCs/>
              </w:rPr>
            </w:pPr>
            <w:r w:rsidRPr="001B430C">
              <w:rPr>
                <w:rFonts w:cs="Arial"/>
                <w:b/>
                <w:bCs/>
              </w:rPr>
              <w:t>Principal</w:t>
            </w:r>
            <w:r w:rsidR="001B430C" w:rsidRPr="001B430C">
              <w:rPr>
                <w:rFonts w:cs="Arial"/>
                <w:b/>
                <w:bCs/>
              </w:rPr>
              <w:t xml:space="preserve"> (s): </w:t>
            </w:r>
            <w:r w:rsidR="001B430C" w:rsidRPr="001B430C">
              <w:rPr>
                <w:rFonts w:cs="Arial"/>
                <w:b/>
                <w:bCs/>
                <w:i/>
                <w:iCs/>
              </w:rPr>
              <w:t>of the site location</w:t>
            </w:r>
          </w:p>
        </w:tc>
        <w:tc>
          <w:tcPr>
            <w:tcW w:w="4950" w:type="dxa"/>
          </w:tcPr>
          <w:p w14:paraId="73D17D53" w14:textId="77777777" w:rsidR="00016579" w:rsidRDefault="00016579" w:rsidP="00B46F2E">
            <w:pPr>
              <w:tabs>
                <w:tab w:val="left" w:pos="3330"/>
              </w:tabs>
              <w:rPr>
                <w:b/>
                <w:bCs/>
              </w:rPr>
            </w:pPr>
          </w:p>
        </w:tc>
        <w:tc>
          <w:tcPr>
            <w:tcW w:w="1800" w:type="dxa"/>
          </w:tcPr>
          <w:p w14:paraId="46C1D0F6" w14:textId="77777777" w:rsidR="00016579" w:rsidRDefault="00016579" w:rsidP="00B46F2E">
            <w:pPr>
              <w:tabs>
                <w:tab w:val="left" w:pos="3330"/>
              </w:tabs>
              <w:rPr>
                <w:b/>
                <w:bCs/>
              </w:rPr>
            </w:pPr>
          </w:p>
        </w:tc>
      </w:tr>
      <w:tr w:rsidR="00245D0B" w14:paraId="321D5687" w14:textId="77777777" w:rsidTr="00644821">
        <w:trPr>
          <w:trHeight w:val="1871"/>
        </w:trPr>
        <w:tc>
          <w:tcPr>
            <w:tcW w:w="4225" w:type="dxa"/>
          </w:tcPr>
          <w:p w14:paraId="2CF67067" w14:textId="7B7465DC" w:rsidR="00245D0B" w:rsidRPr="001B430C" w:rsidRDefault="001B430C" w:rsidP="00B46F2E">
            <w:pPr>
              <w:tabs>
                <w:tab w:val="left" w:pos="3330"/>
              </w:tabs>
              <w:rPr>
                <w:rFonts w:cs="Arial"/>
                <w:b/>
                <w:bCs/>
              </w:rPr>
            </w:pPr>
            <w:r w:rsidRPr="001B430C">
              <w:rPr>
                <w:rFonts w:cs="Arial"/>
                <w:b/>
                <w:bCs/>
              </w:rPr>
              <w:t>Grantee Signature:</w:t>
            </w:r>
          </w:p>
        </w:tc>
        <w:tc>
          <w:tcPr>
            <w:tcW w:w="4950" w:type="dxa"/>
          </w:tcPr>
          <w:p w14:paraId="0542E422" w14:textId="77777777" w:rsidR="00245D0B" w:rsidRDefault="00245D0B" w:rsidP="00B46F2E">
            <w:pPr>
              <w:tabs>
                <w:tab w:val="left" w:pos="3330"/>
              </w:tabs>
              <w:rPr>
                <w:b/>
                <w:bCs/>
              </w:rPr>
            </w:pPr>
          </w:p>
        </w:tc>
        <w:tc>
          <w:tcPr>
            <w:tcW w:w="1800" w:type="dxa"/>
          </w:tcPr>
          <w:p w14:paraId="72368F1E" w14:textId="77777777" w:rsidR="00245D0B" w:rsidRDefault="00245D0B" w:rsidP="00B46F2E">
            <w:pPr>
              <w:tabs>
                <w:tab w:val="left" w:pos="3330"/>
              </w:tabs>
              <w:rPr>
                <w:b/>
                <w:bCs/>
              </w:rPr>
            </w:pPr>
          </w:p>
        </w:tc>
      </w:tr>
    </w:tbl>
    <w:p w14:paraId="73F825C5" w14:textId="3C0C0E10" w:rsidR="00016579" w:rsidRDefault="00016579" w:rsidP="00B46F2E">
      <w:pPr>
        <w:tabs>
          <w:tab w:val="left" w:pos="3330"/>
        </w:tabs>
        <w:rPr>
          <w:b/>
          <w:bCs/>
        </w:rPr>
      </w:pPr>
    </w:p>
    <w:sectPr w:rsidR="00016579" w:rsidSect="0064482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1811"/>
    <w:multiLevelType w:val="hybridMultilevel"/>
    <w:tmpl w:val="A824ED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73759F"/>
    <w:multiLevelType w:val="hybridMultilevel"/>
    <w:tmpl w:val="650E2300"/>
    <w:lvl w:ilvl="0" w:tplc="4AF85F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B3AA7"/>
    <w:multiLevelType w:val="hybridMultilevel"/>
    <w:tmpl w:val="B3DC9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009484">
    <w:abstractNumId w:val="0"/>
  </w:num>
  <w:num w:numId="2" w16cid:durableId="752624690">
    <w:abstractNumId w:val="2"/>
  </w:num>
  <w:num w:numId="3" w16cid:durableId="461273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E"/>
    <w:rsid w:val="00016579"/>
    <w:rsid w:val="001B430C"/>
    <w:rsid w:val="001D6F08"/>
    <w:rsid w:val="00245D0B"/>
    <w:rsid w:val="00250A61"/>
    <w:rsid w:val="00267054"/>
    <w:rsid w:val="00410CFD"/>
    <w:rsid w:val="00455B67"/>
    <w:rsid w:val="0054351B"/>
    <w:rsid w:val="005A4CA3"/>
    <w:rsid w:val="00621316"/>
    <w:rsid w:val="00644821"/>
    <w:rsid w:val="00773952"/>
    <w:rsid w:val="008C12A4"/>
    <w:rsid w:val="00933F3E"/>
    <w:rsid w:val="00944780"/>
    <w:rsid w:val="00A15CD9"/>
    <w:rsid w:val="00A91BF3"/>
    <w:rsid w:val="00AC7D30"/>
    <w:rsid w:val="00AD1A13"/>
    <w:rsid w:val="00B46F2E"/>
    <w:rsid w:val="00D76E44"/>
    <w:rsid w:val="00EA5716"/>
    <w:rsid w:val="00EB55EB"/>
    <w:rsid w:val="00E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3523"/>
  <w15:chartTrackingRefBased/>
  <w15:docId w15:val="{D0398319-599B-424A-A819-56642A49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21"/>
    <w:rPr>
      <w:rFonts w:ascii="Arial" w:hAnsi="Arial"/>
    </w:rPr>
  </w:style>
  <w:style w:type="paragraph" w:styleId="Heading1">
    <w:name w:val="heading 1"/>
    <w:basedOn w:val="Normal"/>
    <w:next w:val="Normal"/>
    <w:link w:val="Heading1Char"/>
    <w:uiPriority w:val="9"/>
    <w:qFormat/>
    <w:rsid w:val="00644821"/>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semiHidden/>
    <w:unhideWhenUsed/>
    <w:qFormat/>
    <w:rsid w:val="00644821"/>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644821"/>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4482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4482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4482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4482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482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4482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821"/>
    <w:pPr>
      <w:ind w:left="720"/>
      <w:contextualSpacing/>
    </w:pPr>
  </w:style>
  <w:style w:type="paragraph" w:customStyle="1" w:styleId="PDEStyles">
    <w:name w:val="PDE Styles"/>
    <w:basedOn w:val="Normal"/>
    <w:link w:val="PDEStylesChar"/>
    <w:qFormat/>
    <w:rsid w:val="00644821"/>
    <w:pPr>
      <w:jc w:val="center"/>
    </w:pPr>
    <w:rPr>
      <w:sz w:val="32"/>
      <w:szCs w:val="32"/>
    </w:rPr>
  </w:style>
  <w:style w:type="character" w:customStyle="1" w:styleId="PDEStylesChar">
    <w:name w:val="PDE Styles Char"/>
    <w:basedOn w:val="DefaultParagraphFont"/>
    <w:link w:val="PDEStyles"/>
    <w:rsid w:val="00644821"/>
    <w:rPr>
      <w:rFonts w:ascii="Arial" w:hAnsi="Arial"/>
      <w:sz w:val="32"/>
      <w:szCs w:val="32"/>
    </w:rPr>
  </w:style>
  <w:style w:type="character" w:customStyle="1" w:styleId="Heading1Char">
    <w:name w:val="Heading 1 Char"/>
    <w:basedOn w:val="DefaultParagraphFont"/>
    <w:link w:val="Heading1"/>
    <w:uiPriority w:val="9"/>
    <w:rsid w:val="00644821"/>
    <w:rPr>
      <w:rFonts w:ascii="Arial" w:eastAsiaTheme="majorEastAsia" w:hAnsi="Arial" w:cs="Arial"/>
      <w:b/>
      <w:bCs/>
      <w:sz w:val="28"/>
      <w:szCs w:val="28"/>
    </w:rPr>
  </w:style>
  <w:style w:type="character" w:customStyle="1" w:styleId="Heading2Char">
    <w:name w:val="Heading 2 Char"/>
    <w:basedOn w:val="DefaultParagraphFont"/>
    <w:link w:val="Heading2"/>
    <w:uiPriority w:val="9"/>
    <w:semiHidden/>
    <w:rsid w:val="00644821"/>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644821"/>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64482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4482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4482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4482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48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4482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4482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44821"/>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64482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44821"/>
    <w:rPr>
      <w:rFonts w:ascii="Arial" w:eastAsiaTheme="majorEastAsia" w:hAnsi="Arial" w:cstheme="majorBidi"/>
      <w:i/>
      <w:iCs/>
      <w:spacing w:val="13"/>
      <w:sz w:val="24"/>
      <w:szCs w:val="24"/>
    </w:rPr>
  </w:style>
  <w:style w:type="character" w:styleId="Strong">
    <w:name w:val="Strong"/>
    <w:uiPriority w:val="22"/>
    <w:qFormat/>
    <w:rsid w:val="00644821"/>
    <w:rPr>
      <w:rFonts w:ascii="Arial" w:hAnsi="Arial"/>
      <w:b/>
      <w:bCs/>
    </w:rPr>
  </w:style>
  <w:style w:type="character" w:styleId="Emphasis">
    <w:name w:val="Emphasis"/>
    <w:uiPriority w:val="20"/>
    <w:qFormat/>
    <w:rsid w:val="00644821"/>
    <w:rPr>
      <w:rFonts w:ascii="Arial" w:hAnsi="Arial"/>
      <w:b/>
      <w:bCs/>
      <w:i/>
      <w:iCs/>
      <w:spacing w:val="10"/>
      <w:bdr w:val="none" w:sz="0" w:space="0" w:color="auto"/>
      <w:shd w:val="clear" w:color="auto" w:fill="auto"/>
    </w:rPr>
  </w:style>
  <w:style w:type="paragraph" w:styleId="NoSpacing">
    <w:name w:val="No Spacing"/>
    <w:basedOn w:val="Normal"/>
    <w:uiPriority w:val="1"/>
    <w:qFormat/>
    <w:rsid w:val="00644821"/>
    <w:pPr>
      <w:spacing w:after="0" w:line="240" w:lineRule="auto"/>
    </w:pPr>
  </w:style>
  <w:style w:type="paragraph" w:styleId="Quote">
    <w:name w:val="Quote"/>
    <w:basedOn w:val="Normal"/>
    <w:next w:val="Normal"/>
    <w:link w:val="QuoteChar"/>
    <w:uiPriority w:val="29"/>
    <w:qFormat/>
    <w:rsid w:val="0064482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44821"/>
    <w:rPr>
      <w:i/>
      <w:iCs/>
    </w:rPr>
  </w:style>
  <w:style w:type="paragraph" w:styleId="IntenseQuote">
    <w:name w:val="Intense Quote"/>
    <w:basedOn w:val="Normal"/>
    <w:next w:val="Normal"/>
    <w:link w:val="IntenseQuoteChar"/>
    <w:uiPriority w:val="30"/>
    <w:qFormat/>
    <w:rsid w:val="0064482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44821"/>
    <w:rPr>
      <w:b/>
      <w:bCs/>
      <w:i/>
      <w:iCs/>
    </w:rPr>
  </w:style>
  <w:style w:type="character" w:styleId="SubtleEmphasis">
    <w:name w:val="Subtle Emphasis"/>
    <w:uiPriority w:val="19"/>
    <w:qFormat/>
    <w:rsid w:val="00644821"/>
    <w:rPr>
      <w:rFonts w:ascii="Arial" w:hAnsi="Arial"/>
      <w:i/>
      <w:iCs/>
    </w:rPr>
  </w:style>
  <w:style w:type="character" w:styleId="IntenseEmphasis">
    <w:name w:val="Intense Emphasis"/>
    <w:uiPriority w:val="21"/>
    <w:qFormat/>
    <w:rsid w:val="00644821"/>
    <w:rPr>
      <w:rFonts w:ascii="Arial" w:hAnsi="Arial"/>
      <w:b/>
      <w:bCs/>
    </w:rPr>
  </w:style>
  <w:style w:type="character" w:styleId="SubtleReference">
    <w:name w:val="Subtle Reference"/>
    <w:uiPriority w:val="31"/>
    <w:qFormat/>
    <w:rsid w:val="00644821"/>
    <w:rPr>
      <w:rFonts w:ascii="Arial" w:hAnsi="Arial"/>
      <w:smallCaps/>
    </w:rPr>
  </w:style>
  <w:style w:type="character" w:styleId="IntenseReference">
    <w:name w:val="Intense Reference"/>
    <w:uiPriority w:val="32"/>
    <w:qFormat/>
    <w:rsid w:val="00644821"/>
    <w:rPr>
      <w:rFonts w:ascii="Arial" w:hAnsi="Arial"/>
      <w:smallCaps/>
      <w:spacing w:val="5"/>
      <w:u w:val="single"/>
    </w:rPr>
  </w:style>
  <w:style w:type="character" w:styleId="BookTitle">
    <w:name w:val="Book Title"/>
    <w:uiPriority w:val="33"/>
    <w:qFormat/>
    <w:rsid w:val="00644821"/>
    <w:rPr>
      <w:rFonts w:ascii="Arial" w:hAnsi="Arial"/>
      <w:i/>
      <w:iCs/>
      <w:smallCaps/>
      <w:spacing w:val="5"/>
    </w:rPr>
  </w:style>
  <w:style w:type="paragraph" w:styleId="TOCHeading">
    <w:name w:val="TOC Heading"/>
    <w:basedOn w:val="Heading1"/>
    <w:next w:val="Normal"/>
    <w:uiPriority w:val="39"/>
    <w:semiHidden/>
    <w:unhideWhenUsed/>
    <w:qFormat/>
    <w:rsid w:val="006448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4B4FED-51C5-4CAD-AF63-3812A8E37E4F}"/>
</file>

<file path=customXml/itemProps2.xml><?xml version="1.0" encoding="utf-8"?>
<ds:datastoreItem xmlns:ds="http://schemas.openxmlformats.org/officeDocument/2006/customXml" ds:itemID="{5EF088C1-8A6B-42B2-8A1B-8AD0128DDFD5}">
  <ds:schemaRefs>
    <ds:schemaRef ds:uri="http://schemas.microsoft.com/sharepoint/v3/contenttype/forms"/>
  </ds:schemaRefs>
</ds:datastoreItem>
</file>

<file path=customXml/itemProps3.xml><?xml version="1.0" encoding="utf-8"?>
<ds:datastoreItem xmlns:ds="http://schemas.openxmlformats.org/officeDocument/2006/customXml" ds:itemID="{297A6866-B17C-43CA-9CCD-8C7D028676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1617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Letter of Agreement</dc:title>
  <dc:subject/>
  <dc:creator>Ney, WaTanya</dc:creator>
  <cp:keywords/>
  <dc:description/>
  <cp:lastModifiedBy>Henry, Rachel</cp:lastModifiedBy>
  <cp:revision>3</cp:revision>
  <dcterms:created xsi:type="dcterms:W3CDTF">2023-10-11T15:17:00Z</dcterms:created>
  <dcterms:modified xsi:type="dcterms:W3CDTF">2023-10-11T15:17:00Z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