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5802397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59023A">
        <w:rPr>
          <w:rFonts w:eastAsia="Times New Roman"/>
        </w:rPr>
        <w:t xml:space="preserve"> – Secondary Component</w:t>
      </w:r>
    </w:p>
    <w:p w14:paraId="7A5A68F0" w14:textId="34672918" w:rsidR="00EA581C" w:rsidRDefault="005A568C" w:rsidP="00E60D07">
      <w:pPr>
        <w:pStyle w:val="Heading1"/>
        <w:spacing w:before="0"/>
        <w:rPr>
          <w:rFonts w:eastAsia="Times New Roman"/>
        </w:rPr>
      </w:pPr>
      <w:r w:rsidRPr="005A568C">
        <w:rPr>
          <w:rFonts w:eastAsia="Times New Roman"/>
        </w:rPr>
        <w:t>Logistics, Materials &amp; Supply Chain Management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52.0203</w:t>
      </w:r>
    </w:p>
    <w:p w14:paraId="3FD86B02" w14:textId="7827FE0F" w:rsidR="00E60D07" w:rsidRPr="0059023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9023A">
        <w:rPr>
          <w:rFonts w:eastAsia="Times New Roman"/>
          <w:sz w:val="24"/>
          <w:szCs w:val="24"/>
        </w:rPr>
        <w:t>H</w:t>
      </w:r>
      <w:r w:rsidR="00E60D07" w:rsidRPr="0059023A">
        <w:rPr>
          <w:rFonts w:eastAsia="Times New Roman"/>
          <w:sz w:val="24"/>
          <w:szCs w:val="24"/>
        </w:rPr>
        <w:t xml:space="preserve">igh </w:t>
      </w:r>
      <w:r w:rsidRPr="0059023A">
        <w:rPr>
          <w:rFonts w:eastAsia="Times New Roman"/>
          <w:sz w:val="24"/>
          <w:szCs w:val="24"/>
        </w:rPr>
        <w:t>S</w:t>
      </w:r>
      <w:r w:rsidR="00E60D07" w:rsidRPr="0059023A">
        <w:rPr>
          <w:rFonts w:eastAsia="Times New Roman"/>
          <w:sz w:val="24"/>
          <w:szCs w:val="24"/>
        </w:rPr>
        <w:t xml:space="preserve">chool </w:t>
      </w:r>
      <w:r w:rsidRPr="0059023A">
        <w:rPr>
          <w:rFonts w:eastAsia="Times New Roman"/>
          <w:sz w:val="24"/>
          <w:szCs w:val="24"/>
        </w:rPr>
        <w:t>G</w:t>
      </w:r>
      <w:r w:rsidR="00E60D07" w:rsidRPr="0059023A">
        <w:rPr>
          <w:rFonts w:eastAsia="Times New Roman"/>
          <w:sz w:val="24"/>
          <w:szCs w:val="24"/>
        </w:rPr>
        <w:t xml:space="preserve">raduation </w:t>
      </w:r>
      <w:r w:rsidR="00615FCB" w:rsidRPr="0059023A">
        <w:rPr>
          <w:rFonts w:eastAsia="Times New Roman"/>
          <w:sz w:val="24"/>
          <w:szCs w:val="24"/>
        </w:rPr>
        <w:t>Y</w:t>
      </w:r>
      <w:r w:rsidR="00E60D07" w:rsidRPr="0059023A">
        <w:rPr>
          <w:rFonts w:eastAsia="Times New Roman"/>
          <w:sz w:val="24"/>
          <w:szCs w:val="24"/>
        </w:rPr>
        <w:t>ears 20</w:t>
      </w:r>
      <w:r w:rsidR="00EA581C" w:rsidRPr="0059023A">
        <w:rPr>
          <w:rFonts w:eastAsia="Times New Roman"/>
          <w:sz w:val="24"/>
          <w:szCs w:val="24"/>
        </w:rPr>
        <w:t>2</w:t>
      </w:r>
      <w:r w:rsidR="00CC2651">
        <w:rPr>
          <w:rFonts w:eastAsia="Times New Roman"/>
          <w:sz w:val="24"/>
          <w:szCs w:val="24"/>
        </w:rPr>
        <w:t>3</w:t>
      </w:r>
      <w:r w:rsidR="00E60D07" w:rsidRPr="0059023A">
        <w:rPr>
          <w:rFonts w:eastAsia="Times New Roman"/>
          <w:sz w:val="24"/>
          <w:szCs w:val="24"/>
        </w:rPr>
        <w:t>, 202</w:t>
      </w:r>
      <w:r w:rsidR="00CC2651">
        <w:rPr>
          <w:rFonts w:eastAsia="Times New Roman"/>
          <w:sz w:val="24"/>
          <w:szCs w:val="24"/>
        </w:rPr>
        <w:t>4</w:t>
      </w:r>
      <w:r w:rsidR="00E60D07" w:rsidRPr="0059023A">
        <w:rPr>
          <w:rFonts w:eastAsia="Times New Roman"/>
          <w:sz w:val="24"/>
          <w:szCs w:val="24"/>
        </w:rPr>
        <w:t>, 202</w:t>
      </w:r>
      <w:bookmarkEnd w:id="0"/>
      <w:r w:rsidR="00CC2651">
        <w:rPr>
          <w:rFonts w:eastAsia="Times New Roman"/>
          <w:sz w:val="24"/>
          <w:szCs w:val="24"/>
        </w:rPr>
        <w:t>5</w:t>
      </w:r>
    </w:p>
    <w:p w14:paraId="523AF23E" w14:textId="15DB080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</w:t>
      </w:r>
      <w:r w:rsidR="00CD0B86">
        <w:rPr>
          <w:rFonts w:eastAsia="Times New Roman"/>
        </w:rPr>
        <w:t>Ergonomics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2BD00D4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1"/>
      <w:tr w:rsidR="00CD0B86" w:rsidRPr="00E60D07" w14:paraId="594B24A7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E2E21D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6626009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investigate </w:t>
            </w:r>
            <w:r w:rsidRPr="00803997">
              <w:t>causes of accidents and injuries in a distribution facility.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EC6E0A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E70CA6" w14:textId="1722B641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102</w:t>
            </w:r>
          </w:p>
        </w:tc>
        <w:tc>
          <w:tcPr>
            <w:tcW w:w="7650" w:type="dxa"/>
            <w:vAlign w:val="center"/>
          </w:tcPr>
          <w:p w14:paraId="6DDD1B89" w14:textId="600E83D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Practice safety and ergonomics in all activities.</w:t>
            </w:r>
          </w:p>
        </w:tc>
        <w:tc>
          <w:tcPr>
            <w:tcW w:w="1620" w:type="dxa"/>
            <w:vAlign w:val="center"/>
          </w:tcPr>
          <w:p w14:paraId="567651C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76AD77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EC0B73" w14:textId="64890F5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103</w:t>
            </w:r>
          </w:p>
        </w:tc>
        <w:tc>
          <w:tcPr>
            <w:tcW w:w="7650" w:type="dxa"/>
            <w:vAlign w:val="center"/>
          </w:tcPr>
          <w:p w14:paraId="107FF8D2" w14:textId="365859C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Identify and use</w:t>
            </w:r>
            <w:r w:rsidR="00CD0B86" w:rsidRPr="00803997">
              <w:t xml:space="preserve"> personal protective equipment</w:t>
            </w:r>
            <w:r w:rsidR="0068650C">
              <w:t xml:space="preserve"> (PPE)</w:t>
            </w:r>
            <w:r w:rsidR="00CD0B86" w:rsidRPr="00803997">
              <w:t>.</w:t>
            </w:r>
          </w:p>
        </w:tc>
        <w:tc>
          <w:tcPr>
            <w:tcW w:w="1620" w:type="dxa"/>
            <w:vAlign w:val="center"/>
          </w:tcPr>
          <w:p w14:paraId="1879530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4F60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6E5F3D2" w14:textId="72D7409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104</w:t>
            </w:r>
          </w:p>
        </w:tc>
        <w:tc>
          <w:tcPr>
            <w:tcW w:w="7650" w:type="dxa"/>
            <w:vAlign w:val="center"/>
          </w:tcPr>
          <w:p w14:paraId="4EC798FA" w14:textId="060DC7A7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Use lifting techniques.</w:t>
            </w:r>
          </w:p>
        </w:tc>
        <w:tc>
          <w:tcPr>
            <w:tcW w:w="1620" w:type="dxa"/>
            <w:vAlign w:val="center"/>
          </w:tcPr>
          <w:p w14:paraId="5A4498E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1D3F2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851EBB" w14:textId="7858800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105</w:t>
            </w:r>
          </w:p>
        </w:tc>
        <w:tc>
          <w:tcPr>
            <w:tcW w:w="7650" w:type="dxa"/>
            <w:vAlign w:val="center"/>
          </w:tcPr>
          <w:p w14:paraId="26F8D895" w14:textId="3991989D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describe types and uses </w:t>
            </w:r>
            <w:r w:rsidRPr="00803997">
              <w:t>of fire extinguishers.</w:t>
            </w:r>
          </w:p>
        </w:tc>
        <w:tc>
          <w:tcPr>
            <w:tcW w:w="1620" w:type="dxa"/>
            <w:vAlign w:val="center"/>
          </w:tcPr>
          <w:p w14:paraId="33998E4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9257F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C68DF0D" w14:textId="7A4514B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106</w:t>
            </w:r>
          </w:p>
        </w:tc>
        <w:tc>
          <w:tcPr>
            <w:tcW w:w="7650" w:type="dxa"/>
            <w:vAlign w:val="center"/>
          </w:tcPr>
          <w:p w14:paraId="2E41BD48" w14:textId="5BC6A41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Handle gas and hazardous materials.</w:t>
            </w:r>
          </w:p>
        </w:tc>
        <w:tc>
          <w:tcPr>
            <w:tcW w:w="1620" w:type="dxa"/>
            <w:vAlign w:val="center"/>
          </w:tcPr>
          <w:p w14:paraId="2B073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02CD6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14C750" w14:textId="575F0CA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107</w:t>
            </w:r>
          </w:p>
        </w:tc>
        <w:tc>
          <w:tcPr>
            <w:tcW w:w="7650" w:type="dxa"/>
            <w:vAlign w:val="center"/>
          </w:tcPr>
          <w:p w14:paraId="512F49FD" w14:textId="531D32F9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Follow </w:t>
            </w:r>
            <w:r w:rsidR="0026294C">
              <w:t>Occupational Safety and Health Administration (</w:t>
            </w:r>
            <w:r w:rsidRPr="00803997">
              <w:t>OSHA</w:t>
            </w:r>
            <w:r w:rsidR="0026294C">
              <w:t>)</w:t>
            </w:r>
            <w:r w:rsidRPr="00803997">
              <w:t xml:space="preserve"> regulations.</w:t>
            </w:r>
          </w:p>
        </w:tc>
        <w:tc>
          <w:tcPr>
            <w:tcW w:w="1620" w:type="dxa"/>
            <w:vAlign w:val="center"/>
          </w:tcPr>
          <w:p w14:paraId="1E3647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7D4820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3DC9664" w14:textId="2EDB11E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0822869" w14:textId="42BEDAC2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(108)</w:t>
            </w:r>
          </w:p>
        </w:tc>
        <w:tc>
          <w:tcPr>
            <w:tcW w:w="1620" w:type="dxa"/>
            <w:vAlign w:val="center"/>
          </w:tcPr>
          <w:p w14:paraId="5C5512D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64888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0CC189" w14:textId="366E2A6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109</w:t>
            </w:r>
          </w:p>
        </w:tc>
        <w:tc>
          <w:tcPr>
            <w:tcW w:w="7650" w:type="dxa"/>
            <w:vAlign w:val="center"/>
          </w:tcPr>
          <w:p w14:paraId="13698009" w14:textId="7F1FC2B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Interpret</w:t>
            </w:r>
            <w:r w:rsidR="00CD0B86" w:rsidRPr="00803997">
              <w:t xml:space="preserve"> safety and hazard symbols.</w:t>
            </w:r>
          </w:p>
        </w:tc>
        <w:tc>
          <w:tcPr>
            <w:tcW w:w="1620" w:type="dxa"/>
            <w:vAlign w:val="center"/>
          </w:tcPr>
          <w:p w14:paraId="516195E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183B97B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D5812B1" w14:textId="46C83AD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110</w:t>
            </w:r>
          </w:p>
        </w:tc>
        <w:tc>
          <w:tcPr>
            <w:tcW w:w="7650" w:type="dxa"/>
            <w:vAlign w:val="center"/>
          </w:tcPr>
          <w:p w14:paraId="16D1FF59" w14:textId="3E61BD8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Interpret Safety Data Sheets (SDS) and right</w:t>
            </w:r>
            <w:r w:rsidR="0068650C">
              <w:t>-</w:t>
            </w:r>
            <w:r w:rsidRPr="00803997">
              <w:t>to</w:t>
            </w:r>
            <w:r w:rsidR="0068650C">
              <w:t>-</w:t>
            </w:r>
            <w:r w:rsidRPr="00803997">
              <w:t>know laws.</w:t>
            </w:r>
          </w:p>
        </w:tc>
        <w:tc>
          <w:tcPr>
            <w:tcW w:w="1620" w:type="dxa"/>
            <w:vAlign w:val="center"/>
          </w:tcPr>
          <w:p w14:paraId="113DB4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652ADB5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6D36DDA" w14:textId="459A87D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82A12CB" w14:textId="447B348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(111)</w:t>
            </w:r>
          </w:p>
        </w:tc>
        <w:tc>
          <w:tcPr>
            <w:tcW w:w="1620" w:type="dxa"/>
            <w:vAlign w:val="center"/>
          </w:tcPr>
          <w:p w14:paraId="111FE4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8C2698" w:rsidR="00E60D07" w:rsidRDefault="00E60D07" w:rsidP="00E60D07">
      <w:pPr>
        <w:pStyle w:val="Heading2"/>
      </w:pPr>
      <w:r>
        <w:t xml:space="preserve">200 </w:t>
      </w:r>
      <w:r w:rsidR="00CD0B86">
        <w:t>Inventory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9D44A0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7D3CCF8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47518F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A1B44E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Manage the flow of inventory.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B27CC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513863" w14:textId="53F6D70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202</w:t>
            </w:r>
          </w:p>
        </w:tc>
        <w:tc>
          <w:tcPr>
            <w:tcW w:w="7650" w:type="dxa"/>
            <w:vAlign w:val="center"/>
          </w:tcPr>
          <w:p w14:paraId="55ED1763" w14:textId="2F01CE4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Use various inventory control systems.</w:t>
            </w:r>
          </w:p>
        </w:tc>
        <w:tc>
          <w:tcPr>
            <w:tcW w:w="1620" w:type="dxa"/>
            <w:vAlign w:val="center"/>
          </w:tcPr>
          <w:p w14:paraId="03A7209D" w14:textId="733F4C1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C2E134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E178321" w14:textId="384F72B6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70E6E85" w14:textId="348CB748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  <w:r w:rsidR="0026294C">
              <w:t xml:space="preserve"> (203)</w:t>
            </w:r>
          </w:p>
        </w:tc>
        <w:tc>
          <w:tcPr>
            <w:tcW w:w="1620" w:type="dxa"/>
            <w:vAlign w:val="center"/>
          </w:tcPr>
          <w:p w14:paraId="1FB29C97" w14:textId="7114855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4177C0F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B22CAE6" w14:textId="5AF0926C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0CEB03E" w14:textId="2612BFA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RESERVED</w:t>
            </w:r>
            <w:r w:rsidR="0026294C">
              <w:t xml:space="preserve"> (204)</w:t>
            </w:r>
          </w:p>
        </w:tc>
        <w:tc>
          <w:tcPr>
            <w:tcW w:w="1620" w:type="dxa"/>
            <w:vAlign w:val="center"/>
          </w:tcPr>
          <w:p w14:paraId="444C40CC" w14:textId="084162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EAC923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1461B6F" w14:textId="270D045E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205</w:t>
            </w:r>
          </w:p>
        </w:tc>
        <w:tc>
          <w:tcPr>
            <w:tcW w:w="7650" w:type="dxa"/>
            <w:vAlign w:val="center"/>
          </w:tcPr>
          <w:p w14:paraId="59975919" w14:textId="322F0EC7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Distinguish physical characteristics of inventory.</w:t>
            </w:r>
          </w:p>
        </w:tc>
        <w:tc>
          <w:tcPr>
            <w:tcW w:w="1620" w:type="dxa"/>
            <w:vAlign w:val="center"/>
          </w:tcPr>
          <w:p w14:paraId="1E4203E1" w14:textId="2880E57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47B4C6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8B5703C" w14:textId="61F88B5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206</w:t>
            </w:r>
          </w:p>
        </w:tc>
        <w:tc>
          <w:tcPr>
            <w:tcW w:w="7650" w:type="dxa"/>
            <w:vAlign w:val="center"/>
          </w:tcPr>
          <w:p w14:paraId="439F889C" w14:textId="68F0589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Follow procedures for correct rotation of stock and update records.</w:t>
            </w:r>
          </w:p>
        </w:tc>
        <w:tc>
          <w:tcPr>
            <w:tcW w:w="1620" w:type="dxa"/>
            <w:vAlign w:val="center"/>
          </w:tcPr>
          <w:p w14:paraId="5A48A834" w14:textId="170A093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21FB245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33454F" w14:textId="69EB32E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lastRenderedPageBreak/>
              <w:t>207</w:t>
            </w:r>
          </w:p>
        </w:tc>
        <w:tc>
          <w:tcPr>
            <w:tcW w:w="7650" w:type="dxa"/>
            <w:vAlign w:val="center"/>
          </w:tcPr>
          <w:p w14:paraId="16F6C7D6" w14:textId="41593F92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Complete physical stock counts.</w:t>
            </w:r>
          </w:p>
        </w:tc>
        <w:tc>
          <w:tcPr>
            <w:tcW w:w="1620" w:type="dxa"/>
            <w:vAlign w:val="center"/>
          </w:tcPr>
          <w:p w14:paraId="145D11F2" w14:textId="2CF0E75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F6E1B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FFC533C" w14:textId="53B27EC0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208</w:t>
            </w:r>
          </w:p>
        </w:tc>
        <w:tc>
          <w:tcPr>
            <w:tcW w:w="7650" w:type="dxa"/>
            <w:vAlign w:val="center"/>
          </w:tcPr>
          <w:p w14:paraId="5E11DCFE" w14:textId="2AD2B7D1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Calculate inventory related to gross and net stock.</w:t>
            </w:r>
          </w:p>
        </w:tc>
        <w:tc>
          <w:tcPr>
            <w:tcW w:w="1620" w:type="dxa"/>
            <w:vAlign w:val="center"/>
          </w:tcPr>
          <w:p w14:paraId="6E57DEF4" w14:textId="1D9BBA4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72E31F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3D07002" w14:textId="404D2B1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209</w:t>
            </w:r>
          </w:p>
        </w:tc>
        <w:tc>
          <w:tcPr>
            <w:tcW w:w="7650" w:type="dxa"/>
            <w:vAlign w:val="center"/>
          </w:tcPr>
          <w:p w14:paraId="2E65CFC0" w14:textId="2609F73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Calculate inventory shrinkage and investigate root cause.</w:t>
            </w:r>
          </w:p>
        </w:tc>
        <w:tc>
          <w:tcPr>
            <w:tcW w:w="1620" w:type="dxa"/>
            <w:vAlign w:val="center"/>
          </w:tcPr>
          <w:p w14:paraId="12DFB61F" w14:textId="3BF0900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76C135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7845E04" w14:textId="038C024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210</w:t>
            </w:r>
          </w:p>
        </w:tc>
        <w:tc>
          <w:tcPr>
            <w:tcW w:w="7650" w:type="dxa"/>
            <w:vAlign w:val="center"/>
          </w:tcPr>
          <w:p w14:paraId="7C178236" w14:textId="203C426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Perform reverse logistics.</w:t>
            </w:r>
          </w:p>
        </w:tc>
        <w:tc>
          <w:tcPr>
            <w:tcW w:w="1620" w:type="dxa"/>
            <w:vAlign w:val="center"/>
          </w:tcPr>
          <w:p w14:paraId="2CEB4BC0" w14:textId="12F4DFB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7C78181D" w:rsidR="00E60D07" w:rsidRDefault="00E60D07" w:rsidP="007F79E0">
      <w:pPr>
        <w:pStyle w:val="Heading2"/>
      </w:pPr>
      <w:r>
        <w:t xml:space="preserve">300 </w:t>
      </w:r>
      <w:r w:rsidR="00CD0B86">
        <w:t>Procurement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436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963B85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F0239E8" w14:textId="18FB13AA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301</w:t>
            </w:r>
          </w:p>
        </w:tc>
        <w:tc>
          <w:tcPr>
            <w:tcW w:w="7650" w:type="dxa"/>
            <w:vAlign w:val="center"/>
          </w:tcPr>
          <w:p w14:paraId="3374318E" w14:textId="4AF3262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the steps in the procurement process.</w:t>
            </w:r>
          </w:p>
        </w:tc>
        <w:tc>
          <w:tcPr>
            <w:tcW w:w="1620" w:type="dxa"/>
            <w:hideMark/>
          </w:tcPr>
          <w:p w14:paraId="0B9DD7E0" w14:textId="0569F95A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8A0D7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A4BEB3" w14:textId="670DA587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302</w:t>
            </w:r>
          </w:p>
        </w:tc>
        <w:tc>
          <w:tcPr>
            <w:tcW w:w="7650" w:type="dxa"/>
            <w:vAlign w:val="center"/>
          </w:tcPr>
          <w:p w14:paraId="1834969F" w14:textId="1FA686E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company buying</w:t>
            </w:r>
            <w:r w:rsidR="0068650C">
              <w:t xml:space="preserve"> and </w:t>
            </w:r>
            <w:r w:rsidRPr="000B418E">
              <w:t>purchasing policies.</w:t>
            </w:r>
          </w:p>
        </w:tc>
        <w:tc>
          <w:tcPr>
            <w:tcW w:w="1620" w:type="dxa"/>
          </w:tcPr>
          <w:p w14:paraId="34831114" w14:textId="4D8FA59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35932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F347DD3" w14:textId="3AAB3064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303</w:t>
            </w:r>
          </w:p>
        </w:tc>
        <w:tc>
          <w:tcPr>
            <w:tcW w:w="7650" w:type="dxa"/>
            <w:vAlign w:val="center"/>
          </w:tcPr>
          <w:p w14:paraId="4BCC0CF3" w14:textId="55FB31C1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Process purchasing documentation.</w:t>
            </w:r>
          </w:p>
        </w:tc>
        <w:tc>
          <w:tcPr>
            <w:tcW w:w="1620" w:type="dxa"/>
          </w:tcPr>
          <w:p w14:paraId="6E19A582" w14:textId="5A13B6A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395E54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643C78B" w14:textId="30BA8F8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304</w:t>
            </w:r>
          </w:p>
        </w:tc>
        <w:tc>
          <w:tcPr>
            <w:tcW w:w="7650" w:type="dxa"/>
            <w:vAlign w:val="center"/>
          </w:tcPr>
          <w:p w14:paraId="514B0326" w14:textId="2916E54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Evaluate vendors.</w:t>
            </w:r>
          </w:p>
        </w:tc>
        <w:tc>
          <w:tcPr>
            <w:tcW w:w="1620" w:type="dxa"/>
          </w:tcPr>
          <w:p w14:paraId="45C4B8F9" w14:textId="13F33E4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AF9296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4824EA" w14:textId="63A96DD0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BD1627" w14:textId="39D962A0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RESERVED</w:t>
            </w:r>
            <w:r w:rsidR="0026294C">
              <w:t xml:space="preserve"> (305)</w:t>
            </w:r>
          </w:p>
        </w:tc>
        <w:tc>
          <w:tcPr>
            <w:tcW w:w="1620" w:type="dxa"/>
          </w:tcPr>
          <w:p w14:paraId="7A07AB49" w14:textId="052B6BE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A38FC9D" w:rsidR="007F79E0" w:rsidRDefault="007F79E0" w:rsidP="007F79E0">
      <w:pPr>
        <w:pStyle w:val="Heading2"/>
      </w:pPr>
      <w:r>
        <w:t xml:space="preserve">400 </w:t>
      </w:r>
      <w:r w:rsidR="00CD0B86">
        <w:t>Receiving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54508E2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791966A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9A866F3" w14:textId="0096281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401</w:t>
            </w:r>
          </w:p>
        </w:tc>
        <w:tc>
          <w:tcPr>
            <w:tcW w:w="7650" w:type="dxa"/>
            <w:vAlign w:val="center"/>
          </w:tcPr>
          <w:p w14:paraId="0C82466E" w14:textId="47A53FC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receiving process</w:t>
            </w:r>
            <w:r w:rsidR="00CD0B86" w:rsidRPr="002F69FD">
              <w:t>.</w:t>
            </w:r>
          </w:p>
        </w:tc>
        <w:tc>
          <w:tcPr>
            <w:tcW w:w="1620" w:type="dxa"/>
            <w:hideMark/>
          </w:tcPr>
          <w:p w14:paraId="7CD4AEBE" w14:textId="539A309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F81F3B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E830D7F" w14:textId="5422628D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402</w:t>
            </w:r>
          </w:p>
        </w:tc>
        <w:tc>
          <w:tcPr>
            <w:tcW w:w="7650" w:type="dxa"/>
            <w:vAlign w:val="center"/>
          </w:tcPr>
          <w:p w14:paraId="64A9A743" w14:textId="2020E803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unloading process.</w:t>
            </w:r>
            <w:r w:rsidR="00CD0B86" w:rsidRPr="002F69FD">
              <w:t xml:space="preserve"> </w:t>
            </w:r>
          </w:p>
        </w:tc>
        <w:tc>
          <w:tcPr>
            <w:tcW w:w="1620" w:type="dxa"/>
          </w:tcPr>
          <w:p w14:paraId="5B82A548" w14:textId="671BF7F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24F3C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B4AC167" w14:textId="0CD3F32E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DEA73F8" w14:textId="3A3335F7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(403)</w:t>
            </w:r>
          </w:p>
        </w:tc>
        <w:tc>
          <w:tcPr>
            <w:tcW w:w="1620" w:type="dxa"/>
          </w:tcPr>
          <w:p w14:paraId="166FCC22" w14:textId="27C7256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F0B09F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3662C9" w14:textId="086462CE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404</w:t>
            </w:r>
          </w:p>
        </w:tc>
        <w:tc>
          <w:tcPr>
            <w:tcW w:w="7650" w:type="dxa"/>
            <w:vAlign w:val="center"/>
          </w:tcPr>
          <w:p w14:paraId="6178697F" w14:textId="422891B8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Check inbound merchandise.</w:t>
            </w:r>
          </w:p>
        </w:tc>
        <w:tc>
          <w:tcPr>
            <w:tcW w:w="1620" w:type="dxa"/>
          </w:tcPr>
          <w:p w14:paraId="63741AFB" w14:textId="69C492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C42331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F54062" w14:textId="3A24E914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BB3C3AB" w14:textId="057C4E49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(405)</w:t>
            </w:r>
          </w:p>
        </w:tc>
        <w:tc>
          <w:tcPr>
            <w:tcW w:w="1620" w:type="dxa"/>
          </w:tcPr>
          <w:p w14:paraId="3A666FAE" w14:textId="24D6048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1CC021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535E765" w14:textId="319ED3B8" w:rsidR="00CD0B86" w:rsidRPr="00F875DE" w:rsidRDefault="00CD0B86" w:rsidP="00CD0B86">
            <w:r w:rsidRPr="002F69FD">
              <w:t>406</w:t>
            </w:r>
          </w:p>
        </w:tc>
        <w:tc>
          <w:tcPr>
            <w:tcW w:w="7650" w:type="dxa"/>
            <w:vAlign w:val="center"/>
          </w:tcPr>
          <w:p w14:paraId="5FFAEDBF" w14:textId="352D061F" w:rsidR="00CD0B86" w:rsidRPr="00F875DE" w:rsidRDefault="00CD0B86" w:rsidP="00CD0B86">
            <w:r w:rsidRPr="002F69FD">
              <w:t>Update merchandise records with received products.</w:t>
            </w:r>
          </w:p>
        </w:tc>
        <w:tc>
          <w:tcPr>
            <w:tcW w:w="1620" w:type="dxa"/>
          </w:tcPr>
          <w:p w14:paraId="387FB3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10139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41DC27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B3EBD93" w14:textId="1B50A9A8" w:rsidR="00CD0B86" w:rsidRPr="00F875DE" w:rsidRDefault="00CD0B86" w:rsidP="00CD0B86">
            <w:r w:rsidRPr="002F69FD">
              <w:t>407</w:t>
            </w:r>
          </w:p>
        </w:tc>
        <w:tc>
          <w:tcPr>
            <w:tcW w:w="7650" w:type="dxa"/>
            <w:vAlign w:val="center"/>
          </w:tcPr>
          <w:p w14:paraId="00FB69CD" w14:textId="5B7D17BB" w:rsidR="00CD0B86" w:rsidRPr="00F875DE" w:rsidRDefault="00CD0B86" w:rsidP="00CD0B86">
            <w:r w:rsidRPr="002F69FD">
              <w:t>Process refused and damage</w:t>
            </w:r>
            <w:r w:rsidR="009E52B5">
              <w:t>d</w:t>
            </w:r>
            <w:r w:rsidRPr="002F69FD">
              <w:t xml:space="preserve"> shipments.</w:t>
            </w:r>
          </w:p>
        </w:tc>
        <w:tc>
          <w:tcPr>
            <w:tcW w:w="1620" w:type="dxa"/>
          </w:tcPr>
          <w:p w14:paraId="4816963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CC2E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AEA32EA" w14:textId="77777777" w:rsidR="00EA63E0" w:rsidRDefault="00EA63E0" w:rsidP="007F79E0">
      <w:pPr>
        <w:pStyle w:val="Heading2"/>
      </w:pPr>
    </w:p>
    <w:p w14:paraId="5C8A581E" w14:textId="3CDECB43" w:rsidR="00EA63E0" w:rsidRDefault="00EA63E0">
      <w:pPr>
        <w:rPr>
          <w:rFonts w:eastAsiaTheme="majorEastAsia" w:cs="Arial"/>
          <w:b/>
          <w:bCs/>
          <w:sz w:val="26"/>
          <w:szCs w:val="26"/>
        </w:rPr>
      </w:pPr>
    </w:p>
    <w:p w14:paraId="12963548" w14:textId="5291F55A" w:rsidR="007F79E0" w:rsidRDefault="007F79E0" w:rsidP="007F79E0">
      <w:pPr>
        <w:pStyle w:val="Heading2"/>
      </w:pPr>
      <w:r>
        <w:lastRenderedPageBreak/>
        <w:t xml:space="preserve">500 </w:t>
      </w:r>
      <w:r w:rsidR="00CD0B86">
        <w:t>Storage and Put</w:t>
      </w:r>
      <w:r w:rsidR="0068650C">
        <w:t>-</w:t>
      </w:r>
      <w:r w:rsidR="00CD0B86">
        <w:t>away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C2F608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2"/>
      <w:tr w:rsidR="00CD0B86" w:rsidRPr="00E60D07" w14:paraId="64B4DF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3D6D65B" w14:textId="58720B53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3EA4BD5" w14:textId="7966E851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(501)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C04BD62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9FF0FDE" w14:textId="4D5C9587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502</w:t>
            </w:r>
          </w:p>
        </w:tc>
        <w:tc>
          <w:tcPr>
            <w:tcW w:w="7650" w:type="dxa"/>
            <w:vAlign w:val="center"/>
          </w:tcPr>
          <w:p w14:paraId="191074CB" w14:textId="23E2597F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Perform replenishment operations to primary and secondary locations.</w:t>
            </w:r>
          </w:p>
        </w:tc>
        <w:tc>
          <w:tcPr>
            <w:tcW w:w="1620" w:type="dxa"/>
            <w:vAlign w:val="center"/>
          </w:tcPr>
          <w:p w14:paraId="275D4B9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3A2B8F7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704B37" w14:textId="2A295E7F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050245BD" w14:textId="346D1958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(503)</w:t>
            </w:r>
          </w:p>
        </w:tc>
        <w:tc>
          <w:tcPr>
            <w:tcW w:w="1620" w:type="dxa"/>
            <w:vAlign w:val="center"/>
          </w:tcPr>
          <w:p w14:paraId="433A257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1A61BC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2709B2D" w14:textId="55DC72FE" w:rsidR="00CD0B86" w:rsidRPr="00EF2204" w:rsidRDefault="00CD0B86" w:rsidP="00CD0B86">
            <w:r w:rsidRPr="0065391D">
              <w:t>504</w:t>
            </w:r>
          </w:p>
        </w:tc>
        <w:tc>
          <w:tcPr>
            <w:tcW w:w="7650" w:type="dxa"/>
            <w:vAlign w:val="center"/>
          </w:tcPr>
          <w:p w14:paraId="04FDC253" w14:textId="423B5D57" w:rsidR="00CD0B86" w:rsidRPr="00EF2204" w:rsidRDefault="00CD0B86" w:rsidP="00CD0B86">
            <w:r w:rsidRPr="0065391D">
              <w:t>Identify optimal merchandise storage equipment and methods.</w:t>
            </w:r>
          </w:p>
        </w:tc>
        <w:tc>
          <w:tcPr>
            <w:tcW w:w="1620" w:type="dxa"/>
            <w:vAlign w:val="center"/>
          </w:tcPr>
          <w:p w14:paraId="1614ADB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C5869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9F00515" w14:textId="7FEFE070" w:rsidR="00CD0B86" w:rsidRPr="00EF2204" w:rsidRDefault="00CD0B86" w:rsidP="00CD0B86">
            <w:r w:rsidRPr="0065391D">
              <w:t>505</w:t>
            </w:r>
          </w:p>
        </w:tc>
        <w:tc>
          <w:tcPr>
            <w:tcW w:w="7650" w:type="dxa"/>
            <w:vAlign w:val="center"/>
          </w:tcPr>
          <w:p w14:paraId="77FFBD35" w14:textId="4FD65209" w:rsidR="00CD0B86" w:rsidRPr="00EF2204" w:rsidRDefault="00CD0B86" w:rsidP="00CD0B86">
            <w:r w:rsidRPr="0065391D">
              <w:t xml:space="preserve">Execute merchandise transactions to update the </w:t>
            </w:r>
            <w:r w:rsidR="0068650C">
              <w:t>w</w:t>
            </w:r>
            <w:r w:rsidRPr="0065391D">
              <w:t xml:space="preserve">arehouse </w:t>
            </w:r>
            <w:r w:rsidR="0068650C">
              <w:t>m</w:t>
            </w:r>
            <w:r w:rsidRPr="0065391D">
              <w:t xml:space="preserve">anagement </w:t>
            </w:r>
            <w:r w:rsidR="0068650C">
              <w:t>s</w:t>
            </w:r>
            <w:r w:rsidRPr="0065391D">
              <w:t>ystem (WMS).</w:t>
            </w:r>
          </w:p>
        </w:tc>
        <w:tc>
          <w:tcPr>
            <w:tcW w:w="1620" w:type="dxa"/>
            <w:vAlign w:val="center"/>
          </w:tcPr>
          <w:p w14:paraId="290A9E8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F1F654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C2E01" w14:textId="4418B8E0" w:rsidR="00CD0B86" w:rsidRPr="00EF2204" w:rsidRDefault="00CD0B86" w:rsidP="00CD0B86">
            <w:r w:rsidRPr="0065391D">
              <w:t>506</w:t>
            </w:r>
          </w:p>
        </w:tc>
        <w:tc>
          <w:tcPr>
            <w:tcW w:w="7650" w:type="dxa"/>
            <w:vAlign w:val="center"/>
          </w:tcPr>
          <w:p w14:paraId="7C5DC602" w14:textId="5E2E457D" w:rsidR="00CD0B86" w:rsidRPr="00EF2204" w:rsidRDefault="00CD0B86" w:rsidP="00CD0B86">
            <w:r w:rsidRPr="0065391D">
              <w:t>Research various types of automated storage systems.</w:t>
            </w:r>
          </w:p>
        </w:tc>
        <w:tc>
          <w:tcPr>
            <w:tcW w:w="1620" w:type="dxa"/>
            <w:vAlign w:val="center"/>
          </w:tcPr>
          <w:p w14:paraId="34823F4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87300A7" w:rsidR="007F79E0" w:rsidRDefault="007F79E0" w:rsidP="007F79E0">
      <w:pPr>
        <w:pStyle w:val="Heading2"/>
      </w:pPr>
      <w:r>
        <w:t xml:space="preserve">600 </w:t>
      </w:r>
      <w:r w:rsidR="00CD0B86">
        <w:t>Order Fulfillment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493F7D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45BEF1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3A14760" w14:textId="2872A9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601</w:t>
            </w:r>
          </w:p>
        </w:tc>
        <w:tc>
          <w:tcPr>
            <w:tcW w:w="7650" w:type="dxa"/>
            <w:vAlign w:val="center"/>
          </w:tcPr>
          <w:p w14:paraId="6D3BFECC" w14:textId="0F03C8E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Follow procedures for selection of customer orders.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414A37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953893B" w14:textId="408484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602</w:t>
            </w:r>
          </w:p>
        </w:tc>
        <w:tc>
          <w:tcPr>
            <w:tcW w:w="7650" w:type="dxa"/>
            <w:vAlign w:val="center"/>
          </w:tcPr>
          <w:p w14:paraId="24C47381" w14:textId="6C15F94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Distinguish between different order selection technologies, processes</w:t>
            </w:r>
            <w:r w:rsidR="0068650C">
              <w:t>,</w:t>
            </w:r>
            <w:r w:rsidRPr="001254E1">
              <w:t xml:space="preserve"> and equipment.</w:t>
            </w:r>
          </w:p>
        </w:tc>
        <w:tc>
          <w:tcPr>
            <w:tcW w:w="1620" w:type="dxa"/>
            <w:vAlign w:val="center"/>
          </w:tcPr>
          <w:p w14:paraId="1F8FD1E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AEDD74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6CFE745" w14:textId="73B46F67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603</w:t>
            </w:r>
          </w:p>
        </w:tc>
        <w:tc>
          <w:tcPr>
            <w:tcW w:w="7650" w:type="dxa"/>
            <w:vAlign w:val="center"/>
          </w:tcPr>
          <w:p w14:paraId="60E81024" w14:textId="0B54EDBD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Perform the physical order picking process using material handling equipment.</w:t>
            </w:r>
          </w:p>
        </w:tc>
        <w:tc>
          <w:tcPr>
            <w:tcW w:w="1620" w:type="dxa"/>
            <w:vAlign w:val="center"/>
          </w:tcPr>
          <w:p w14:paraId="41C0194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0E27794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1695A2C" w14:textId="7B73142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604</w:t>
            </w:r>
          </w:p>
        </w:tc>
        <w:tc>
          <w:tcPr>
            <w:tcW w:w="7650" w:type="dxa"/>
            <w:vAlign w:val="center"/>
          </w:tcPr>
          <w:p w14:paraId="01B52E05" w14:textId="15854E2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Complete order selection documentation.</w:t>
            </w:r>
          </w:p>
        </w:tc>
        <w:tc>
          <w:tcPr>
            <w:tcW w:w="1620" w:type="dxa"/>
            <w:vAlign w:val="center"/>
          </w:tcPr>
          <w:p w14:paraId="1EB315B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7D556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DB438FD" w14:textId="2A5E54DC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605</w:t>
            </w:r>
          </w:p>
        </w:tc>
        <w:tc>
          <w:tcPr>
            <w:tcW w:w="7650" w:type="dxa"/>
            <w:vAlign w:val="center"/>
          </w:tcPr>
          <w:p w14:paraId="75FB09C3" w14:textId="5B56521B" w:rsidR="00CD0B86" w:rsidRPr="00CF73E3" w:rsidRDefault="00CD0B86" w:rsidP="00CD0B86">
            <w:r w:rsidRPr="001254E1">
              <w:t>Process backorders or shortages.</w:t>
            </w:r>
          </w:p>
        </w:tc>
        <w:tc>
          <w:tcPr>
            <w:tcW w:w="1620" w:type="dxa"/>
            <w:vAlign w:val="center"/>
          </w:tcPr>
          <w:p w14:paraId="3AB2857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5D7EC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D49C7" w14:textId="63B8B973" w:rsidR="00CD0B86" w:rsidRPr="002C7C2B" w:rsidRDefault="00CD0B86" w:rsidP="00CD0B86"/>
        </w:tc>
        <w:tc>
          <w:tcPr>
            <w:tcW w:w="7650" w:type="dxa"/>
            <w:vAlign w:val="center"/>
          </w:tcPr>
          <w:p w14:paraId="26E42465" w14:textId="13A95F46" w:rsidR="00CD0B86" w:rsidRPr="002C7C2B" w:rsidRDefault="00CD0B86" w:rsidP="00CD0B86">
            <w:r w:rsidRPr="001254E1">
              <w:t>RESERVED</w:t>
            </w:r>
            <w:r w:rsidR="0026294C">
              <w:t xml:space="preserve"> (606)</w:t>
            </w:r>
          </w:p>
        </w:tc>
        <w:tc>
          <w:tcPr>
            <w:tcW w:w="1620" w:type="dxa"/>
            <w:vAlign w:val="center"/>
          </w:tcPr>
          <w:p w14:paraId="19550D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E0E9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7EA1FE9" w:rsidR="00EA581C" w:rsidRDefault="00EA581C" w:rsidP="00EA581C">
      <w:pPr>
        <w:pStyle w:val="Heading2"/>
      </w:pPr>
      <w:r>
        <w:t xml:space="preserve">700 </w:t>
      </w:r>
      <w:r w:rsidR="00FB1211">
        <w:t>Packing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0666EF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36B3BC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04A0934" w14:textId="75E45DD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701</w:t>
            </w:r>
          </w:p>
        </w:tc>
        <w:tc>
          <w:tcPr>
            <w:tcW w:w="7650" w:type="dxa"/>
            <w:vAlign w:val="center"/>
          </w:tcPr>
          <w:p w14:paraId="534FD653" w14:textId="2D4D37E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Determine cartons, protective material, and dunnage used in shipping.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05556CCA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846A70C" w14:textId="36EB0C38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702</w:t>
            </w:r>
          </w:p>
        </w:tc>
        <w:tc>
          <w:tcPr>
            <w:tcW w:w="7650" w:type="dxa"/>
            <w:vAlign w:val="center"/>
          </w:tcPr>
          <w:p w14:paraId="398340A4" w14:textId="29716C2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Follow packing procedures.</w:t>
            </w:r>
          </w:p>
        </w:tc>
        <w:tc>
          <w:tcPr>
            <w:tcW w:w="1620" w:type="dxa"/>
            <w:vAlign w:val="center"/>
          </w:tcPr>
          <w:p w14:paraId="7B539FC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45AC7C2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3B31CA" w14:textId="26E77208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EF1D2E6" w14:textId="2B84F63E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RESERVED</w:t>
            </w:r>
            <w:r w:rsidR="0026294C">
              <w:t xml:space="preserve"> (703)</w:t>
            </w:r>
          </w:p>
        </w:tc>
        <w:tc>
          <w:tcPr>
            <w:tcW w:w="1620" w:type="dxa"/>
            <w:vAlign w:val="center"/>
          </w:tcPr>
          <w:p w14:paraId="0E3484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FACE48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524BD84" w14:textId="517832DA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lastRenderedPageBreak/>
              <w:t>704</w:t>
            </w:r>
          </w:p>
        </w:tc>
        <w:tc>
          <w:tcPr>
            <w:tcW w:w="7650" w:type="dxa"/>
            <w:vAlign w:val="center"/>
          </w:tcPr>
          <w:p w14:paraId="6D872B65" w14:textId="3D9C099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Perform packaging documentation and labeling.</w:t>
            </w:r>
          </w:p>
        </w:tc>
        <w:tc>
          <w:tcPr>
            <w:tcW w:w="1620" w:type="dxa"/>
            <w:vAlign w:val="center"/>
          </w:tcPr>
          <w:p w14:paraId="7598B59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161077F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660B9C0" w14:textId="373BBD17" w:rsidR="00FB1211" w:rsidRPr="00C2281A" w:rsidRDefault="00FB1211" w:rsidP="00FB1211"/>
        </w:tc>
        <w:tc>
          <w:tcPr>
            <w:tcW w:w="7650" w:type="dxa"/>
            <w:vAlign w:val="center"/>
          </w:tcPr>
          <w:p w14:paraId="77C2F841" w14:textId="758F654E" w:rsidR="00FB1211" w:rsidRPr="00C2281A" w:rsidRDefault="00FB1211" w:rsidP="00FB1211">
            <w:r w:rsidRPr="00BF1534">
              <w:t>RESERVED</w:t>
            </w:r>
            <w:r w:rsidR="0026294C">
              <w:t xml:space="preserve"> (705)</w:t>
            </w:r>
          </w:p>
        </w:tc>
        <w:tc>
          <w:tcPr>
            <w:tcW w:w="1620" w:type="dxa"/>
            <w:vAlign w:val="center"/>
          </w:tcPr>
          <w:p w14:paraId="0DBAC4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71F79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EBE9A65" w14:textId="09D1EDB5" w:rsidR="00FB1211" w:rsidRPr="00C2281A" w:rsidRDefault="00FB1211" w:rsidP="00FB1211"/>
        </w:tc>
        <w:tc>
          <w:tcPr>
            <w:tcW w:w="7650" w:type="dxa"/>
            <w:vAlign w:val="center"/>
          </w:tcPr>
          <w:p w14:paraId="4135CC4A" w14:textId="57CC7CFD" w:rsidR="00FB1211" w:rsidRPr="00C2281A" w:rsidRDefault="00FB1211" w:rsidP="00FB1211">
            <w:r w:rsidRPr="00BF1534">
              <w:t>RESERVED</w:t>
            </w:r>
            <w:r w:rsidR="0026294C">
              <w:t xml:space="preserve"> (706)</w:t>
            </w:r>
          </w:p>
        </w:tc>
        <w:tc>
          <w:tcPr>
            <w:tcW w:w="1620" w:type="dxa"/>
            <w:vAlign w:val="center"/>
          </w:tcPr>
          <w:p w14:paraId="47EB042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0C35A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034D62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9AA4E6C" w14:textId="532DE6E6" w:rsidR="00FB1211" w:rsidRPr="00C2281A" w:rsidRDefault="00FB1211" w:rsidP="00FB1211">
            <w:r w:rsidRPr="00BF1534">
              <w:t>707</w:t>
            </w:r>
          </w:p>
        </w:tc>
        <w:tc>
          <w:tcPr>
            <w:tcW w:w="7650" w:type="dxa"/>
            <w:vAlign w:val="center"/>
          </w:tcPr>
          <w:p w14:paraId="758F67B0" w14:textId="4ECDA47B" w:rsidR="00FB1211" w:rsidRPr="00C2281A" w:rsidRDefault="00FB1211" w:rsidP="00FB1211">
            <w:r w:rsidRPr="00BF1534">
              <w:t>Identify pallet designs and execute stacking patterns.</w:t>
            </w:r>
          </w:p>
        </w:tc>
        <w:tc>
          <w:tcPr>
            <w:tcW w:w="1620" w:type="dxa"/>
            <w:vAlign w:val="center"/>
          </w:tcPr>
          <w:p w14:paraId="1989BEB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35CD42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CDB723A" w14:textId="29783E2E" w:rsidR="00FB1211" w:rsidRPr="00C2281A" w:rsidRDefault="00FB1211" w:rsidP="00FB1211">
            <w:r w:rsidRPr="00BF1534">
              <w:t>708</w:t>
            </w:r>
          </w:p>
        </w:tc>
        <w:tc>
          <w:tcPr>
            <w:tcW w:w="7650" w:type="dxa"/>
            <w:vAlign w:val="center"/>
          </w:tcPr>
          <w:p w14:paraId="29B9DA50" w14:textId="1D077F30" w:rsidR="00FB1211" w:rsidRPr="00C2281A" w:rsidRDefault="00FB1211" w:rsidP="00FB1211">
            <w:r w:rsidRPr="00BF1534">
              <w:t xml:space="preserve">Palletize </w:t>
            </w:r>
            <w:r w:rsidR="00CC2651">
              <w:t>shipments</w:t>
            </w:r>
            <w:r w:rsidRPr="00BF1534">
              <w:t xml:space="preserve"> and secure in trailer.</w:t>
            </w:r>
          </w:p>
        </w:tc>
        <w:tc>
          <w:tcPr>
            <w:tcW w:w="1620" w:type="dxa"/>
            <w:vAlign w:val="center"/>
          </w:tcPr>
          <w:p w14:paraId="59F8EE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213BCC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0B8BB" w14:textId="5D4E4A8A" w:rsidR="00FB1211" w:rsidRPr="00C2281A" w:rsidRDefault="00FB1211" w:rsidP="00FB1211">
            <w:r w:rsidRPr="00BF1534">
              <w:t>709</w:t>
            </w:r>
          </w:p>
        </w:tc>
        <w:tc>
          <w:tcPr>
            <w:tcW w:w="7650" w:type="dxa"/>
            <w:vAlign w:val="center"/>
          </w:tcPr>
          <w:p w14:paraId="534BB5AC" w14:textId="356A684B" w:rsidR="00FB1211" w:rsidRPr="00C2281A" w:rsidRDefault="00FB1211" w:rsidP="00FB1211">
            <w:r w:rsidRPr="00BF1534">
              <w:t>Use units of measure.</w:t>
            </w:r>
          </w:p>
        </w:tc>
        <w:tc>
          <w:tcPr>
            <w:tcW w:w="1620" w:type="dxa"/>
            <w:vAlign w:val="center"/>
          </w:tcPr>
          <w:p w14:paraId="1A857C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DCDB61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5D6420B" w14:textId="5598DDC4" w:rsidR="00FB1211" w:rsidRPr="00C2281A" w:rsidRDefault="00FB1211" w:rsidP="00FB1211"/>
        </w:tc>
        <w:tc>
          <w:tcPr>
            <w:tcW w:w="7650" w:type="dxa"/>
            <w:vAlign w:val="center"/>
          </w:tcPr>
          <w:p w14:paraId="27B07172" w14:textId="2AC734A7" w:rsidR="00FB1211" w:rsidRPr="00C2281A" w:rsidRDefault="00FB1211" w:rsidP="00FB1211">
            <w:r w:rsidRPr="00BF1534">
              <w:t>RESERVED</w:t>
            </w:r>
            <w:r w:rsidR="0026294C">
              <w:t xml:space="preserve"> (710)</w:t>
            </w:r>
          </w:p>
        </w:tc>
        <w:tc>
          <w:tcPr>
            <w:tcW w:w="1620" w:type="dxa"/>
            <w:vAlign w:val="center"/>
          </w:tcPr>
          <w:p w14:paraId="36FCE6E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E03B0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AE1BADB" w14:textId="1D45A187" w:rsidR="00FB1211" w:rsidRPr="00C2281A" w:rsidRDefault="00FB1211" w:rsidP="00FB1211">
            <w:r w:rsidRPr="00BF1534">
              <w:t>711</w:t>
            </w:r>
          </w:p>
        </w:tc>
        <w:tc>
          <w:tcPr>
            <w:tcW w:w="7650" w:type="dxa"/>
            <w:vAlign w:val="center"/>
          </w:tcPr>
          <w:p w14:paraId="70CA444A" w14:textId="10838BE7" w:rsidR="00FB1211" w:rsidRPr="00C2281A" w:rsidRDefault="00D40327" w:rsidP="00FB1211">
            <w:r>
              <w:t>Calculate</w:t>
            </w:r>
            <w:r w:rsidR="00FB1211" w:rsidRPr="00BF1534">
              <w:t xml:space="preserve"> weights and measurements.</w:t>
            </w:r>
          </w:p>
        </w:tc>
        <w:tc>
          <w:tcPr>
            <w:tcW w:w="1620" w:type="dxa"/>
            <w:vAlign w:val="center"/>
          </w:tcPr>
          <w:p w14:paraId="1AAAB7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5DFBA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B0953EC" w14:textId="5BA5F37B" w:rsidR="00FB1211" w:rsidRPr="00C2281A" w:rsidRDefault="00FB1211" w:rsidP="00FB1211">
            <w:r w:rsidRPr="00BF1534">
              <w:t>712</w:t>
            </w:r>
          </w:p>
        </w:tc>
        <w:tc>
          <w:tcPr>
            <w:tcW w:w="7650" w:type="dxa"/>
            <w:vAlign w:val="center"/>
          </w:tcPr>
          <w:p w14:paraId="6FE557D4" w14:textId="6567453B" w:rsidR="00FB1211" w:rsidRPr="00C2281A" w:rsidRDefault="00FB1211" w:rsidP="00FB1211">
            <w:r w:rsidRPr="00BF1534">
              <w:t>Weigh and record items using a scale.</w:t>
            </w:r>
          </w:p>
        </w:tc>
        <w:tc>
          <w:tcPr>
            <w:tcW w:w="1620" w:type="dxa"/>
            <w:vAlign w:val="center"/>
          </w:tcPr>
          <w:p w14:paraId="4C674AB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4E4FBE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72897D37" w14:textId="0546FAF0" w:rsidR="00FB1211" w:rsidRPr="00C2281A" w:rsidRDefault="00FB1211" w:rsidP="00FB1211">
            <w:r w:rsidRPr="00BF1534">
              <w:t>713</w:t>
            </w:r>
          </w:p>
        </w:tc>
        <w:tc>
          <w:tcPr>
            <w:tcW w:w="7650" w:type="dxa"/>
            <w:vAlign w:val="center"/>
          </w:tcPr>
          <w:p w14:paraId="1F95A769" w14:textId="393D4059" w:rsidR="00FB1211" w:rsidRPr="00C2281A" w:rsidRDefault="00CC2651" w:rsidP="00FB1211">
            <w:r>
              <w:t>Perform</w:t>
            </w:r>
            <w:r w:rsidR="00FB1211" w:rsidRPr="00BF1534">
              <w:t xml:space="preserve"> value added services.</w:t>
            </w:r>
          </w:p>
        </w:tc>
        <w:tc>
          <w:tcPr>
            <w:tcW w:w="1620" w:type="dxa"/>
            <w:vAlign w:val="center"/>
          </w:tcPr>
          <w:p w14:paraId="4B44278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25228DC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</w:t>
      </w:r>
      <w:r w:rsidR="00FB1211">
        <w:t>hipping and Transportation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BD9D0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16072BA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2532089" w14:textId="498C054E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801</w:t>
            </w:r>
          </w:p>
        </w:tc>
        <w:tc>
          <w:tcPr>
            <w:tcW w:w="7650" w:type="dxa"/>
            <w:vAlign w:val="center"/>
          </w:tcPr>
          <w:p w14:paraId="6A13E116" w14:textId="295EC064" w:rsidR="00FB1211" w:rsidRPr="00E60D07" w:rsidRDefault="00CC2651" w:rsidP="00FB1211">
            <w:pPr>
              <w:rPr>
                <w:rFonts w:eastAsia="Times New Roman" w:cs="Arial"/>
              </w:rPr>
            </w:pPr>
            <w:r>
              <w:t>Use routing and shipping terminology</w:t>
            </w:r>
            <w:r w:rsidR="00FB1211" w:rsidRPr="0040302C">
              <w:t>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BB9D34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C2244EA" w14:textId="5FC550D3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802</w:t>
            </w:r>
          </w:p>
        </w:tc>
        <w:tc>
          <w:tcPr>
            <w:tcW w:w="7650" w:type="dxa"/>
            <w:vAlign w:val="center"/>
          </w:tcPr>
          <w:p w14:paraId="39BA9508" w14:textId="24889F20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Complete shipments for small package carriers.</w:t>
            </w:r>
          </w:p>
        </w:tc>
        <w:tc>
          <w:tcPr>
            <w:tcW w:w="1620" w:type="dxa"/>
            <w:vAlign w:val="center"/>
          </w:tcPr>
          <w:p w14:paraId="45F42D7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B572B6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2EB1786" w14:textId="3996F278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803</w:t>
            </w:r>
          </w:p>
        </w:tc>
        <w:tc>
          <w:tcPr>
            <w:tcW w:w="7650" w:type="dxa"/>
            <w:vAlign w:val="center"/>
          </w:tcPr>
          <w:p w14:paraId="5FF22327" w14:textId="3C68162A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Prepare a bill of lading.</w:t>
            </w:r>
          </w:p>
        </w:tc>
        <w:tc>
          <w:tcPr>
            <w:tcW w:w="1620" w:type="dxa"/>
            <w:vAlign w:val="center"/>
          </w:tcPr>
          <w:p w14:paraId="673B87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72E89C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717484" w14:textId="77C80FC5" w:rsidR="00FB1211" w:rsidRPr="001F72A9" w:rsidRDefault="00FB1211" w:rsidP="00FB1211">
            <w:r w:rsidRPr="0040302C">
              <w:t>804</w:t>
            </w:r>
          </w:p>
        </w:tc>
        <w:tc>
          <w:tcPr>
            <w:tcW w:w="7650" w:type="dxa"/>
            <w:vAlign w:val="center"/>
          </w:tcPr>
          <w:p w14:paraId="398FBC3D" w14:textId="377C14FB" w:rsidR="00FB1211" w:rsidRPr="001F72A9" w:rsidRDefault="00FB1211" w:rsidP="00FB1211">
            <w:r w:rsidRPr="0040302C">
              <w:t>Use transportation documents.</w:t>
            </w:r>
          </w:p>
        </w:tc>
        <w:tc>
          <w:tcPr>
            <w:tcW w:w="1620" w:type="dxa"/>
            <w:vAlign w:val="center"/>
          </w:tcPr>
          <w:p w14:paraId="5A354E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49ABB2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1202768" w14:textId="0DAD6FDA" w:rsidR="00FB1211" w:rsidRPr="001F72A9" w:rsidRDefault="00FB1211" w:rsidP="00FB1211">
            <w:r w:rsidRPr="0040302C">
              <w:t>805</w:t>
            </w:r>
          </w:p>
        </w:tc>
        <w:tc>
          <w:tcPr>
            <w:tcW w:w="7650" w:type="dxa"/>
            <w:vAlign w:val="center"/>
          </w:tcPr>
          <w:p w14:paraId="0994A75D" w14:textId="4FF14271" w:rsidR="00FB1211" w:rsidRPr="001F72A9" w:rsidRDefault="00FB1211" w:rsidP="00FB1211">
            <w:r w:rsidRPr="0040302C">
              <w:t>Determine types of loads and complete cargo securement.</w:t>
            </w:r>
          </w:p>
        </w:tc>
        <w:tc>
          <w:tcPr>
            <w:tcW w:w="1620" w:type="dxa"/>
            <w:vAlign w:val="center"/>
          </w:tcPr>
          <w:p w14:paraId="26E5417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F7B5D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A607CD0" w14:textId="6D7E8BB3" w:rsidR="00FB1211" w:rsidRPr="00214FED" w:rsidRDefault="00FB1211" w:rsidP="00FB1211"/>
        </w:tc>
        <w:tc>
          <w:tcPr>
            <w:tcW w:w="7650" w:type="dxa"/>
            <w:vAlign w:val="center"/>
          </w:tcPr>
          <w:p w14:paraId="72A10FAD" w14:textId="3BB9EBF0" w:rsidR="00FB1211" w:rsidRPr="00214FED" w:rsidRDefault="00FB1211" w:rsidP="00FB1211">
            <w:r w:rsidRPr="0040302C">
              <w:t>RESERVED</w:t>
            </w:r>
            <w:r w:rsidR="0026294C">
              <w:t xml:space="preserve"> (806)</w:t>
            </w:r>
          </w:p>
        </w:tc>
        <w:tc>
          <w:tcPr>
            <w:tcW w:w="1620" w:type="dxa"/>
            <w:vAlign w:val="center"/>
          </w:tcPr>
          <w:p w14:paraId="27E3511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9BE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E9BAD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C90B902" w14:textId="613B3AF1" w:rsidR="00FB1211" w:rsidRPr="00214FED" w:rsidRDefault="00FB1211" w:rsidP="00FB1211">
            <w:r w:rsidRPr="0040302C">
              <w:t>807</w:t>
            </w:r>
          </w:p>
        </w:tc>
        <w:tc>
          <w:tcPr>
            <w:tcW w:w="7650" w:type="dxa"/>
            <w:vAlign w:val="center"/>
          </w:tcPr>
          <w:p w14:paraId="171649F6" w14:textId="38511E38" w:rsidR="00FB1211" w:rsidRPr="00214FED" w:rsidRDefault="00FB1211" w:rsidP="00FB1211">
            <w:r w:rsidRPr="0040302C">
              <w:t>Use terms and follow procedures used for global shipping.</w:t>
            </w:r>
          </w:p>
        </w:tc>
        <w:tc>
          <w:tcPr>
            <w:tcW w:w="1620" w:type="dxa"/>
            <w:vAlign w:val="center"/>
          </w:tcPr>
          <w:p w14:paraId="4D2019B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884A6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2910812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77EC020" w14:textId="1B012F0D" w:rsidR="00FB1211" w:rsidRPr="00214FED" w:rsidRDefault="00FB1211" w:rsidP="00FB1211">
            <w:r w:rsidRPr="0040302C">
              <w:t>808</w:t>
            </w:r>
          </w:p>
        </w:tc>
        <w:tc>
          <w:tcPr>
            <w:tcW w:w="7650" w:type="dxa"/>
            <w:vAlign w:val="center"/>
          </w:tcPr>
          <w:p w14:paraId="349D6EC2" w14:textId="102FA6EC" w:rsidR="00FB1211" w:rsidRPr="00214FED" w:rsidRDefault="00CC2651" w:rsidP="00FB1211">
            <w:r>
              <w:t>Select</w:t>
            </w:r>
            <w:r w:rsidR="00FB1211" w:rsidRPr="0040302C">
              <w:t xml:space="preserve"> modes of transportation.</w:t>
            </w:r>
          </w:p>
        </w:tc>
        <w:tc>
          <w:tcPr>
            <w:tcW w:w="1620" w:type="dxa"/>
            <w:vAlign w:val="center"/>
          </w:tcPr>
          <w:p w14:paraId="16AEC7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65C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8351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F024B32" w14:textId="2AC24724" w:rsidR="00FB1211" w:rsidRPr="00214FED" w:rsidRDefault="00FB1211" w:rsidP="00FB1211"/>
        </w:tc>
        <w:tc>
          <w:tcPr>
            <w:tcW w:w="7650" w:type="dxa"/>
            <w:vAlign w:val="center"/>
          </w:tcPr>
          <w:p w14:paraId="260B92BC" w14:textId="170B6673" w:rsidR="00FB1211" w:rsidRPr="00214FED" w:rsidRDefault="00FB1211" w:rsidP="00FB1211">
            <w:r w:rsidRPr="0040302C">
              <w:t>RESERVED</w:t>
            </w:r>
            <w:r w:rsidR="0026294C">
              <w:t xml:space="preserve"> (809)</w:t>
            </w:r>
          </w:p>
        </w:tc>
        <w:tc>
          <w:tcPr>
            <w:tcW w:w="1620" w:type="dxa"/>
            <w:vAlign w:val="center"/>
          </w:tcPr>
          <w:p w14:paraId="2508FA6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7B45E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2EA93C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4676993" w14:textId="7A300651" w:rsidR="00FB1211" w:rsidRPr="00214FED" w:rsidRDefault="00FB1211" w:rsidP="00FB1211"/>
        </w:tc>
        <w:tc>
          <w:tcPr>
            <w:tcW w:w="7650" w:type="dxa"/>
            <w:vAlign w:val="center"/>
          </w:tcPr>
          <w:p w14:paraId="1E4A2138" w14:textId="2C344D19" w:rsidR="00FB1211" w:rsidRPr="00214FED" w:rsidRDefault="00FB1211" w:rsidP="00FB1211">
            <w:r w:rsidRPr="0040302C">
              <w:t>RESERVED</w:t>
            </w:r>
            <w:r w:rsidR="0026294C">
              <w:t xml:space="preserve"> (810)</w:t>
            </w:r>
          </w:p>
        </w:tc>
        <w:tc>
          <w:tcPr>
            <w:tcW w:w="1620" w:type="dxa"/>
            <w:vAlign w:val="center"/>
          </w:tcPr>
          <w:p w14:paraId="1CE91BA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D622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4DB8FA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35A78D6" w14:textId="3381973C" w:rsidR="00FB1211" w:rsidRPr="00214FED" w:rsidRDefault="00FB1211" w:rsidP="00FB1211">
            <w:r w:rsidRPr="0040302C">
              <w:t>811</w:t>
            </w:r>
          </w:p>
        </w:tc>
        <w:tc>
          <w:tcPr>
            <w:tcW w:w="7650" w:type="dxa"/>
            <w:vAlign w:val="center"/>
          </w:tcPr>
          <w:p w14:paraId="20DA9EEF" w14:textId="0D93981D" w:rsidR="00FB1211" w:rsidRPr="00214FED" w:rsidRDefault="00FB1211" w:rsidP="00FB1211">
            <w:r w:rsidRPr="0040302C">
              <w:t>Follow procedures for shipments of hazardous materials.</w:t>
            </w:r>
          </w:p>
        </w:tc>
        <w:tc>
          <w:tcPr>
            <w:tcW w:w="1620" w:type="dxa"/>
            <w:vAlign w:val="center"/>
          </w:tcPr>
          <w:p w14:paraId="7E0FE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1AD7F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7A7E6D67" w14:textId="77777777" w:rsidR="00EA63E0" w:rsidRDefault="00EA63E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4263674B" w:rsidR="00FA5C60" w:rsidRDefault="00FA5C60" w:rsidP="00FA5C60">
      <w:pPr>
        <w:pStyle w:val="Heading2"/>
      </w:pPr>
      <w:r>
        <w:lastRenderedPageBreak/>
        <w:t xml:space="preserve">900 </w:t>
      </w:r>
      <w:r w:rsidR="00FB1211">
        <w:t>Material Handling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905807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4893423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76B5848" w14:textId="5B333871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901</w:t>
            </w:r>
          </w:p>
        </w:tc>
        <w:tc>
          <w:tcPr>
            <w:tcW w:w="7650" w:type="dxa"/>
            <w:vAlign w:val="center"/>
          </w:tcPr>
          <w:p w14:paraId="5C267A34" w14:textId="18616CE9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Use manual warehouse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6F0310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EA1D777" w14:textId="3DAC7E7B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1D3C546" w14:textId="07079786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RESERVED</w:t>
            </w:r>
            <w:r w:rsidR="0026294C">
              <w:t xml:space="preserve"> (902)</w:t>
            </w:r>
          </w:p>
        </w:tc>
        <w:tc>
          <w:tcPr>
            <w:tcW w:w="1620" w:type="dxa"/>
            <w:vAlign w:val="center"/>
          </w:tcPr>
          <w:p w14:paraId="7443E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CCBB0F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7968DB9" w14:textId="2B5ECFE3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903</w:t>
            </w:r>
          </w:p>
        </w:tc>
        <w:tc>
          <w:tcPr>
            <w:tcW w:w="7650" w:type="dxa"/>
            <w:vAlign w:val="center"/>
          </w:tcPr>
          <w:p w14:paraId="15C7CF6C" w14:textId="54D02A3A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 xml:space="preserve">Use powered </w:t>
            </w:r>
            <w:r w:rsidR="00CC2651">
              <w:t>equipment</w:t>
            </w:r>
            <w:r w:rsidRPr="00E136C5">
              <w:t>.</w:t>
            </w:r>
          </w:p>
        </w:tc>
        <w:tc>
          <w:tcPr>
            <w:tcW w:w="1620" w:type="dxa"/>
            <w:vAlign w:val="center"/>
          </w:tcPr>
          <w:p w14:paraId="2D6D14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A7742B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6A487D4" w14:textId="6ADBDC5F" w:rsidR="00FB1211" w:rsidRPr="001F72A9" w:rsidRDefault="00FB1211" w:rsidP="00FB1211">
            <w:r w:rsidRPr="00E136C5">
              <w:t>904</w:t>
            </w:r>
          </w:p>
        </w:tc>
        <w:tc>
          <w:tcPr>
            <w:tcW w:w="7650" w:type="dxa"/>
            <w:vAlign w:val="center"/>
          </w:tcPr>
          <w:p w14:paraId="40FB7FAC" w14:textId="584C0578" w:rsidR="00FB1211" w:rsidRPr="001F72A9" w:rsidRDefault="00FB1211" w:rsidP="00FB1211">
            <w:r w:rsidRPr="00E136C5">
              <w:t>Complete pre-trip safety inspections.</w:t>
            </w:r>
          </w:p>
        </w:tc>
        <w:tc>
          <w:tcPr>
            <w:tcW w:w="1620" w:type="dxa"/>
            <w:vAlign w:val="center"/>
          </w:tcPr>
          <w:p w14:paraId="0B5DB10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BDF45AD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176FEFB" w14:textId="1D7D08FB" w:rsidR="00FB1211" w:rsidRPr="001F72A9" w:rsidRDefault="00FB1211" w:rsidP="00FB1211"/>
        </w:tc>
        <w:tc>
          <w:tcPr>
            <w:tcW w:w="7650" w:type="dxa"/>
            <w:vAlign w:val="center"/>
          </w:tcPr>
          <w:p w14:paraId="6D209CF3" w14:textId="22CA15A1" w:rsidR="00FB1211" w:rsidRPr="001F72A9" w:rsidRDefault="00FB1211" w:rsidP="00FB1211">
            <w:r w:rsidRPr="00E136C5">
              <w:t>RESERVED</w:t>
            </w:r>
            <w:r w:rsidR="0026294C">
              <w:t xml:space="preserve"> (905)</w:t>
            </w:r>
          </w:p>
        </w:tc>
        <w:tc>
          <w:tcPr>
            <w:tcW w:w="1620" w:type="dxa"/>
            <w:vAlign w:val="center"/>
          </w:tcPr>
          <w:p w14:paraId="1732183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2F052F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85292A4" w14:textId="2702038A" w:rsidR="00FB1211" w:rsidRPr="001F72A9" w:rsidRDefault="00FB1211" w:rsidP="00FB1211">
            <w:r w:rsidRPr="00E136C5">
              <w:t>906</w:t>
            </w:r>
          </w:p>
        </w:tc>
        <w:tc>
          <w:tcPr>
            <w:tcW w:w="7650" w:type="dxa"/>
            <w:vAlign w:val="center"/>
          </w:tcPr>
          <w:p w14:paraId="42D09EAE" w14:textId="05346202" w:rsidR="00FB1211" w:rsidRPr="001F72A9" w:rsidRDefault="00CC2651" w:rsidP="00FB1211">
            <w:r>
              <w:t>Use</w:t>
            </w:r>
            <w:r w:rsidR="00FB1211" w:rsidRPr="00E136C5">
              <w:t xml:space="preserve"> powered industrial trucks.</w:t>
            </w:r>
          </w:p>
        </w:tc>
        <w:tc>
          <w:tcPr>
            <w:tcW w:w="1620" w:type="dxa"/>
            <w:vAlign w:val="center"/>
          </w:tcPr>
          <w:p w14:paraId="586451C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54A3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F4184C8" w14:textId="152443A5" w:rsidR="00FB1211" w:rsidRPr="001F72A9" w:rsidRDefault="00FB1211" w:rsidP="00FB1211">
            <w:r w:rsidRPr="00E136C5">
              <w:t>907</w:t>
            </w:r>
          </w:p>
        </w:tc>
        <w:tc>
          <w:tcPr>
            <w:tcW w:w="7650" w:type="dxa"/>
            <w:vAlign w:val="center"/>
          </w:tcPr>
          <w:p w14:paraId="7F8FB509" w14:textId="78BD8B7F" w:rsidR="00FB1211" w:rsidRPr="001F72A9" w:rsidRDefault="00FB1211" w:rsidP="00FB1211">
            <w:r w:rsidRPr="00E136C5">
              <w:t>Use forklift attachments.</w:t>
            </w:r>
          </w:p>
        </w:tc>
        <w:tc>
          <w:tcPr>
            <w:tcW w:w="1620" w:type="dxa"/>
            <w:vAlign w:val="center"/>
          </w:tcPr>
          <w:p w14:paraId="472105F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9B024B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B8C7FB6" w14:textId="0A1EE592" w:rsidR="00FB1211" w:rsidRPr="00966626" w:rsidRDefault="00FB1211" w:rsidP="00FB1211">
            <w:r w:rsidRPr="00E136C5">
              <w:t>908</w:t>
            </w:r>
          </w:p>
        </w:tc>
        <w:tc>
          <w:tcPr>
            <w:tcW w:w="7650" w:type="dxa"/>
            <w:vAlign w:val="center"/>
          </w:tcPr>
          <w:p w14:paraId="380C6161" w14:textId="1BAE89AF" w:rsidR="00FB1211" w:rsidRPr="00966626" w:rsidRDefault="00FB1211" w:rsidP="00FB1211">
            <w:r w:rsidRPr="00E136C5">
              <w:t>Refuel or recharge forklifts.</w:t>
            </w:r>
          </w:p>
        </w:tc>
        <w:tc>
          <w:tcPr>
            <w:tcW w:w="1620" w:type="dxa"/>
            <w:vAlign w:val="center"/>
          </w:tcPr>
          <w:p w14:paraId="4E008E2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5AEFD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DCBD79E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BC10A6D" w14:textId="36489BA0" w:rsidR="00FB1211" w:rsidRPr="00966626" w:rsidRDefault="00FB1211" w:rsidP="00FB1211">
            <w:r w:rsidRPr="00E136C5">
              <w:t>909</w:t>
            </w:r>
          </w:p>
        </w:tc>
        <w:tc>
          <w:tcPr>
            <w:tcW w:w="7650" w:type="dxa"/>
            <w:vAlign w:val="center"/>
          </w:tcPr>
          <w:p w14:paraId="57B9C765" w14:textId="1A8710D6" w:rsidR="00FB1211" w:rsidRPr="00966626" w:rsidRDefault="00FB1211" w:rsidP="00FB1211">
            <w:r w:rsidRPr="00E136C5">
              <w:t>Use conveyor systems and overhead material handling equipment.</w:t>
            </w:r>
          </w:p>
        </w:tc>
        <w:tc>
          <w:tcPr>
            <w:tcW w:w="1620" w:type="dxa"/>
            <w:vAlign w:val="center"/>
          </w:tcPr>
          <w:p w14:paraId="0D2358B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E407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A061EE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1F092D4" w14:textId="3FCD4AD1" w:rsidR="00FB1211" w:rsidRPr="00966626" w:rsidRDefault="00FB1211" w:rsidP="00FB1211"/>
        </w:tc>
        <w:tc>
          <w:tcPr>
            <w:tcW w:w="7650" w:type="dxa"/>
            <w:vAlign w:val="center"/>
          </w:tcPr>
          <w:p w14:paraId="053D7A8E" w14:textId="39B06988" w:rsidR="00FB1211" w:rsidRPr="00966626" w:rsidRDefault="00FB1211" w:rsidP="00FB1211">
            <w:r w:rsidRPr="00E136C5">
              <w:t>RESERVED</w:t>
            </w:r>
            <w:r w:rsidR="0026294C">
              <w:t xml:space="preserve"> (910)</w:t>
            </w:r>
          </w:p>
        </w:tc>
        <w:tc>
          <w:tcPr>
            <w:tcW w:w="1620" w:type="dxa"/>
            <w:vAlign w:val="center"/>
          </w:tcPr>
          <w:p w14:paraId="22933B2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51466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A4A73C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3DAD3CE" w14:textId="3593115B" w:rsidR="00FB1211" w:rsidRPr="00966626" w:rsidRDefault="00FB1211" w:rsidP="00FB1211">
            <w:r w:rsidRPr="00E136C5">
              <w:t>911</w:t>
            </w:r>
          </w:p>
        </w:tc>
        <w:tc>
          <w:tcPr>
            <w:tcW w:w="7650" w:type="dxa"/>
            <w:vAlign w:val="center"/>
          </w:tcPr>
          <w:p w14:paraId="0CFC5BB5" w14:textId="76CAD7D3" w:rsidR="00FB1211" w:rsidRPr="00966626" w:rsidRDefault="00CC2651" w:rsidP="00FB1211">
            <w:r>
              <w:t>Use</w:t>
            </w:r>
            <w:r w:rsidR="00FB1211" w:rsidRPr="00E136C5">
              <w:t xml:space="preserve"> automated materials handling equipment.</w:t>
            </w:r>
          </w:p>
        </w:tc>
        <w:tc>
          <w:tcPr>
            <w:tcW w:w="1620" w:type="dxa"/>
            <w:vAlign w:val="center"/>
          </w:tcPr>
          <w:p w14:paraId="4856E8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1D788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6AEC2E6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46654F1" w14:textId="345B7851" w:rsidR="00FB1211" w:rsidRPr="00966626" w:rsidRDefault="00FB1211" w:rsidP="00FB1211">
            <w:r w:rsidRPr="00E136C5">
              <w:t>912</w:t>
            </w:r>
          </w:p>
        </w:tc>
        <w:tc>
          <w:tcPr>
            <w:tcW w:w="7650" w:type="dxa"/>
            <w:vAlign w:val="center"/>
          </w:tcPr>
          <w:p w14:paraId="54D56EF3" w14:textId="5FBB2BEB" w:rsidR="00FB1211" w:rsidRPr="00966626" w:rsidRDefault="00CC2651" w:rsidP="00FB1211">
            <w:r>
              <w:t>Identify</w:t>
            </w:r>
            <w:r w:rsidR="00FB1211" w:rsidRPr="00E136C5">
              <w:t xml:space="preserve"> types of docks and </w:t>
            </w:r>
            <w:r>
              <w:t xml:space="preserve">use </w:t>
            </w:r>
            <w:r w:rsidR="00FB1211" w:rsidRPr="00E136C5">
              <w:t>dock equipment.</w:t>
            </w:r>
          </w:p>
        </w:tc>
        <w:tc>
          <w:tcPr>
            <w:tcW w:w="1620" w:type="dxa"/>
            <w:vAlign w:val="center"/>
          </w:tcPr>
          <w:p w14:paraId="1B0E527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E988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A431C1F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FB1211">
        <w:t>Industry Trends and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8EEDD0E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7F4900B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DA31837" w14:textId="000AA0D7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1001</w:t>
            </w:r>
          </w:p>
        </w:tc>
        <w:tc>
          <w:tcPr>
            <w:tcW w:w="7650" w:type="dxa"/>
            <w:vAlign w:val="center"/>
          </w:tcPr>
          <w:p w14:paraId="64E4B478" w14:textId="6272AB78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Utilize technology to facilitate operations.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971A3B1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2EAC6576" w14:textId="046321F5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6BD2DB8" w14:textId="517961F4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  <w:r w:rsidR="0026294C">
              <w:t xml:space="preserve"> (1002)</w:t>
            </w:r>
          </w:p>
        </w:tc>
        <w:tc>
          <w:tcPr>
            <w:tcW w:w="1620" w:type="dxa"/>
            <w:vAlign w:val="center"/>
          </w:tcPr>
          <w:p w14:paraId="428FBB1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49A279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47A1A36E" w14:textId="6A1A79C3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F077C8B" w14:textId="11264649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RESERVED</w:t>
            </w:r>
            <w:r w:rsidR="0026294C">
              <w:t xml:space="preserve"> (1003)</w:t>
            </w:r>
          </w:p>
        </w:tc>
        <w:tc>
          <w:tcPr>
            <w:tcW w:w="1620" w:type="dxa"/>
            <w:vAlign w:val="center"/>
          </w:tcPr>
          <w:p w14:paraId="7D41A23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01D7F38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8EE2DFE" w14:textId="194511CD" w:rsidR="00FB1211" w:rsidRPr="001F72A9" w:rsidRDefault="00FB1211" w:rsidP="00FB1211">
            <w:r w:rsidRPr="00795CCC">
              <w:t>1004</w:t>
            </w:r>
          </w:p>
        </w:tc>
        <w:tc>
          <w:tcPr>
            <w:tcW w:w="7650" w:type="dxa"/>
            <w:vAlign w:val="center"/>
          </w:tcPr>
          <w:p w14:paraId="04672419" w14:textId="485F1752" w:rsidR="00FB1211" w:rsidRPr="001F72A9" w:rsidRDefault="00CC2651" w:rsidP="00FB1211">
            <w:r>
              <w:t>Investigate and discuss the</w:t>
            </w:r>
            <w:r w:rsidR="00FB1211" w:rsidRPr="00795CCC">
              <w:t xml:space="preserve"> importance of globalization on the supply chain.</w:t>
            </w:r>
          </w:p>
        </w:tc>
        <w:tc>
          <w:tcPr>
            <w:tcW w:w="1620" w:type="dxa"/>
            <w:vAlign w:val="center"/>
          </w:tcPr>
          <w:p w14:paraId="03E076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C221A4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A6799C" w14:textId="358B28B8" w:rsidR="00FB1211" w:rsidRPr="001F72A9" w:rsidRDefault="00FB1211" w:rsidP="00FB1211">
            <w:r w:rsidRPr="00795CCC">
              <w:t>1005</w:t>
            </w:r>
          </w:p>
        </w:tc>
        <w:tc>
          <w:tcPr>
            <w:tcW w:w="7650" w:type="dxa"/>
            <w:vAlign w:val="center"/>
          </w:tcPr>
          <w:p w14:paraId="2B942FAA" w14:textId="6C1B37B6" w:rsidR="00FB1211" w:rsidRPr="001F72A9" w:rsidRDefault="00CC2651" w:rsidP="00FB1211">
            <w:r>
              <w:t>Investigate and discuss</w:t>
            </w:r>
            <w:r w:rsidR="00FB1211" w:rsidRPr="00795CCC">
              <w:t xml:space="preserve"> current trends in the supply chain field.</w:t>
            </w:r>
          </w:p>
        </w:tc>
        <w:tc>
          <w:tcPr>
            <w:tcW w:w="1620" w:type="dxa"/>
            <w:vAlign w:val="center"/>
          </w:tcPr>
          <w:p w14:paraId="6EF54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8FE3C50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5A915C41" w14:textId="5564E2A1" w:rsidR="00FB1211" w:rsidRPr="001F72A9" w:rsidRDefault="00FB1211" w:rsidP="00FB1211">
            <w:r w:rsidRPr="00795CCC">
              <w:t>1006</w:t>
            </w:r>
          </w:p>
        </w:tc>
        <w:tc>
          <w:tcPr>
            <w:tcW w:w="7650" w:type="dxa"/>
            <w:vAlign w:val="center"/>
          </w:tcPr>
          <w:p w14:paraId="158D14FD" w14:textId="2384EA36" w:rsidR="00FB1211" w:rsidRPr="001F72A9" w:rsidRDefault="00FB1211" w:rsidP="00FB1211">
            <w:r w:rsidRPr="00795CCC">
              <w:t>Analyze the characteristics</w:t>
            </w:r>
            <w:r w:rsidR="00CC2651">
              <w:t xml:space="preserve"> and impact</w:t>
            </w:r>
            <w:r w:rsidRPr="00795CCC">
              <w:t xml:space="preserve"> of e-commerce.</w:t>
            </w:r>
          </w:p>
        </w:tc>
        <w:tc>
          <w:tcPr>
            <w:tcW w:w="1620" w:type="dxa"/>
            <w:vAlign w:val="center"/>
          </w:tcPr>
          <w:p w14:paraId="606AEC8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37DCC1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0C5CA8C0" w14:textId="40FF6B6B" w:rsidR="00FB1211" w:rsidRPr="001F72A9" w:rsidRDefault="00FB1211" w:rsidP="00FB1211">
            <w:r w:rsidRPr="00795CCC">
              <w:t>1007</w:t>
            </w:r>
          </w:p>
        </w:tc>
        <w:tc>
          <w:tcPr>
            <w:tcW w:w="7650" w:type="dxa"/>
            <w:vAlign w:val="center"/>
          </w:tcPr>
          <w:p w14:paraId="59C28AF7" w14:textId="24BE0CFF" w:rsidR="00FB1211" w:rsidRPr="001F72A9" w:rsidRDefault="00CC2651" w:rsidP="00FB1211">
            <w:r>
              <w:t>Research and discuss</w:t>
            </w:r>
            <w:r w:rsidR="00FB1211" w:rsidRPr="00795CCC">
              <w:t xml:space="preserve"> sustainability in the supply chain.</w:t>
            </w:r>
          </w:p>
        </w:tc>
        <w:tc>
          <w:tcPr>
            <w:tcW w:w="1620" w:type="dxa"/>
            <w:vAlign w:val="center"/>
          </w:tcPr>
          <w:p w14:paraId="175A0EE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24DD1BBA" w:rsidR="00E60D07" w:rsidRDefault="00E60D07"/>
    <w:p w14:paraId="517D7F7E" w14:textId="77777777" w:rsidR="00C5107D" w:rsidRDefault="00C5107D"/>
    <w:p w14:paraId="5DF0E1E1" w14:textId="5882CE81" w:rsidR="001314D6" w:rsidRDefault="001314D6" w:rsidP="001314D6">
      <w:pPr>
        <w:pStyle w:val="Heading2"/>
      </w:pPr>
      <w:r>
        <w:lastRenderedPageBreak/>
        <w:t xml:space="preserve">1100 </w:t>
      </w:r>
      <w:r w:rsidR="00FB1211">
        <w:t>Logistics and Supply Chain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519E6C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7CC0B0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619DF645" w14:textId="6E6ADD6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1101</w:t>
            </w:r>
          </w:p>
        </w:tc>
        <w:tc>
          <w:tcPr>
            <w:tcW w:w="7650" w:type="dxa"/>
            <w:vAlign w:val="center"/>
          </w:tcPr>
          <w:p w14:paraId="03FDA277" w14:textId="7BF0ED99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Identify components of the supply chain and their relationship.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E73AD8F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9D0E56A" w14:textId="0743A774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FDD85F" w14:textId="2F7A70BC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RESERVED</w:t>
            </w:r>
            <w:r w:rsidR="0026294C">
              <w:t xml:space="preserve"> (1102)</w:t>
            </w:r>
          </w:p>
        </w:tc>
        <w:tc>
          <w:tcPr>
            <w:tcW w:w="1620" w:type="dxa"/>
            <w:vAlign w:val="center"/>
          </w:tcPr>
          <w:p w14:paraId="2E6265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3A21A35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6D6540A" w14:textId="5A5A8D30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>1103</w:t>
            </w:r>
          </w:p>
        </w:tc>
        <w:tc>
          <w:tcPr>
            <w:tcW w:w="7650" w:type="dxa"/>
            <w:vAlign w:val="center"/>
          </w:tcPr>
          <w:p w14:paraId="5762DEAB" w14:textId="39F8AA2B" w:rsidR="00FB1211" w:rsidRPr="00E60D07" w:rsidRDefault="00FB1211" w:rsidP="00FB1211">
            <w:pPr>
              <w:rPr>
                <w:rFonts w:eastAsia="Times New Roman" w:cs="Arial"/>
              </w:rPr>
            </w:pPr>
            <w:r w:rsidRPr="007A2858">
              <w:t xml:space="preserve">Identify purposes of </w:t>
            </w:r>
            <w:r w:rsidR="0068650C">
              <w:t>t</w:t>
            </w:r>
            <w:r w:rsidRPr="007A2858">
              <w:t>hird</w:t>
            </w:r>
            <w:r w:rsidR="0068650C">
              <w:t>-p</w:t>
            </w:r>
            <w:r w:rsidRPr="007A2858">
              <w:t xml:space="preserve">arty </w:t>
            </w:r>
            <w:r w:rsidR="0068650C">
              <w:t>l</w:t>
            </w:r>
            <w:r w:rsidRPr="007A2858">
              <w:t xml:space="preserve">ogistics </w:t>
            </w:r>
            <w:r w:rsidR="0068650C" w:rsidRPr="007A2858">
              <w:t>(3PL)</w:t>
            </w:r>
            <w:r w:rsidR="0068650C">
              <w:t xml:space="preserve"> p</w:t>
            </w:r>
            <w:r w:rsidRPr="007A2858">
              <w:t>roviders.</w:t>
            </w:r>
          </w:p>
        </w:tc>
        <w:tc>
          <w:tcPr>
            <w:tcW w:w="1620" w:type="dxa"/>
            <w:vAlign w:val="center"/>
          </w:tcPr>
          <w:p w14:paraId="07053A9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42BDAB9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1513FF4" w14:textId="23E43B2F" w:rsidR="00FB1211" w:rsidRPr="00BA2FD2" w:rsidRDefault="00FB1211" w:rsidP="00FB1211">
            <w:r w:rsidRPr="007A2858">
              <w:t>1104</w:t>
            </w:r>
          </w:p>
        </w:tc>
        <w:tc>
          <w:tcPr>
            <w:tcW w:w="7650" w:type="dxa"/>
            <w:vAlign w:val="center"/>
          </w:tcPr>
          <w:p w14:paraId="750F374C" w14:textId="05BF49CD" w:rsidR="00FB1211" w:rsidRPr="00BA2FD2" w:rsidRDefault="00FB1211" w:rsidP="00FB1211">
            <w:r w:rsidRPr="007A2858">
              <w:t>Use common logistics terminology.</w:t>
            </w:r>
          </w:p>
        </w:tc>
        <w:tc>
          <w:tcPr>
            <w:tcW w:w="1620" w:type="dxa"/>
            <w:vAlign w:val="center"/>
          </w:tcPr>
          <w:p w14:paraId="63C95F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6C1F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B380E1B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17464F15" w14:textId="167EFB24" w:rsidR="00FB1211" w:rsidRPr="00BA2FD2" w:rsidRDefault="00FB1211" w:rsidP="00FB1211">
            <w:r w:rsidRPr="007A2858">
              <w:t>1105</w:t>
            </w:r>
          </w:p>
        </w:tc>
        <w:tc>
          <w:tcPr>
            <w:tcW w:w="7650" w:type="dxa"/>
            <w:vAlign w:val="center"/>
          </w:tcPr>
          <w:p w14:paraId="7F549D1C" w14:textId="20755A5D" w:rsidR="00FB1211" w:rsidRPr="00BA2FD2" w:rsidRDefault="00FB1211" w:rsidP="00FB1211">
            <w:r w:rsidRPr="007A2858">
              <w:t>Use various facility layouts and designs.</w:t>
            </w:r>
          </w:p>
        </w:tc>
        <w:tc>
          <w:tcPr>
            <w:tcW w:w="1620" w:type="dxa"/>
            <w:vAlign w:val="center"/>
          </w:tcPr>
          <w:p w14:paraId="6C1C3C1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B62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59E4C7" w14:textId="77777777" w:rsidTr="00FB1211">
        <w:trPr>
          <w:trHeight w:val="288"/>
        </w:trPr>
        <w:tc>
          <w:tcPr>
            <w:tcW w:w="715" w:type="dxa"/>
            <w:vAlign w:val="center"/>
          </w:tcPr>
          <w:p w14:paraId="3264ACC3" w14:textId="0958E811" w:rsidR="00FB1211" w:rsidRPr="00BA2FD2" w:rsidRDefault="00FB1211" w:rsidP="00FB1211"/>
        </w:tc>
        <w:tc>
          <w:tcPr>
            <w:tcW w:w="7650" w:type="dxa"/>
            <w:vAlign w:val="center"/>
          </w:tcPr>
          <w:p w14:paraId="5B447102" w14:textId="0C32865A" w:rsidR="00FB1211" w:rsidRPr="00BA2FD2" w:rsidRDefault="00FB1211" w:rsidP="00FB1211">
            <w:r w:rsidRPr="007A2858">
              <w:t>RESERVED</w:t>
            </w:r>
            <w:r w:rsidR="0026294C">
              <w:t xml:space="preserve"> (1106)</w:t>
            </w:r>
          </w:p>
        </w:tc>
        <w:tc>
          <w:tcPr>
            <w:tcW w:w="1620" w:type="dxa"/>
            <w:vAlign w:val="center"/>
          </w:tcPr>
          <w:p w14:paraId="6BB02E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53CC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6867CFD1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FB1211">
        <w:t>Reserved</w:t>
      </w:r>
    </w:p>
    <w:p w14:paraId="0E28E936" w14:textId="3D87FBAF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F07E67">
        <w:t>Economics</w:t>
      </w:r>
      <w:r w:rsidR="00D40327">
        <w:t xml:space="preserve"> and Marketing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B7255A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07E67" w:rsidRPr="00E60D07" w14:paraId="79C6EA8E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1B120A1" w14:textId="7260EF94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1301</w:t>
            </w:r>
          </w:p>
        </w:tc>
        <w:tc>
          <w:tcPr>
            <w:tcW w:w="7650" w:type="dxa"/>
            <w:vAlign w:val="center"/>
          </w:tcPr>
          <w:p w14:paraId="233D92B0" w14:textId="5C77B3B6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Investigate</w:t>
            </w:r>
            <w:r w:rsidR="00F07E67" w:rsidRPr="005E2CE6">
              <w:t xml:space="preserve"> the principles of supply and demand.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7C7414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F2149A3" w14:textId="504E8F88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1302</w:t>
            </w:r>
          </w:p>
        </w:tc>
        <w:tc>
          <w:tcPr>
            <w:tcW w:w="7650" w:type="dxa"/>
            <w:vAlign w:val="center"/>
          </w:tcPr>
          <w:p w14:paraId="1B12DC64" w14:textId="24B0071A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Make business decisions.</w:t>
            </w:r>
          </w:p>
        </w:tc>
        <w:tc>
          <w:tcPr>
            <w:tcW w:w="1620" w:type="dxa"/>
            <w:vAlign w:val="center"/>
          </w:tcPr>
          <w:p w14:paraId="3D9DAA9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029928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487DEE92" w14:textId="65F68613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1303</w:t>
            </w:r>
          </w:p>
        </w:tc>
        <w:tc>
          <w:tcPr>
            <w:tcW w:w="7650" w:type="dxa"/>
            <w:vAlign w:val="center"/>
          </w:tcPr>
          <w:p w14:paraId="22361F92" w14:textId="34662838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Research</w:t>
            </w:r>
            <w:r w:rsidR="00F07E67" w:rsidRPr="005E2CE6">
              <w:t xml:space="preserve"> factors affecting a business's profit.</w:t>
            </w:r>
          </w:p>
        </w:tc>
        <w:tc>
          <w:tcPr>
            <w:tcW w:w="1620" w:type="dxa"/>
            <w:vAlign w:val="center"/>
          </w:tcPr>
          <w:p w14:paraId="1165F74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6CC2FEA1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05BA6728" w14:textId="6B961B68" w:rsidR="00F07E67" w:rsidRPr="001F72A9" w:rsidRDefault="00F07E67" w:rsidP="00F07E67"/>
        </w:tc>
        <w:tc>
          <w:tcPr>
            <w:tcW w:w="7650" w:type="dxa"/>
            <w:vAlign w:val="center"/>
          </w:tcPr>
          <w:p w14:paraId="5B1411EB" w14:textId="60DF24DD" w:rsidR="00F07E67" w:rsidRPr="001F72A9" w:rsidRDefault="00F07E67" w:rsidP="00F07E67">
            <w:r w:rsidRPr="005E2CE6">
              <w:t>RESERVED</w:t>
            </w:r>
            <w:r w:rsidR="0026294C">
              <w:t xml:space="preserve"> (1304)</w:t>
            </w:r>
          </w:p>
        </w:tc>
        <w:tc>
          <w:tcPr>
            <w:tcW w:w="1620" w:type="dxa"/>
            <w:vAlign w:val="center"/>
          </w:tcPr>
          <w:p w14:paraId="2C003A8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17E11643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2D065681" w14:textId="7861E54D" w:rsidR="00F07E67" w:rsidRPr="00C30DD1" w:rsidRDefault="00F07E67" w:rsidP="00F07E67">
            <w:r w:rsidRPr="005E2CE6">
              <w:t>1305</w:t>
            </w:r>
          </w:p>
        </w:tc>
        <w:tc>
          <w:tcPr>
            <w:tcW w:w="7650" w:type="dxa"/>
            <w:vAlign w:val="center"/>
          </w:tcPr>
          <w:p w14:paraId="67315493" w14:textId="09CD3654" w:rsidR="00F07E67" w:rsidRPr="00C30DD1" w:rsidRDefault="00CC2651" w:rsidP="00F07E67">
            <w:r>
              <w:t>Apply</w:t>
            </w:r>
            <w:r w:rsidR="00F07E67" w:rsidRPr="005E2CE6">
              <w:t xml:space="preserve"> the concept of productivity.</w:t>
            </w:r>
          </w:p>
        </w:tc>
        <w:tc>
          <w:tcPr>
            <w:tcW w:w="1620" w:type="dxa"/>
            <w:vAlign w:val="center"/>
          </w:tcPr>
          <w:p w14:paraId="6A8687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1111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5D9AB726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7D5F561E" w14:textId="3B64F62B" w:rsidR="00F07E67" w:rsidRPr="00C30DD1" w:rsidRDefault="00F07E67" w:rsidP="00F07E67">
            <w:r w:rsidRPr="005E2CE6">
              <w:t>1306</w:t>
            </w:r>
          </w:p>
        </w:tc>
        <w:tc>
          <w:tcPr>
            <w:tcW w:w="7650" w:type="dxa"/>
            <w:vAlign w:val="center"/>
          </w:tcPr>
          <w:p w14:paraId="4D77AB6B" w14:textId="255686F5" w:rsidR="00F07E67" w:rsidRPr="00C30DD1" w:rsidRDefault="00CC2651" w:rsidP="00F07E67">
            <w:r>
              <w:t>Research</w:t>
            </w:r>
            <w:r w:rsidR="00F07E67" w:rsidRPr="005E2CE6">
              <w:t xml:space="preserve"> the nature of global trade.</w:t>
            </w:r>
          </w:p>
        </w:tc>
        <w:tc>
          <w:tcPr>
            <w:tcW w:w="1620" w:type="dxa"/>
            <w:vAlign w:val="center"/>
          </w:tcPr>
          <w:p w14:paraId="02F7FEB8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F379F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071356CF" w14:textId="77777777" w:rsidTr="00F07E67">
        <w:trPr>
          <w:trHeight w:val="288"/>
        </w:trPr>
        <w:tc>
          <w:tcPr>
            <w:tcW w:w="715" w:type="dxa"/>
            <w:vAlign w:val="center"/>
          </w:tcPr>
          <w:p w14:paraId="5A419C90" w14:textId="0564F730" w:rsidR="00F07E67" w:rsidRPr="00C30DD1" w:rsidRDefault="00F07E67" w:rsidP="00F07E67">
            <w:r w:rsidRPr="005E2CE6">
              <w:t>1307</w:t>
            </w:r>
          </w:p>
        </w:tc>
        <w:tc>
          <w:tcPr>
            <w:tcW w:w="7650" w:type="dxa"/>
            <w:vAlign w:val="center"/>
          </w:tcPr>
          <w:p w14:paraId="22202624" w14:textId="2D102255" w:rsidR="00F07E67" w:rsidRPr="00C30DD1" w:rsidRDefault="00CC2651" w:rsidP="00F07E67">
            <w:r>
              <w:t>Determine</w:t>
            </w:r>
            <w:r w:rsidR="00F07E67" w:rsidRPr="005E2CE6">
              <w:t xml:space="preserve"> the 4 Ps of marketing.</w:t>
            </w:r>
          </w:p>
        </w:tc>
        <w:tc>
          <w:tcPr>
            <w:tcW w:w="1620" w:type="dxa"/>
            <w:vAlign w:val="center"/>
          </w:tcPr>
          <w:p w14:paraId="46640726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0F0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CBA0E35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A205B7">
        <w:t>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5142430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A205B7" w:rsidRPr="00E60D07" w14:paraId="014EA4E1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B405E71" w14:textId="1CAB84F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1401</w:t>
            </w:r>
          </w:p>
        </w:tc>
        <w:tc>
          <w:tcPr>
            <w:tcW w:w="7650" w:type="dxa"/>
            <w:vAlign w:val="center"/>
          </w:tcPr>
          <w:p w14:paraId="4F73FA47" w14:textId="7B6383D1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</w:t>
            </w:r>
            <w:r w:rsidR="00A205B7" w:rsidRPr="000127AB">
              <w:t xml:space="preserve"> the role of management.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40061C5C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117F2ED" w14:textId="74B88A29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1402</w:t>
            </w:r>
          </w:p>
        </w:tc>
        <w:tc>
          <w:tcPr>
            <w:tcW w:w="7650" w:type="dxa"/>
            <w:vAlign w:val="center"/>
          </w:tcPr>
          <w:p w14:paraId="4ECF47DD" w14:textId="22B1D5FF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Apply</w:t>
            </w:r>
            <w:r w:rsidR="00A205B7" w:rsidRPr="000127AB">
              <w:t xml:space="preserve"> quality assurance measures.</w:t>
            </w:r>
          </w:p>
        </w:tc>
        <w:tc>
          <w:tcPr>
            <w:tcW w:w="1620" w:type="dxa"/>
            <w:vAlign w:val="center"/>
          </w:tcPr>
          <w:p w14:paraId="0104BF7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74A241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457ABCCB" w14:textId="7A309C4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lastRenderedPageBreak/>
              <w:t>1403</w:t>
            </w:r>
          </w:p>
        </w:tc>
        <w:tc>
          <w:tcPr>
            <w:tcW w:w="7650" w:type="dxa"/>
            <w:vAlign w:val="center"/>
          </w:tcPr>
          <w:p w14:paraId="10A97EEE" w14:textId="1600A1A4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 the leadership chain in organizations.</w:t>
            </w:r>
          </w:p>
        </w:tc>
        <w:tc>
          <w:tcPr>
            <w:tcW w:w="1620" w:type="dxa"/>
            <w:vAlign w:val="center"/>
          </w:tcPr>
          <w:p w14:paraId="5177395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16EEC040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0FA60948" w14:textId="0E56673D" w:rsidR="00A205B7" w:rsidRPr="001F72A9" w:rsidRDefault="00A205B7" w:rsidP="00A205B7">
            <w:r w:rsidRPr="000127AB">
              <w:t>1404</w:t>
            </w:r>
          </w:p>
        </w:tc>
        <w:tc>
          <w:tcPr>
            <w:tcW w:w="7650" w:type="dxa"/>
            <w:vAlign w:val="center"/>
          </w:tcPr>
          <w:p w14:paraId="6FBED151" w14:textId="0BC8E781" w:rsidR="00A205B7" w:rsidRPr="001F72A9" w:rsidRDefault="00CC2651" w:rsidP="00A205B7">
            <w:r>
              <w:t>Determine</w:t>
            </w:r>
            <w:r w:rsidR="00A205B7" w:rsidRPr="000127AB">
              <w:t xml:space="preserve"> management</w:t>
            </w:r>
            <w:r w:rsidR="0068650C">
              <w:t xml:space="preserve"> and </w:t>
            </w:r>
            <w:r w:rsidR="00A205B7" w:rsidRPr="000127AB">
              <w:t>supervisory training</w:t>
            </w:r>
            <w:r>
              <w:t xml:space="preserve"> opportunities</w:t>
            </w:r>
            <w:r w:rsidR="00A205B7" w:rsidRPr="000127AB">
              <w:t>.</w:t>
            </w:r>
          </w:p>
        </w:tc>
        <w:tc>
          <w:tcPr>
            <w:tcW w:w="1620" w:type="dxa"/>
            <w:vAlign w:val="center"/>
          </w:tcPr>
          <w:p w14:paraId="0670F92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252BDB3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5A304FE0" w14:textId="1C090AC1" w:rsidR="00A205B7" w:rsidRPr="005879CE" w:rsidRDefault="00A205B7" w:rsidP="00A205B7">
            <w:r w:rsidRPr="000127AB">
              <w:t>1405</w:t>
            </w:r>
          </w:p>
        </w:tc>
        <w:tc>
          <w:tcPr>
            <w:tcW w:w="7650" w:type="dxa"/>
            <w:vAlign w:val="center"/>
          </w:tcPr>
          <w:p w14:paraId="0A75196C" w14:textId="1960C647" w:rsidR="00A205B7" w:rsidRPr="005879CE" w:rsidRDefault="00CC2651" w:rsidP="00A205B7">
            <w:r>
              <w:t>Research</w:t>
            </w:r>
            <w:r w:rsidR="00A205B7" w:rsidRPr="000127AB">
              <w:t xml:space="preserve"> environmental regulations.</w:t>
            </w:r>
          </w:p>
        </w:tc>
        <w:tc>
          <w:tcPr>
            <w:tcW w:w="1620" w:type="dxa"/>
            <w:vAlign w:val="center"/>
          </w:tcPr>
          <w:p w14:paraId="495CFDE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86680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DB24C0A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61999D2" w14:textId="715A4685" w:rsidR="00A205B7" w:rsidRPr="005879CE" w:rsidRDefault="00A205B7" w:rsidP="00A205B7"/>
        </w:tc>
        <w:tc>
          <w:tcPr>
            <w:tcW w:w="7650" w:type="dxa"/>
            <w:vAlign w:val="center"/>
          </w:tcPr>
          <w:p w14:paraId="7F2F08FE" w14:textId="12E83587" w:rsidR="00A205B7" w:rsidRPr="005879CE" w:rsidRDefault="00A205B7" w:rsidP="00A205B7">
            <w:r w:rsidRPr="000127AB">
              <w:t>RESERVED</w:t>
            </w:r>
            <w:r w:rsidR="0026294C">
              <w:t xml:space="preserve"> (1406)</w:t>
            </w:r>
          </w:p>
        </w:tc>
        <w:tc>
          <w:tcPr>
            <w:tcW w:w="1620" w:type="dxa"/>
            <w:vAlign w:val="center"/>
          </w:tcPr>
          <w:p w14:paraId="4A78FFAB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525A7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C4A52A7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327FCE30" w14:textId="1D5CD7FA" w:rsidR="00A205B7" w:rsidRPr="005879CE" w:rsidRDefault="00A205B7" w:rsidP="00A205B7">
            <w:r w:rsidRPr="000127AB">
              <w:t>1407</w:t>
            </w:r>
          </w:p>
        </w:tc>
        <w:tc>
          <w:tcPr>
            <w:tcW w:w="7650" w:type="dxa"/>
            <w:vAlign w:val="center"/>
          </w:tcPr>
          <w:p w14:paraId="6C15D2BD" w14:textId="0DD64FF0" w:rsidR="00A205B7" w:rsidRPr="005879CE" w:rsidRDefault="00A205B7" w:rsidP="00A205B7">
            <w:r w:rsidRPr="000127AB">
              <w:t>Plan and organize the work efforts of others.</w:t>
            </w:r>
          </w:p>
        </w:tc>
        <w:tc>
          <w:tcPr>
            <w:tcW w:w="1620" w:type="dxa"/>
            <w:vAlign w:val="center"/>
          </w:tcPr>
          <w:p w14:paraId="1C428B8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99D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ED74CFE" w14:textId="77777777" w:rsidTr="00A205B7">
        <w:trPr>
          <w:trHeight w:val="288"/>
        </w:trPr>
        <w:tc>
          <w:tcPr>
            <w:tcW w:w="715" w:type="dxa"/>
            <w:vAlign w:val="center"/>
          </w:tcPr>
          <w:p w14:paraId="60521B0F" w14:textId="3EFCCE05" w:rsidR="00A205B7" w:rsidRPr="001F72A9" w:rsidRDefault="00A205B7" w:rsidP="00A205B7">
            <w:r w:rsidRPr="000127AB">
              <w:t>1408</w:t>
            </w:r>
          </w:p>
        </w:tc>
        <w:tc>
          <w:tcPr>
            <w:tcW w:w="7650" w:type="dxa"/>
            <w:vAlign w:val="center"/>
          </w:tcPr>
          <w:p w14:paraId="48E4F70D" w14:textId="3EDECC03" w:rsidR="00A205B7" w:rsidRPr="001F72A9" w:rsidRDefault="00A205B7" w:rsidP="00A205B7">
            <w:r w:rsidRPr="000127AB">
              <w:t>Measure worker performance.</w:t>
            </w:r>
          </w:p>
        </w:tc>
        <w:tc>
          <w:tcPr>
            <w:tcW w:w="1620" w:type="dxa"/>
            <w:vAlign w:val="center"/>
          </w:tcPr>
          <w:p w14:paraId="12E6771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7D7F1ABC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E002DCE" w14:textId="77777777" w:rsidR="00CC2651" w:rsidRDefault="005426C4" w:rsidP="00CC2651">
      <w:pPr>
        <w:spacing w:after="0" w:line="240" w:lineRule="auto"/>
        <w:rPr>
          <w:rFonts w:cs="Arial"/>
          <w:color w:val="006699"/>
        </w:rPr>
      </w:pPr>
      <w:hyperlink r:id="rId10" w:history="1">
        <w:r w:rsidR="00CC2651">
          <w:rPr>
            <w:rStyle w:val="Hyperlink"/>
          </w:rPr>
          <w:t>PA In-Demand Occupations List (PA IDOL)</w:t>
        </w:r>
      </w:hyperlink>
    </w:p>
    <w:p w14:paraId="67EA242E" w14:textId="77777777" w:rsidR="00CC2651" w:rsidRDefault="005426C4" w:rsidP="00CC2651">
      <w:pPr>
        <w:spacing w:after="0" w:line="240" w:lineRule="auto"/>
        <w:rPr>
          <w:rFonts w:cs="Arial"/>
          <w:color w:val="006699"/>
        </w:rPr>
      </w:pPr>
      <w:hyperlink r:id="rId11" w:history="1">
        <w:r w:rsidR="00CC2651">
          <w:rPr>
            <w:rStyle w:val="Hyperlink"/>
          </w:rPr>
          <w:t>Industry-Recognized Credential Resource Guide</w:t>
        </w:r>
      </w:hyperlink>
    </w:p>
    <w:p w14:paraId="09C5A2B8" w14:textId="77777777" w:rsidR="00CC2651" w:rsidRPr="00967D2F" w:rsidRDefault="00CC2651" w:rsidP="008F6DD3">
      <w:pPr>
        <w:tabs>
          <w:tab w:val="left" w:pos="10080"/>
        </w:tabs>
      </w:pPr>
    </w:p>
    <w:sectPr w:rsidR="00CC2651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AFAA" w14:textId="77777777" w:rsidR="001350D9" w:rsidRDefault="001350D9" w:rsidP="000733E4">
      <w:pPr>
        <w:spacing w:after="0" w:line="240" w:lineRule="auto"/>
      </w:pPr>
      <w:r>
        <w:separator/>
      </w:r>
    </w:p>
  </w:endnote>
  <w:endnote w:type="continuationSeparator" w:id="0">
    <w:p w14:paraId="2CFF875D" w14:textId="77777777" w:rsidR="001350D9" w:rsidRDefault="001350D9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7A63C467" w:rsidR="00793AD0" w:rsidRPr="009B5831" w:rsidRDefault="009B5831" w:rsidP="00244679">
    <w:pPr>
      <w:pStyle w:val="Footer"/>
      <w:tabs>
        <w:tab w:val="clear" w:pos="9360"/>
        <w:tab w:val="right" w:pos="12681"/>
      </w:tabs>
    </w:pPr>
    <w:r w:rsidRPr="009B5831">
      <w:t xml:space="preserve">Logistics, Materials &amp; Supply Chain Management CIP </w:t>
    </w:r>
    <w:proofErr w:type="gramStart"/>
    <w:r w:rsidRPr="009B5831">
      <w:t>52.0203</w:t>
    </w:r>
    <w:r w:rsidR="00615FCB">
      <w:t xml:space="preserve">  POS</w:t>
    </w:r>
    <w:proofErr w:type="gramEnd"/>
    <w:r w:rsidR="00615FCB">
      <w:t xml:space="preserve"> 31 Version </w:t>
    </w:r>
    <w:r w:rsidR="00CC2651">
      <w:t>E</w:t>
    </w:r>
    <w:r w:rsidR="00244679">
      <w:tab/>
    </w:r>
    <w:r w:rsidR="00244679">
      <w:fldChar w:fldCharType="begin"/>
    </w:r>
    <w:r w:rsidR="00244679">
      <w:instrText xml:space="preserve"> PAGE   \* MERGEFORMAT </w:instrText>
    </w:r>
    <w:r w:rsidR="00244679">
      <w:fldChar w:fldCharType="separate"/>
    </w:r>
    <w:r w:rsidR="00244679">
      <w:rPr>
        <w:noProof/>
      </w:rPr>
      <w:t>1</w:t>
    </w:r>
    <w:r w:rsidR="002446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F13" w14:textId="77777777" w:rsidR="001350D9" w:rsidRDefault="001350D9" w:rsidP="000733E4">
      <w:pPr>
        <w:spacing w:after="0" w:line="240" w:lineRule="auto"/>
      </w:pPr>
      <w:r>
        <w:separator/>
      </w:r>
    </w:p>
  </w:footnote>
  <w:footnote w:type="continuationSeparator" w:id="0">
    <w:p w14:paraId="4D913864" w14:textId="77777777" w:rsidR="001350D9" w:rsidRDefault="001350D9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D933" w14:textId="77777777" w:rsidR="0059023A" w:rsidRPr="007A6840" w:rsidRDefault="0059023A" w:rsidP="0059023A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bookmarkStart w:id="13" w:name="_Hlk77719591"/>
    <w:bookmarkStart w:id="14" w:name="_Hlk77719592"/>
    <w:bookmarkStart w:id="15" w:name="_Hlk77719593"/>
    <w:bookmarkStart w:id="16" w:name="_Hlk77719594"/>
    <w:bookmarkStart w:id="17" w:name="_Hlk77719670"/>
    <w:bookmarkStart w:id="18" w:name="_Hlk77719671"/>
    <w:bookmarkStart w:id="19" w:name="_Hlk77719672"/>
    <w:bookmarkStart w:id="20" w:name="_Hlk77719673"/>
    <w:bookmarkStart w:id="21" w:name="_Hlk77719879"/>
    <w:bookmarkStart w:id="22" w:name="_Hlk77719880"/>
    <w:bookmarkStart w:id="23" w:name="_Hlk77719881"/>
    <w:bookmarkStart w:id="24" w:name="_Hlk77719882"/>
    <w:bookmarkStart w:id="25" w:name="_Hlk77720024"/>
    <w:bookmarkStart w:id="26" w:name="_Hlk77720025"/>
    <w:bookmarkStart w:id="27" w:name="_Hlk77720026"/>
    <w:bookmarkStart w:id="28" w:name="_Hlk77720027"/>
    <w:bookmarkStart w:id="29" w:name="_Hlk77720295"/>
    <w:bookmarkStart w:id="30" w:name="_Hlk77720296"/>
    <w:bookmarkStart w:id="31" w:name="_Hlk77720552"/>
    <w:bookmarkStart w:id="32" w:name="_Hlk77720553"/>
    <w:bookmarkStart w:id="33" w:name="_Hlk77720669"/>
    <w:bookmarkStart w:id="34" w:name="_Hlk77720670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C7349" wp14:editId="5186B301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C2DCC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3351F626" w14:textId="77777777" w:rsidR="0059023A" w:rsidRDefault="0059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0tDQxMrK0NDZW0lEKTi0uzszPAykwrgUAnL2YdywAAAA="/>
  </w:docVars>
  <w:rsids>
    <w:rsidRoot w:val="00E60D07"/>
    <w:rsid w:val="00033149"/>
    <w:rsid w:val="000377FD"/>
    <w:rsid w:val="0004084D"/>
    <w:rsid w:val="00072E01"/>
    <w:rsid w:val="000733E4"/>
    <w:rsid w:val="000B2EFC"/>
    <w:rsid w:val="000D5D31"/>
    <w:rsid w:val="00123BA3"/>
    <w:rsid w:val="001314D6"/>
    <w:rsid w:val="001350D9"/>
    <w:rsid w:val="00150E19"/>
    <w:rsid w:val="00151DC5"/>
    <w:rsid w:val="00153EE8"/>
    <w:rsid w:val="001C5671"/>
    <w:rsid w:val="001C5B5A"/>
    <w:rsid w:val="002146A6"/>
    <w:rsid w:val="00216F40"/>
    <w:rsid w:val="00217F98"/>
    <w:rsid w:val="00244679"/>
    <w:rsid w:val="0026294C"/>
    <w:rsid w:val="00262C31"/>
    <w:rsid w:val="00264B51"/>
    <w:rsid w:val="002A5F84"/>
    <w:rsid w:val="0033180A"/>
    <w:rsid w:val="003A2995"/>
    <w:rsid w:val="003A6945"/>
    <w:rsid w:val="003C4CDC"/>
    <w:rsid w:val="003D27C2"/>
    <w:rsid w:val="003F39DD"/>
    <w:rsid w:val="00435A12"/>
    <w:rsid w:val="00481622"/>
    <w:rsid w:val="004C2A92"/>
    <w:rsid w:val="004E67A1"/>
    <w:rsid w:val="005047EC"/>
    <w:rsid w:val="0050684F"/>
    <w:rsid w:val="005426C4"/>
    <w:rsid w:val="00547C10"/>
    <w:rsid w:val="0059023A"/>
    <w:rsid w:val="005A568C"/>
    <w:rsid w:val="005D6BCE"/>
    <w:rsid w:val="00615FCB"/>
    <w:rsid w:val="006704EF"/>
    <w:rsid w:val="0068650C"/>
    <w:rsid w:val="006E0583"/>
    <w:rsid w:val="006F2192"/>
    <w:rsid w:val="007166F2"/>
    <w:rsid w:val="0072750C"/>
    <w:rsid w:val="00772B5C"/>
    <w:rsid w:val="007865A2"/>
    <w:rsid w:val="00793AD0"/>
    <w:rsid w:val="007C61CD"/>
    <w:rsid w:val="007F79E0"/>
    <w:rsid w:val="008033D8"/>
    <w:rsid w:val="008413AD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B5831"/>
    <w:rsid w:val="009E52B5"/>
    <w:rsid w:val="00A205B7"/>
    <w:rsid w:val="00A434D0"/>
    <w:rsid w:val="00AB147A"/>
    <w:rsid w:val="00AB3959"/>
    <w:rsid w:val="00AD06EA"/>
    <w:rsid w:val="00AD7047"/>
    <w:rsid w:val="00B719D0"/>
    <w:rsid w:val="00B82CCC"/>
    <w:rsid w:val="00BD2444"/>
    <w:rsid w:val="00C30671"/>
    <w:rsid w:val="00C36E47"/>
    <w:rsid w:val="00C5107D"/>
    <w:rsid w:val="00C54576"/>
    <w:rsid w:val="00CA1AFB"/>
    <w:rsid w:val="00CA5C5A"/>
    <w:rsid w:val="00CC2651"/>
    <w:rsid w:val="00CC6849"/>
    <w:rsid w:val="00CD0B86"/>
    <w:rsid w:val="00D04192"/>
    <w:rsid w:val="00D40327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A63E0"/>
    <w:rsid w:val="00EC747E"/>
    <w:rsid w:val="00EE0ECF"/>
    <w:rsid w:val="00EF734D"/>
    <w:rsid w:val="00F07E67"/>
    <w:rsid w:val="00F13CC6"/>
    <w:rsid w:val="00F15EBF"/>
    <w:rsid w:val="00F47795"/>
    <w:rsid w:val="00F87A63"/>
    <w:rsid w:val="00FA394D"/>
    <w:rsid w:val="00FA5C60"/>
    <w:rsid w:val="00FB1211"/>
    <w:rsid w:val="00FB6C80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CC26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A296B-644A-4BB7-BB73-DCE0722AB1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f0d811-8fca-484e-934e-ac7ff83209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54F252-C321-400A-B88D-A6C90BAD7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3F974-E8E8-4901-AE3B-35D48B68B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1092</Words>
  <Characters>6230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Logistics Materials and Supply Chain Management</dc:title>
  <dc:subject/>
  <dc:creator>Henry, Rachel</dc:creator>
  <cp:keywords/>
  <dc:description/>
  <cp:lastModifiedBy>Heimbach, Bunne</cp:lastModifiedBy>
  <cp:revision>2</cp:revision>
  <dcterms:created xsi:type="dcterms:W3CDTF">2022-04-15T12:46:00Z</dcterms:created>
  <dcterms:modified xsi:type="dcterms:W3CDTF">2022-04-15T12:46:00Z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1368900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