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0912EFD9" w:rsidR="00501AD4" w:rsidRPr="000A51FD" w:rsidRDefault="009E5C35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 xml:space="preserve">Line of Sight </w:t>
      </w:r>
      <w:r w:rsidR="009E2FD2">
        <w:rPr>
          <w:rFonts w:cs="Arial"/>
          <w:sz w:val="48"/>
          <w:szCs w:val="48"/>
        </w:rPr>
        <w:t>on Rural Roads</w:t>
      </w:r>
    </w:p>
    <w:p w14:paraId="3B99AAC5" w14:textId="1BD262B3" w:rsidR="005A2DBD" w:rsidRDefault="009E2FD2" w:rsidP="000A207F">
      <w:pPr>
        <w:pStyle w:val="Heading1"/>
      </w:pPr>
      <w:r>
        <w:t>Use a Visual Search Pattern to Plan Your Path of Travel</w:t>
      </w:r>
    </w:p>
    <w:p w14:paraId="7E74F770" w14:textId="68782CBB" w:rsidR="008D5962" w:rsidRDefault="008D5962" w:rsidP="00A21E71">
      <w:r>
        <w:t>Supplies: Photos.</w:t>
      </w:r>
    </w:p>
    <w:p w14:paraId="5638D79F" w14:textId="74C7695B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61833ACA" w14:textId="77777777" w:rsidR="008D5962" w:rsidRDefault="008D5962" w:rsidP="008D5962">
      <w:r>
        <w:t>Use photos to answer the following questions:</w:t>
      </w:r>
    </w:p>
    <w:p w14:paraId="0273509F" w14:textId="77777777" w:rsidR="008D5962" w:rsidRDefault="008D5962" w:rsidP="008D5962">
      <w:pPr>
        <w:spacing w:after="0" w:line="240" w:lineRule="auto"/>
      </w:pPr>
      <w:r>
        <w:t>1.</w:t>
      </w:r>
      <w:r>
        <w:tab/>
        <w:t>What do you see in the target area?</w:t>
      </w:r>
    </w:p>
    <w:p w14:paraId="1CE89332" w14:textId="77777777" w:rsidR="008D5962" w:rsidRDefault="008D5962" w:rsidP="008D5962">
      <w:pPr>
        <w:spacing w:after="0" w:line="240" w:lineRule="auto"/>
      </w:pPr>
      <w:r>
        <w:t>2.</w:t>
      </w:r>
      <w:r>
        <w:tab/>
        <w:t>What zone changes do you identify within your 12-15 second range?</w:t>
      </w:r>
    </w:p>
    <w:p w14:paraId="216397D2" w14:textId="77777777" w:rsidR="008D5962" w:rsidRDefault="008D5962" w:rsidP="008D5962">
      <w:pPr>
        <w:spacing w:after="0" w:line="240" w:lineRule="auto"/>
      </w:pPr>
      <w:r>
        <w:t>3.</w:t>
      </w:r>
      <w:r>
        <w:tab/>
        <w:t>Are you able to identify changes in the roadway?  Dips, Curves, Obstruction</w:t>
      </w:r>
    </w:p>
    <w:p w14:paraId="04C415AE" w14:textId="496C501F" w:rsidR="008D5962" w:rsidRDefault="008D5962" w:rsidP="008D5962">
      <w:pPr>
        <w:spacing w:after="0" w:line="240" w:lineRule="auto"/>
      </w:pPr>
      <w:r>
        <w:t>4.</w:t>
      </w:r>
      <w:r>
        <w:tab/>
        <w:t>What problem is a driver likely to have if the vehicle drifts onto the shoulder of the roadway?</w:t>
      </w:r>
    </w:p>
    <w:p w14:paraId="5B4AA32E" w14:textId="77777777" w:rsidR="008D5962" w:rsidRDefault="008D5962" w:rsidP="008D5962">
      <w:pPr>
        <w:spacing w:after="0" w:line="240" w:lineRule="auto"/>
      </w:pPr>
    </w:p>
    <w:p w14:paraId="2121BBC0" w14:textId="59630775" w:rsidR="008D5962" w:rsidRDefault="008D5962" w:rsidP="008D5962">
      <w:r>
        <w:t>If you are driving a vehicle behind any of the vehicles shown, what following distance would you use and why?</w:t>
      </w:r>
    </w:p>
    <w:p w14:paraId="4721F4FC" w14:textId="2DD1FD4E" w:rsidR="008D5962" w:rsidRDefault="008D5962" w:rsidP="008D5962">
      <w:r>
        <w:rPr>
          <w:noProof/>
        </w:rPr>
        <w:drawing>
          <wp:inline distT="0" distB="0" distL="0" distR="0" wp14:anchorId="4FD6C08A" wp14:editId="198175DD">
            <wp:extent cx="2981325" cy="1706880"/>
            <wp:effectExtent l="0" t="0" r="9525" b="7620"/>
            <wp:docPr id="1" name="Picture 1" descr="Photos of rural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CC2D5" w14:textId="6874E2D2" w:rsidR="008D5962" w:rsidRDefault="008D5962" w:rsidP="008D5962">
      <w:pPr>
        <w:pStyle w:val="Heading1"/>
      </w:pPr>
      <w:r>
        <w:t>Identify Conditions That Create Line of Sight and/or Path of Travel Restrictions</w:t>
      </w:r>
    </w:p>
    <w:p w14:paraId="037F391E" w14:textId="250BEEB8" w:rsidR="008373F9" w:rsidRDefault="008373F9" w:rsidP="008373F9">
      <w:r>
        <w:t xml:space="preserve">Supplies: </w:t>
      </w:r>
      <w:r>
        <w:t>Tally sheet that includes the following: bridges; bushes close to the road; guardrails; newly paved roads; crowned roads; gravel roads; objects close to road; potholes in road; narrow lanes; sharp curves; no shoulders; and broken pavement.</w:t>
      </w:r>
    </w:p>
    <w:p w14:paraId="42BEDB16" w14:textId="77777777" w:rsidR="008373F9" w:rsidRDefault="008373F9" w:rsidP="008373F9">
      <w:r>
        <w:t>Instructions:</w:t>
      </w:r>
      <w:r w:rsidRPr="00A21E71">
        <w:t xml:space="preserve"> </w:t>
      </w:r>
    </w:p>
    <w:p w14:paraId="0381BE14" w14:textId="77777777" w:rsidR="008373F9" w:rsidRDefault="008373F9" w:rsidP="008373F9">
      <w:r>
        <w:t>This activity can be used for classroom and BTW.</w:t>
      </w:r>
    </w:p>
    <w:p w14:paraId="3ED506AD" w14:textId="7F3DCCE4" w:rsidR="008373F9" w:rsidRDefault="008373F9" w:rsidP="008373F9">
      <w:r>
        <w:t>Divide the class into groups of five</w:t>
      </w:r>
      <w:r>
        <w:t>.</w:t>
      </w:r>
    </w:p>
    <w:p w14:paraId="0D6DFC8F" w14:textId="4DB3A13F" w:rsidR="008373F9" w:rsidRDefault="008373F9" w:rsidP="008373F9">
      <w:r>
        <w:t>Have students identify an example of the locations on the Tally Sheet</w:t>
      </w:r>
      <w:r>
        <w:t>.</w:t>
      </w:r>
    </w:p>
    <w:p w14:paraId="4F7EA808" w14:textId="77777777" w:rsidR="008373F9" w:rsidRDefault="008373F9" w:rsidP="008373F9">
      <w:r>
        <w:lastRenderedPageBreak/>
        <w:tab/>
      </w:r>
    </w:p>
    <w:p w14:paraId="49010995" w14:textId="77777777" w:rsidR="008373F9" w:rsidRDefault="008373F9" w:rsidP="008373F9">
      <w:r>
        <w:t xml:space="preserve">  Answer the following questions:</w:t>
      </w:r>
    </w:p>
    <w:p w14:paraId="47D96854" w14:textId="77777777" w:rsidR="008373F9" w:rsidRDefault="008373F9" w:rsidP="008373F9">
      <w:r>
        <w:t>1.</w:t>
      </w:r>
      <w:r>
        <w:tab/>
        <w:t>Which locations have line-of-sight restrictions?</w:t>
      </w:r>
    </w:p>
    <w:p w14:paraId="7A843820" w14:textId="77777777" w:rsidR="008373F9" w:rsidRDefault="008373F9" w:rsidP="008373F9">
      <w:r>
        <w:t>2.</w:t>
      </w:r>
      <w:r>
        <w:tab/>
        <w:t>What causes the restriction?</w:t>
      </w:r>
    </w:p>
    <w:p w14:paraId="3D6A2D1E" w14:textId="77777777" w:rsidR="008373F9" w:rsidRDefault="008373F9" w:rsidP="008373F9">
      <w:r>
        <w:t>3.</w:t>
      </w:r>
      <w:r>
        <w:tab/>
        <w:t>Which locations require reduced speed and why?</w:t>
      </w:r>
    </w:p>
    <w:p w14:paraId="33E85CA4" w14:textId="77777777" w:rsidR="008373F9" w:rsidRDefault="008373F9" w:rsidP="008373F9">
      <w:r>
        <w:t>Activity can also be used for BTW:</w:t>
      </w:r>
    </w:p>
    <w:p w14:paraId="7436D1C6" w14:textId="77777777" w:rsidR="008373F9" w:rsidRDefault="008373F9" w:rsidP="008373F9">
      <w:r>
        <w:t xml:space="preserve">Observer students identify the above characteristics to the instructor and/or in notebook.  </w:t>
      </w:r>
    </w:p>
    <w:p w14:paraId="71301009" w14:textId="77777777" w:rsidR="008373F9" w:rsidRDefault="008373F9" w:rsidP="008373F9">
      <w:r>
        <w:t>Note the street or road name where the characteristic appears.</w:t>
      </w:r>
    </w:p>
    <w:p w14:paraId="4312725E" w14:textId="504DF018" w:rsidR="008373F9" w:rsidRDefault="008373F9" w:rsidP="008373F9">
      <w:r>
        <w:t>Check to see if the driver responds appropriately, or do they notice at all.</w:t>
      </w:r>
    </w:p>
    <w:p w14:paraId="2C771210" w14:textId="49B64999" w:rsidR="008D5962" w:rsidRPr="000F6DDD" w:rsidRDefault="008373F9" w:rsidP="008373F9">
      <w:r>
        <w:t>Driver can use commentary driving to demonstrate they recognize the above and respond with appropriate driving maneuvers.</w:t>
      </w:r>
      <w:bookmarkStart w:id="1" w:name="_GoBack"/>
      <w:bookmarkEnd w:id="1"/>
    </w:p>
    <w:sectPr w:rsidR="008D5962" w:rsidRPr="000F6DDD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3A"/>
    <w:multiLevelType w:val="hybridMultilevel"/>
    <w:tmpl w:val="A0A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EA5"/>
    <w:multiLevelType w:val="hybridMultilevel"/>
    <w:tmpl w:val="50A65B90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408"/>
    <w:multiLevelType w:val="hybridMultilevel"/>
    <w:tmpl w:val="478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84F23"/>
    <w:multiLevelType w:val="hybridMultilevel"/>
    <w:tmpl w:val="1FF45CDE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0F6DDD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1F70D3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0FE0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0695A"/>
    <w:rsid w:val="00532DC6"/>
    <w:rsid w:val="00570A06"/>
    <w:rsid w:val="00573812"/>
    <w:rsid w:val="0057624F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464CE"/>
    <w:rsid w:val="006507FF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A4558"/>
    <w:rsid w:val="007B38C0"/>
    <w:rsid w:val="007B7506"/>
    <w:rsid w:val="007D122D"/>
    <w:rsid w:val="007E02DD"/>
    <w:rsid w:val="007E2836"/>
    <w:rsid w:val="008373F9"/>
    <w:rsid w:val="00844D32"/>
    <w:rsid w:val="008647BE"/>
    <w:rsid w:val="008657A1"/>
    <w:rsid w:val="00867AA2"/>
    <w:rsid w:val="00872291"/>
    <w:rsid w:val="00874DCA"/>
    <w:rsid w:val="008D5962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2FD2"/>
    <w:rsid w:val="009E5C35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D72"/>
    <w:rsid w:val="00A87B80"/>
    <w:rsid w:val="00A95D63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36159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11E0CC-E6DA-45EE-8D6B-BAA5DD768975}"/>
</file>

<file path=customXml/itemProps4.xml><?xml version="1.0" encoding="utf-8"?>
<ds:datastoreItem xmlns:ds="http://schemas.openxmlformats.org/officeDocument/2006/customXml" ds:itemID="{5EDF15A9-4B0E-4144-A65D-CAC7138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2019-08-01T20:13:00Z</dcterms:created>
  <dcterms:modified xsi:type="dcterms:W3CDTF">2019-08-14T18:27:00Z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