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517EF3A" w:rsidR="00501AD4" w:rsidRPr="00B443C8" w:rsidRDefault="00F31484" w:rsidP="005A2DBD">
      <w:pPr>
        <w:pStyle w:val="Title"/>
        <w:jc w:val="center"/>
        <w:rPr>
          <w:rFonts w:cs="Arial"/>
        </w:rPr>
      </w:pPr>
      <w:r>
        <w:rPr>
          <w:rFonts w:cs="Arial"/>
        </w:rPr>
        <w:t>Finding Reference Points with the Model Car Demonstrator</w:t>
      </w:r>
    </w:p>
    <w:p w14:paraId="3B99AAC5" w14:textId="77CF3888" w:rsidR="005A2DBD" w:rsidRDefault="00E14D0F" w:rsidP="000A207F">
      <w:pPr>
        <w:pStyle w:val="Heading1"/>
      </w:pPr>
      <w:r>
        <w:t>Reference Points</w:t>
      </w:r>
      <w:bookmarkStart w:id="1" w:name="_GoBack"/>
      <w:bookmarkEnd w:id="1"/>
    </w:p>
    <w:p w14:paraId="41D1A7BF" w14:textId="1CE5499D" w:rsidR="00A62D72" w:rsidRDefault="00B4246C" w:rsidP="00A62D72">
      <w:r>
        <w:t>Supplies</w:t>
      </w:r>
      <w:r w:rsidR="002300A3">
        <w:t xml:space="preserve">: </w:t>
      </w:r>
      <w:r w:rsidR="00E14D0F">
        <w:t>Table or desk (rolling), chair (rolling), 15 feet of masking/duct tape string.</w:t>
      </w:r>
    </w:p>
    <w:p w14:paraId="5216C39F" w14:textId="380B83B1" w:rsidR="008647BE" w:rsidRDefault="002300A3" w:rsidP="001D1F04">
      <w:r>
        <w:t xml:space="preserve">Instructions: </w:t>
      </w:r>
    </w:p>
    <w:p w14:paraId="7C85570C" w14:textId="542452FD" w:rsidR="00E14D0F" w:rsidRDefault="00E14D0F" w:rsidP="00E14D0F">
      <w:r w:rsidRPr="00E14D0F">
        <w:rPr>
          <w:b/>
          <w:bCs/>
        </w:rPr>
        <w:t>Part 1</w:t>
      </w:r>
      <w:r>
        <w:tab/>
      </w:r>
      <w:r>
        <w:t xml:space="preserve"> </w:t>
      </w:r>
      <w:r>
        <w:t>Place the table or desk at the front of the room to simulate the hood of vehicle</w:t>
      </w:r>
      <w:r>
        <w:t>.</w:t>
      </w:r>
    </w:p>
    <w:p w14:paraId="2269591A" w14:textId="023F90B0" w:rsidR="00E14D0F" w:rsidRDefault="00E14D0F" w:rsidP="00E14D0F">
      <w:pPr>
        <w:pStyle w:val="ListParagraph"/>
        <w:numPr>
          <w:ilvl w:val="0"/>
          <w:numId w:val="21"/>
        </w:numPr>
      </w:pPr>
      <w:r>
        <w:t>Place a chair behind and to the left of the table to simulates driver position in the vehicle</w:t>
      </w:r>
    </w:p>
    <w:p w14:paraId="3E8C0A18" w14:textId="10908FDA" w:rsidR="00E14D0F" w:rsidRDefault="00E14D0F" w:rsidP="00E14D0F">
      <w:pPr>
        <w:pStyle w:val="ListParagraph"/>
        <w:numPr>
          <w:ilvl w:val="0"/>
          <w:numId w:val="21"/>
        </w:numPr>
      </w:pPr>
      <w:r>
        <w:t>Place the masking/duct tape on the floor to the right of the table to simulates a curb</w:t>
      </w:r>
      <w:r>
        <w:t xml:space="preserve"> </w:t>
      </w:r>
      <w:r>
        <w:t>line.  The tape must extend 15 feet beyond the front of the desk.</w:t>
      </w:r>
    </w:p>
    <w:p w14:paraId="1D6C17C8" w14:textId="51D4454D" w:rsidR="00E14D0F" w:rsidRDefault="00E14D0F" w:rsidP="00E14D0F">
      <w:r w:rsidRPr="00E14D0F">
        <w:rPr>
          <w:b/>
          <w:bCs/>
        </w:rPr>
        <w:t>Part 2</w:t>
      </w:r>
      <w:r>
        <w:tab/>
        <w:t>Have the students take turns sitting in the “driver’s seat” and explain their reference points to the curb</w:t>
      </w:r>
      <w:r>
        <w:t xml:space="preserve"> </w:t>
      </w:r>
      <w:r>
        <w:t>line in relation to the desk.  Move the tape or desk apart to simulate the distances for</w:t>
      </w:r>
      <w:r>
        <w:t>:</w:t>
      </w:r>
    </w:p>
    <w:p w14:paraId="56D91E0F" w14:textId="00AA8EB8" w:rsidR="00E14D0F" w:rsidRDefault="00E14D0F" w:rsidP="00E14D0F">
      <w:pPr>
        <w:pStyle w:val="ListParagraph"/>
        <w:numPr>
          <w:ilvl w:val="0"/>
          <w:numId w:val="21"/>
        </w:numPr>
      </w:pPr>
      <w:r>
        <w:t xml:space="preserve">3-6 inches from a line to the right.  </w:t>
      </w:r>
    </w:p>
    <w:p w14:paraId="62630D73" w14:textId="23FF0232" w:rsidR="00E14D0F" w:rsidRDefault="00E14D0F" w:rsidP="00E14D0F">
      <w:pPr>
        <w:pStyle w:val="ListParagraph"/>
        <w:numPr>
          <w:ilvl w:val="0"/>
          <w:numId w:val="21"/>
        </w:numPr>
      </w:pPr>
      <w:r>
        <w:t>Front bumper even with the curb line</w:t>
      </w:r>
    </w:p>
    <w:p w14:paraId="0D07D31E" w14:textId="5F66D4A9" w:rsidR="00E14D0F" w:rsidRDefault="00E14D0F" w:rsidP="00E14D0F">
      <w:pPr>
        <w:pStyle w:val="ListParagraph"/>
        <w:numPr>
          <w:ilvl w:val="0"/>
          <w:numId w:val="21"/>
        </w:numPr>
      </w:pPr>
      <w:r>
        <w:t>3 feet from a line to the right</w:t>
      </w:r>
    </w:p>
    <w:p w14:paraId="003ACD51" w14:textId="1CEB3075" w:rsidR="00E14D0F" w:rsidRDefault="00E14D0F" w:rsidP="00E14D0F">
      <w:pPr>
        <w:pStyle w:val="ListParagraph"/>
        <w:numPr>
          <w:ilvl w:val="0"/>
          <w:numId w:val="21"/>
        </w:numPr>
      </w:pPr>
      <w:r>
        <w:t>3-6 inches from a line to the left 6 feet from a line to the right.</w:t>
      </w:r>
    </w:p>
    <w:p w14:paraId="2CC7F02C" w14:textId="14EB4CCE" w:rsidR="00E14D0F" w:rsidRDefault="00E14D0F" w:rsidP="00E14D0F">
      <w:r>
        <w:t>Use string to show line of sight</w:t>
      </w:r>
      <w:r>
        <w:t>.</w:t>
      </w:r>
    </w:p>
    <w:p w14:paraId="21EE2D91" w14:textId="37B11A30" w:rsidR="00E14D0F" w:rsidRDefault="00F65821" w:rsidP="00E14D0F">
      <w:r>
        <w:rPr>
          <w:noProof/>
        </w:rPr>
        <w:drawing>
          <wp:inline distT="0" distB="0" distL="0" distR="0" wp14:anchorId="3C050782" wp14:editId="269735F1">
            <wp:extent cx="2435467" cy="1333500"/>
            <wp:effectExtent l="0" t="0" r="3175" b="0"/>
            <wp:docPr id="1" name="Picture 1" descr="Picture of sight past the curb around a corner, and down the street parked by the c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421" t="53338" r="33565" b="29525"/>
                    <a:stretch/>
                  </pic:blipFill>
                  <pic:spPr bwMode="auto">
                    <a:xfrm>
                      <a:off x="0" y="0"/>
                      <a:ext cx="2488080" cy="1362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09A7B" w14:textId="51B0AFCB" w:rsidR="00F65821" w:rsidRDefault="00F65821" w:rsidP="00F65821">
      <w:pPr>
        <w:pStyle w:val="Heading1"/>
      </w:pPr>
      <w:r>
        <w:t xml:space="preserve">Model Car </w:t>
      </w:r>
      <w:r>
        <w:t>Reference Points</w:t>
      </w:r>
      <w:r>
        <w:t xml:space="preserve"> Demonstration</w:t>
      </w:r>
    </w:p>
    <w:p w14:paraId="0254EF11" w14:textId="4B1E6835" w:rsidR="00F65821" w:rsidRDefault="00F65821" w:rsidP="00F65821">
      <w:r>
        <w:t>Supplies:</w:t>
      </w:r>
      <w:r>
        <w:t xml:space="preserve"> </w:t>
      </w:r>
      <w:proofErr w:type="gramStart"/>
      <w:r>
        <w:t>6-7 inch</w:t>
      </w:r>
      <w:proofErr w:type="gramEnd"/>
      <w:r>
        <w:t xml:space="preserve"> model car, ¼ inch diameter bolt, 3/8” tubing – about 1”, hot glue gun, 18” string.</w:t>
      </w:r>
    </w:p>
    <w:p w14:paraId="689090D8" w14:textId="77777777" w:rsidR="00F65821" w:rsidRDefault="00F65821" w:rsidP="00F65821"/>
    <w:p w14:paraId="1C143820" w14:textId="1D43BFB6" w:rsidR="00F65821" w:rsidRPr="00F65821" w:rsidRDefault="00F65821" w:rsidP="00F65821">
      <w:r>
        <w:lastRenderedPageBreak/>
        <w:t>Instructions:</w:t>
      </w:r>
    </w:p>
    <w:p w14:paraId="14E74D24" w14:textId="34D51A4A" w:rsidR="00F65821" w:rsidRDefault="00F65821" w:rsidP="00F65821">
      <w:pPr>
        <w:pStyle w:val="ListParagraph"/>
        <w:numPr>
          <w:ilvl w:val="0"/>
          <w:numId w:val="21"/>
        </w:numPr>
      </w:pPr>
      <w:r>
        <w:t>Glue the bolt to the driver’s seat or floor behind the steering wheel</w:t>
      </w:r>
    </w:p>
    <w:p w14:paraId="0887141B" w14:textId="18FCFE49" w:rsidR="00F65821" w:rsidRDefault="00F65821" w:rsidP="00F65821">
      <w:pPr>
        <w:pStyle w:val="ListParagraph"/>
        <w:numPr>
          <w:ilvl w:val="0"/>
          <w:numId w:val="21"/>
        </w:numPr>
      </w:pPr>
      <w:r>
        <w:t>The top of the bolt should be no higher than the level of the dashboard</w:t>
      </w:r>
    </w:p>
    <w:p w14:paraId="411B01DC" w14:textId="339A7C9B" w:rsidR="00F65821" w:rsidRDefault="00F65821" w:rsidP="00F65821">
      <w:pPr>
        <w:pStyle w:val="ListParagraph"/>
        <w:numPr>
          <w:ilvl w:val="0"/>
          <w:numId w:val="21"/>
        </w:numPr>
      </w:pPr>
      <w:r>
        <w:t>Make a ¼ inch slit in one end of the plastic tube that will be the top, or drill a hole through the tube</w:t>
      </w:r>
    </w:p>
    <w:p w14:paraId="44233BA6" w14:textId="7BF5E5B4" w:rsidR="00F65821" w:rsidRDefault="00F65821" w:rsidP="00F65821">
      <w:pPr>
        <w:pStyle w:val="ListParagraph"/>
        <w:numPr>
          <w:ilvl w:val="0"/>
          <w:numId w:val="21"/>
        </w:numPr>
      </w:pPr>
      <w:r>
        <w:t>Tie a knot in one end of the string.</w:t>
      </w:r>
    </w:p>
    <w:p w14:paraId="16B42A45" w14:textId="2796359E" w:rsidR="00F65821" w:rsidRDefault="00F65821" w:rsidP="00F65821">
      <w:pPr>
        <w:pStyle w:val="ListParagraph"/>
        <w:numPr>
          <w:ilvl w:val="0"/>
          <w:numId w:val="21"/>
        </w:numPr>
      </w:pPr>
      <w:r>
        <w:t>Put the knot on the inside of the top of the tube, pull the string down into the slit in the tube, or pull the string through the hole</w:t>
      </w:r>
    </w:p>
    <w:p w14:paraId="18C6602D" w14:textId="1C86BEC7" w:rsidR="00F65821" w:rsidRDefault="00F65821" w:rsidP="00F65821">
      <w:pPr>
        <w:pStyle w:val="ListParagraph"/>
        <w:numPr>
          <w:ilvl w:val="0"/>
          <w:numId w:val="21"/>
        </w:numPr>
      </w:pPr>
      <w:r>
        <w:t>Fill the top of the tube with glue</w:t>
      </w:r>
      <w:r>
        <w:tab/>
      </w:r>
    </w:p>
    <w:p w14:paraId="2046630E" w14:textId="26D0DB15" w:rsidR="00F65821" w:rsidRDefault="00F65821" w:rsidP="00F65821">
      <w:r>
        <w:t>The tube should fit over the end of the bolt, and the string will be used to track/identify the reference points</w:t>
      </w:r>
      <w:r>
        <w:t>.</w:t>
      </w:r>
    </w:p>
    <w:p w14:paraId="35717DFC" w14:textId="77276865" w:rsidR="00F65821" w:rsidRDefault="00050B22" w:rsidP="00F65821">
      <w:r>
        <w:rPr>
          <w:noProof/>
        </w:rPr>
        <w:drawing>
          <wp:inline distT="0" distB="0" distL="0" distR="0" wp14:anchorId="1358AC5E" wp14:editId="09996473">
            <wp:extent cx="1600200" cy="1200150"/>
            <wp:effectExtent l="0" t="0" r="0" b="0"/>
            <wp:docPr id="2" name="Picture 2" descr="Picture of a police car with a string attac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MVC-012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3D12A" wp14:editId="615A258E">
            <wp:extent cx="1533525" cy="1209675"/>
            <wp:effectExtent l="0" t="0" r="9525" b="9525"/>
            <wp:docPr id="3" name="Picture 3" descr="Picture of the side of a police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MVC-011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821" w:rsidSect="00F175EB">
      <w:footerReference w:type="default" r:id="rId15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D671B"/>
    <w:multiLevelType w:val="hybridMultilevel"/>
    <w:tmpl w:val="231060C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3"/>
  </w:num>
  <w:num w:numId="7">
    <w:abstractNumId w:val="8"/>
  </w:num>
  <w:num w:numId="8">
    <w:abstractNumId w:val="13"/>
  </w:num>
  <w:num w:numId="9">
    <w:abstractNumId w:val="22"/>
  </w:num>
  <w:num w:numId="10">
    <w:abstractNumId w:val="18"/>
  </w:num>
  <w:num w:numId="11">
    <w:abstractNumId w:val="7"/>
  </w:num>
  <w:num w:numId="12">
    <w:abstractNumId w:val="15"/>
  </w:num>
  <w:num w:numId="13">
    <w:abstractNumId w:val="1"/>
  </w:num>
  <w:num w:numId="14">
    <w:abstractNumId w:val="4"/>
  </w:num>
  <w:num w:numId="15">
    <w:abstractNumId w:val="2"/>
  </w:num>
  <w:num w:numId="16">
    <w:abstractNumId w:val="14"/>
  </w:num>
  <w:num w:numId="17">
    <w:abstractNumId w:val="0"/>
  </w:num>
  <w:num w:numId="18">
    <w:abstractNumId w:val="21"/>
  </w:num>
  <w:num w:numId="19">
    <w:abstractNumId w:val="5"/>
  </w:num>
  <w:num w:numId="20">
    <w:abstractNumId w:val="12"/>
  </w:num>
  <w:num w:numId="21">
    <w:abstractNumId w:val="19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0B22"/>
    <w:rsid w:val="00053EE1"/>
    <w:rsid w:val="000942B7"/>
    <w:rsid w:val="00096B59"/>
    <w:rsid w:val="000A207F"/>
    <w:rsid w:val="000C69DE"/>
    <w:rsid w:val="000E342A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63243"/>
    <w:rsid w:val="003752CD"/>
    <w:rsid w:val="003A199B"/>
    <w:rsid w:val="003F7722"/>
    <w:rsid w:val="00410447"/>
    <w:rsid w:val="00447935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80096"/>
    <w:rsid w:val="00580829"/>
    <w:rsid w:val="005A2DBD"/>
    <w:rsid w:val="005B463E"/>
    <w:rsid w:val="005B4C1E"/>
    <w:rsid w:val="005E769B"/>
    <w:rsid w:val="006050E3"/>
    <w:rsid w:val="006301BF"/>
    <w:rsid w:val="006A0826"/>
    <w:rsid w:val="006A13D0"/>
    <w:rsid w:val="006D7D4B"/>
    <w:rsid w:val="006E597C"/>
    <w:rsid w:val="00722A68"/>
    <w:rsid w:val="007342AF"/>
    <w:rsid w:val="00743AA4"/>
    <w:rsid w:val="007B7506"/>
    <w:rsid w:val="007D122D"/>
    <w:rsid w:val="007E2836"/>
    <w:rsid w:val="00844D32"/>
    <w:rsid w:val="008647BE"/>
    <w:rsid w:val="00872291"/>
    <w:rsid w:val="00874DCA"/>
    <w:rsid w:val="008D6DE9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0500"/>
    <w:rsid w:val="00A337A7"/>
    <w:rsid w:val="00A62D72"/>
    <w:rsid w:val="00B1297B"/>
    <w:rsid w:val="00B16374"/>
    <w:rsid w:val="00B257AA"/>
    <w:rsid w:val="00B30C3D"/>
    <w:rsid w:val="00B4246C"/>
    <w:rsid w:val="00B443C8"/>
    <w:rsid w:val="00B7324F"/>
    <w:rsid w:val="00C53D37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4D0F"/>
    <w:rsid w:val="00E175DB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73BA0E-08C4-4F9C-B96F-C0EB35C001F4}"/>
</file>

<file path=customXml/itemProps4.xml><?xml version="1.0" encoding="utf-8"?>
<ds:datastoreItem xmlns:ds="http://schemas.openxmlformats.org/officeDocument/2006/customXml" ds:itemID="{BE55396E-7B70-4218-B51F-E83A1BBC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2019-07-25T18:14:00Z</dcterms:created>
  <dcterms:modified xsi:type="dcterms:W3CDTF">2019-07-25T18:21:00Z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