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3F21" w14:textId="554D5260" w:rsidR="003530BE" w:rsidRDefault="00437A08" w:rsidP="006430BE">
      <w:pPr>
        <w:pStyle w:val="Title"/>
        <w:spacing w:line="276" w:lineRule="auto"/>
        <w:jc w:val="center"/>
      </w:pPr>
      <w:r>
        <w:t>Gift</w:t>
      </w:r>
      <w:r w:rsidR="00C46E24">
        <w:t>ed</w:t>
      </w:r>
      <w:r>
        <w:t xml:space="preserve"> Written Report</w:t>
      </w:r>
    </w:p>
    <w:p w14:paraId="356FB714" w14:textId="1925A21E" w:rsidR="003530BE" w:rsidRDefault="004566C2" w:rsidP="006430BE">
      <w:pPr>
        <w:spacing w:after="0"/>
        <w:ind w:left="1440" w:hanging="72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30775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0BE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6430BE">
        <w:rPr>
          <w:rFonts w:cs="Times New Roman"/>
          <w:szCs w:val="24"/>
        </w:rPr>
        <w:tab/>
      </w:r>
      <w:r w:rsidR="00A9773D">
        <w:rPr>
          <w:rFonts w:cs="Times New Roman"/>
          <w:b/>
          <w:bCs/>
          <w:szCs w:val="24"/>
        </w:rPr>
        <w:t>Initial Referral</w:t>
      </w:r>
    </w:p>
    <w:p w14:paraId="5AB06CC7" w14:textId="77777777" w:rsidR="003530BE" w:rsidRDefault="003530BE" w:rsidP="006430BE">
      <w:pPr>
        <w:spacing w:after="0"/>
        <w:rPr>
          <w:rFonts w:cs="Times New Roman"/>
          <w:szCs w:val="24"/>
        </w:rPr>
      </w:pPr>
    </w:p>
    <w:p w14:paraId="373750C5" w14:textId="04CCF33B" w:rsidR="003530BE" w:rsidRDefault="004566C2" w:rsidP="00A9773D">
      <w:pPr>
        <w:spacing w:after="0"/>
        <w:ind w:left="1440" w:hanging="72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32216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0BE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6430BE">
        <w:rPr>
          <w:rFonts w:cs="Times New Roman"/>
          <w:szCs w:val="24"/>
        </w:rPr>
        <w:tab/>
      </w:r>
      <w:r w:rsidR="00A9773D">
        <w:rPr>
          <w:rFonts w:cs="Times New Roman"/>
          <w:b/>
          <w:bCs/>
          <w:szCs w:val="24"/>
        </w:rPr>
        <w:t>Reevaluation</w:t>
      </w:r>
    </w:p>
    <w:p w14:paraId="6C83C7AD" w14:textId="7DC77FEF" w:rsidR="00A9773D" w:rsidRDefault="00A9773D" w:rsidP="00A9773D">
      <w:pPr>
        <w:spacing w:before="240" w:after="0"/>
        <w:rPr>
          <w:rFonts w:cs="Times New Roman"/>
          <w:b/>
          <w:bCs/>
          <w:szCs w:val="24"/>
        </w:rPr>
      </w:pPr>
      <w:r w:rsidRPr="00A9773D">
        <w:rPr>
          <w:rFonts w:cs="Times New Roman"/>
          <w:b/>
          <w:bCs/>
          <w:szCs w:val="24"/>
        </w:rPr>
        <w:t xml:space="preserve">Student Name: </w:t>
      </w:r>
    </w:p>
    <w:p w14:paraId="048095F4" w14:textId="77777777" w:rsidR="00A9773D" w:rsidRPr="00A9773D" w:rsidRDefault="00A9773D" w:rsidP="00A9773D">
      <w:pPr>
        <w:spacing w:before="240" w:after="0"/>
        <w:rPr>
          <w:rFonts w:cs="Times New Roman"/>
          <w:b/>
          <w:bCs/>
          <w:szCs w:val="24"/>
        </w:rPr>
      </w:pPr>
      <w:r w:rsidRPr="00A9773D">
        <w:rPr>
          <w:rFonts w:cs="Times New Roman"/>
          <w:b/>
          <w:bCs/>
          <w:szCs w:val="24"/>
        </w:rPr>
        <w:t xml:space="preserve">Student Birth Date: </w:t>
      </w:r>
    </w:p>
    <w:p w14:paraId="6983E8A3" w14:textId="540551DC" w:rsidR="00A9773D" w:rsidRPr="00A9773D" w:rsidRDefault="00A9773D" w:rsidP="00A9773D">
      <w:pPr>
        <w:spacing w:before="240" w:after="0"/>
        <w:rPr>
          <w:rFonts w:cs="Times New Roman"/>
          <w:b/>
          <w:bCs/>
          <w:szCs w:val="24"/>
        </w:rPr>
      </w:pPr>
      <w:r w:rsidRPr="00A9773D">
        <w:rPr>
          <w:rFonts w:cs="Times New Roman"/>
          <w:b/>
          <w:bCs/>
          <w:szCs w:val="24"/>
        </w:rPr>
        <w:t>Grade:</w:t>
      </w:r>
    </w:p>
    <w:p w14:paraId="76AD4C90" w14:textId="2E9E7B99" w:rsidR="00A9773D" w:rsidRPr="00A9773D" w:rsidRDefault="00415C72" w:rsidP="00A9773D">
      <w:pPr>
        <w:spacing w:before="240" w:after="0"/>
        <w:rPr>
          <w:rFonts w:cs="Times New Roman"/>
          <w:b/>
          <w:bCs/>
          <w:szCs w:val="24"/>
        </w:rPr>
      </w:pPr>
      <w:r w:rsidRPr="00415C72">
        <w:rPr>
          <w:rFonts w:cs="Times New Roman"/>
          <w:b/>
          <w:bCs/>
          <w:szCs w:val="24"/>
        </w:rPr>
        <w:t>Date Report Provided to Parents</w:t>
      </w:r>
      <w:r w:rsidR="00A9773D" w:rsidRPr="00A9773D">
        <w:rPr>
          <w:rFonts w:cs="Times New Roman"/>
          <w:b/>
          <w:bCs/>
          <w:szCs w:val="24"/>
        </w:rPr>
        <w:t xml:space="preserve">: </w:t>
      </w:r>
    </w:p>
    <w:p w14:paraId="6D0B7BBB" w14:textId="2524E98B" w:rsidR="00A9773D" w:rsidRPr="00A9773D" w:rsidRDefault="00A9773D" w:rsidP="00A9773D">
      <w:pPr>
        <w:spacing w:before="240" w:after="0"/>
        <w:rPr>
          <w:rFonts w:cs="Times New Roman"/>
          <w:b/>
          <w:bCs/>
          <w:szCs w:val="24"/>
        </w:rPr>
      </w:pPr>
      <w:r w:rsidRPr="00A9773D">
        <w:rPr>
          <w:rFonts w:cs="Times New Roman"/>
          <w:b/>
          <w:bCs/>
          <w:szCs w:val="24"/>
        </w:rPr>
        <w:t xml:space="preserve">School District: </w:t>
      </w:r>
    </w:p>
    <w:p w14:paraId="6B807C5A" w14:textId="64EB4948" w:rsidR="00A9773D" w:rsidRPr="00A9773D" w:rsidRDefault="00A9773D" w:rsidP="00A9773D">
      <w:pPr>
        <w:spacing w:before="240" w:after="0"/>
        <w:rPr>
          <w:rFonts w:cs="Times New Roman"/>
          <w:b/>
          <w:bCs/>
          <w:szCs w:val="24"/>
        </w:rPr>
      </w:pPr>
      <w:r w:rsidRPr="00A9773D">
        <w:rPr>
          <w:rFonts w:cs="Times New Roman"/>
          <w:b/>
          <w:bCs/>
          <w:szCs w:val="24"/>
        </w:rPr>
        <w:t xml:space="preserve">School: </w:t>
      </w:r>
    </w:p>
    <w:p w14:paraId="5BC1F9AE" w14:textId="18C2DF29" w:rsidR="00D15E73" w:rsidRDefault="00A9773D" w:rsidP="00A9773D">
      <w:pPr>
        <w:spacing w:before="240" w:after="0"/>
        <w:rPr>
          <w:rFonts w:cs="Times New Roman"/>
          <w:szCs w:val="24"/>
        </w:rPr>
      </w:pPr>
      <w:r w:rsidRPr="00A9773D">
        <w:rPr>
          <w:rFonts w:cs="Times New Roman"/>
          <w:b/>
          <w:bCs/>
          <w:szCs w:val="24"/>
        </w:rPr>
        <w:t xml:space="preserve">Reason for Referral: </w:t>
      </w:r>
    </w:p>
    <w:p w14:paraId="2EFC599C" w14:textId="220680D4" w:rsidR="00A9773D" w:rsidRDefault="00A9773D" w:rsidP="00A9773D">
      <w:pPr>
        <w:spacing w:before="240" w:after="0"/>
        <w:rPr>
          <w:rFonts w:cs="Times New Roman"/>
          <w:szCs w:val="24"/>
        </w:rPr>
      </w:pPr>
    </w:p>
    <w:p w14:paraId="6E88FF9B" w14:textId="77777777" w:rsidR="00A9773D" w:rsidRPr="00A9773D" w:rsidRDefault="00A9773D" w:rsidP="00A9773D">
      <w:pPr>
        <w:spacing w:before="240" w:after="0"/>
        <w:rPr>
          <w:rFonts w:cs="Times New Roman"/>
          <w:szCs w:val="24"/>
        </w:rPr>
      </w:pPr>
    </w:p>
    <w:p w14:paraId="1C167D96" w14:textId="1C70B709" w:rsidR="00A9773D" w:rsidRPr="00A9773D" w:rsidRDefault="00A9773D" w:rsidP="00A9773D">
      <w:pPr>
        <w:pStyle w:val="Heading1"/>
        <w:rPr>
          <w:rFonts w:ascii="Times New Roman" w:eastAsiaTheme="minorEastAsia" w:hAnsi="Times New Roman"/>
        </w:rPr>
      </w:pPr>
      <w:r>
        <w:rPr>
          <w:rFonts w:eastAsiaTheme="minorEastAsia"/>
        </w:rPr>
        <w:t>Summary of Findings/Interpretation of Assessment Results in Each Academic Area</w:t>
      </w:r>
    </w:p>
    <w:p w14:paraId="6D0CCCFC" w14:textId="7112D0F7" w:rsidR="00A9773D" w:rsidRDefault="00A9773D" w:rsidP="00D73B0B">
      <w:pPr>
        <w:pStyle w:val="Heading2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Information </w:t>
      </w:r>
      <w:r>
        <w:t>G</w:t>
      </w:r>
      <w:r>
        <w:rPr>
          <w:rFonts w:eastAsiaTheme="minorEastAsia"/>
        </w:rPr>
        <w:t>athered</w:t>
      </w:r>
    </w:p>
    <w:p w14:paraId="60C83432" w14:textId="7B875C72" w:rsidR="00A9773D" w:rsidRPr="00A9773D" w:rsidRDefault="00A9773D" w:rsidP="00D73B0B">
      <w:pPr>
        <w:pStyle w:val="ListParagraph"/>
        <w:numPr>
          <w:ilvl w:val="0"/>
          <w:numId w:val="2"/>
        </w:numPr>
        <w:rPr>
          <w:rFonts w:cs="Arial"/>
          <w:szCs w:val="26"/>
        </w:rPr>
      </w:pPr>
      <w:r w:rsidRPr="00A9773D">
        <w:t>Information from the parents</w:t>
      </w:r>
    </w:p>
    <w:p w14:paraId="12F26C0A" w14:textId="77777777" w:rsidR="00A9773D" w:rsidRPr="00A9773D" w:rsidRDefault="00A9773D" w:rsidP="00A9773D">
      <w:pPr>
        <w:pStyle w:val="ListParagraph"/>
        <w:rPr>
          <w:rFonts w:cs="Arial"/>
          <w:szCs w:val="26"/>
        </w:rPr>
      </w:pPr>
    </w:p>
    <w:p w14:paraId="21D41D20" w14:textId="77777777" w:rsidR="00A9773D" w:rsidRPr="00A9773D" w:rsidRDefault="00A9773D" w:rsidP="00D73B0B">
      <w:pPr>
        <w:pStyle w:val="ListParagraph"/>
        <w:numPr>
          <w:ilvl w:val="0"/>
          <w:numId w:val="2"/>
        </w:numPr>
        <w:rPr>
          <w:rFonts w:cs="Arial"/>
          <w:szCs w:val="26"/>
        </w:rPr>
      </w:pPr>
      <w:r w:rsidRPr="00A9773D">
        <w:rPr>
          <w:rFonts w:cs="Times New Roman"/>
          <w:szCs w:val="24"/>
        </w:rPr>
        <w:t>Information from others who interact with the student on a regular basis</w:t>
      </w:r>
    </w:p>
    <w:p w14:paraId="616E0EFE" w14:textId="77777777" w:rsidR="00A9773D" w:rsidRPr="00A9773D" w:rsidRDefault="00A9773D" w:rsidP="00A9773D">
      <w:pPr>
        <w:pStyle w:val="ListParagraph"/>
        <w:rPr>
          <w:rFonts w:cs="Times New Roman"/>
          <w:szCs w:val="24"/>
        </w:rPr>
      </w:pPr>
    </w:p>
    <w:p w14:paraId="3C56A0F9" w14:textId="42CF5DAB" w:rsidR="00A9773D" w:rsidRPr="00A9773D" w:rsidRDefault="00A9773D" w:rsidP="00D73B0B">
      <w:pPr>
        <w:pStyle w:val="ListParagraph"/>
        <w:numPr>
          <w:ilvl w:val="0"/>
          <w:numId w:val="2"/>
        </w:numPr>
        <w:rPr>
          <w:rFonts w:cs="Arial"/>
          <w:szCs w:val="26"/>
        </w:rPr>
      </w:pPr>
      <w:r w:rsidRPr="00A9773D">
        <w:rPr>
          <w:rFonts w:cs="Times New Roman"/>
          <w:szCs w:val="24"/>
        </w:rPr>
        <w:t>Information from the student (if appropriate)</w:t>
      </w:r>
    </w:p>
    <w:p w14:paraId="229FD80F" w14:textId="77777777" w:rsidR="00A9773D" w:rsidRDefault="00A9773D" w:rsidP="00A9773D">
      <w:pPr>
        <w:widowControl w:val="0"/>
        <w:autoSpaceDE w:val="0"/>
        <w:autoSpaceDN w:val="0"/>
        <w:adjustRightInd w:val="0"/>
        <w:spacing w:before="16" w:after="0" w:line="260" w:lineRule="exact"/>
        <w:ind w:left="1440"/>
        <w:rPr>
          <w:rFonts w:cs="Times New Roman"/>
          <w:szCs w:val="24"/>
        </w:rPr>
      </w:pPr>
    </w:p>
    <w:p w14:paraId="43C401FC" w14:textId="77777777" w:rsidR="00CF688D" w:rsidRDefault="00CF688D">
      <w:pPr>
        <w:rPr>
          <w:rFonts w:cs="Arial"/>
          <w:b/>
          <w:bCs/>
          <w:sz w:val="26"/>
          <w:szCs w:val="26"/>
        </w:rPr>
      </w:pPr>
      <w:r>
        <w:br w:type="page"/>
      </w:r>
    </w:p>
    <w:p w14:paraId="69308333" w14:textId="72E12E8E" w:rsidR="00A9773D" w:rsidRDefault="00A9773D" w:rsidP="00D73B0B">
      <w:pPr>
        <w:pStyle w:val="Heading2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>Assessment of academic functioning relevant to the student’s suspected giftedness</w:t>
      </w:r>
    </w:p>
    <w:p w14:paraId="0BF5BC05" w14:textId="6D3AD0AC" w:rsidR="00A9773D" w:rsidRDefault="00A9773D" w:rsidP="00D73B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  <w:r w:rsidRPr="00A9773D">
        <w:rPr>
          <w:rFonts w:cs="Times New Roman"/>
          <w:szCs w:val="24"/>
        </w:rPr>
        <w:t>Ability and achievement test scores</w:t>
      </w:r>
    </w:p>
    <w:p w14:paraId="046453EB" w14:textId="77777777" w:rsidR="00A9773D" w:rsidRDefault="00A9773D" w:rsidP="00A9773D">
      <w:pPr>
        <w:pStyle w:val="ListParagraph"/>
        <w:widowControl w:val="0"/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</w:p>
    <w:p w14:paraId="5E2BEC70" w14:textId="77777777" w:rsidR="00A9773D" w:rsidRDefault="00A9773D" w:rsidP="00D73B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  <w:r w:rsidRPr="00A9773D">
        <w:rPr>
          <w:rFonts w:cs="Times New Roman"/>
          <w:szCs w:val="24"/>
        </w:rPr>
        <w:t>Rates of acquisition and retention</w:t>
      </w:r>
    </w:p>
    <w:p w14:paraId="561A669E" w14:textId="77777777" w:rsidR="00A9773D" w:rsidRPr="00A9773D" w:rsidRDefault="00A9773D" w:rsidP="00A9773D">
      <w:pPr>
        <w:pStyle w:val="ListParagraph"/>
        <w:rPr>
          <w:rFonts w:cs="Times New Roman"/>
          <w:szCs w:val="24"/>
        </w:rPr>
      </w:pPr>
    </w:p>
    <w:p w14:paraId="13113CAE" w14:textId="51D11BFF" w:rsidR="00A9773D" w:rsidRPr="00A9773D" w:rsidRDefault="00A9773D" w:rsidP="00D73B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  <w:r w:rsidRPr="00A9773D">
        <w:rPr>
          <w:rFonts w:cs="Times New Roman"/>
          <w:szCs w:val="24"/>
        </w:rPr>
        <w:t>Achievement, performance, expertise in one or more academic areas as evidenced by excellence of products, portfolio or research, as well as criterion-referenced team judgment</w:t>
      </w:r>
    </w:p>
    <w:p w14:paraId="6278304F" w14:textId="77777777" w:rsidR="00A9773D" w:rsidRDefault="00A9773D" w:rsidP="00A9773D">
      <w:pPr>
        <w:ind w:left="1440"/>
        <w:rPr>
          <w:rFonts w:cs="Times New Roman"/>
          <w:szCs w:val="24"/>
        </w:rPr>
      </w:pPr>
    </w:p>
    <w:p w14:paraId="7AE16A76" w14:textId="5C753865" w:rsidR="00A9773D" w:rsidRPr="00A9773D" w:rsidRDefault="00A9773D" w:rsidP="00D73B0B">
      <w:pPr>
        <w:pStyle w:val="Heading2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Learning strengths including specialized skills, interests and aptitudes relevant to the student’s suspected giftedness</w:t>
      </w:r>
    </w:p>
    <w:p w14:paraId="34BE3B30" w14:textId="77777777" w:rsidR="00A9773D" w:rsidRDefault="00A9773D" w:rsidP="00A9773D">
      <w:pPr>
        <w:widowControl w:val="0"/>
        <w:autoSpaceDE w:val="0"/>
        <w:autoSpaceDN w:val="0"/>
        <w:adjustRightInd w:val="0"/>
        <w:spacing w:before="16" w:after="0" w:line="260" w:lineRule="exact"/>
        <w:ind w:left="720"/>
        <w:rPr>
          <w:rFonts w:cs="Times New Roman"/>
          <w:b/>
          <w:szCs w:val="24"/>
        </w:rPr>
      </w:pPr>
    </w:p>
    <w:p w14:paraId="4DB861D5" w14:textId="77777777" w:rsidR="00A9773D" w:rsidRDefault="00A9773D" w:rsidP="00D73B0B">
      <w:pPr>
        <w:pStyle w:val="Heading2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Educational needs relevant to the student’s suspected giftedness</w:t>
      </w:r>
    </w:p>
    <w:p w14:paraId="295D07EB" w14:textId="1327C784" w:rsidR="00A9773D" w:rsidRDefault="00A9773D" w:rsidP="00D73B0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  <w:r w:rsidRPr="00A9773D">
        <w:rPr>
          <w:rFonts w:cs="Times New Roman"/>
          <w:szCs w:val="24"/>
        </w:rPr>
        <w:t>Differentiated Instruction</w:t>
      </w:r>
    </w:p>
    <w:p w14:paraId="7BABDECD" w14:textId="77777777" w:rsidR="00A9773D" w:rsidRDefault="00A9773D" w:rsidP="00A9773D">
      <w:pPr>
        <w:pStyle w:val="ListParagraph"/>
        <w:widowControl w:val="0"/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</w:p>
    <w:p w14:paraId="4F0F6B8F" w14:textId="77777777" w:rsidR="00A9773D" w:rsidRDefault="00A9773D" w:rsidP="00D73B0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  <w:r w:rsidRPr="00A9773D">
        <w:rPr>
          <w:rFonts w:cs="Times New Roman"/>
          <w:szCs w:val="24"/>
        </w:rPr>
        <w:t>Indicate any intervening factors which may mask gifted abilities (such as English as a second language, learning disability, physical impairment, emotional disability, gender or race bias or socio/cultural deprivation)</w:t>
      </w:r>
    </w:p>
    <w:p w14:paraId="1D9E2092" w14:textId="77777777" w:rsidR="00A9773D" w:rsidRDefault="00A9773D" w:rsidP="00A9773D">
      <w:pPr>
        <w:pStyle w:val="ListParagraph"/>
      </w:pPr>
    </w:p>
    <w:p w14:paraId="2F62F799" w14:textId="4B3BC55D" w:rsidR="00A9773D" w:rsidRPr="00A9773D" w:rsidRDefault="00A9773D" w:rsidP="00D73B0B">
      <w:pPr>
        <w:pStyle w:val="Heading2"/>
        <w:numPr>
          <w:ilvl w:val="0"/>
          <w:numId w:val="1"/>
        </w:numPr>
        <w:rPr>
          <w:rFonts w:eastAsiaTheme="minorEastAsia" w:cs="Times New Roman"/>
          <w:szCs w:val="24"/>
        </w:rPr>
      </w:pPr>
      <w:r w:rsidRPr="00A9773D">
        <w:rPr>
          <w:rFonts w:eastAsiaTheme="minorEastAsia"/>
        </w:rPr>
        <w:t>Conclusions and recommendations for specially designed instruction to Gifted Individualized Education Program (GIEP) team</w:t>
      </w:r>
    </w:p>
    <w:p w14:paraId="544DBF90" w14:textId="77777777" w:rsidR="00A9773D" w:rsidRPr="00A9773D" w:rsidRDefault="00A9773D" w:rsidP="00D73B0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  <w:r w:rsidRPr="00A9773D">
        <w:rPr>
          <w:rFonts w:cs="Times New Roman"/>
          <w:szCs w:val="24"/>
        </w:rPr>
        <w:t xml:space="preserve">Conclusions - Determination of eligibility and educational needs: </w:t>
      </w:r>
      <w:r w:rsidRPr="00A9773D">
        <w:rPr>
          <w:rFonts w:cs="Times New Roman"/>
          <w:szCs w:val="24"/>
          <w:u w:val="single"/>
        </w:rPr>
        <w:t>Select A, B or C</w:t>
      </w:r>
    </w:p>
    <w:p w14:paraId="45BACB9C" w14:textId="77777777" w:rsidR="00A9773D" w:rsidRDefault="00A9773D" w:rsidP="00A9773D">
      <w:pPr>
        <w:widowControl w:val="0"/>
        <w:autoSpaceDE w:val="0"/>
        <w:autoSpaceDN w:val="0"/>
        <w:adjustRightInd w:val="0"/>
        <w:spacing w:before="16" w:after="0" w:line="260" w:lineRule="exact"/>
        <w:ind w:left="1440"/>
        <w:rPr>
          <w:rFonts w:cs="Times New Roman"/>
          <w:szCs w:val="24"/>
        </w:rPr>
      </w:pPr>
    </w:p>
    <w:p w14:paraId="6CACF155" w14:textId="77777777" w:rsidR="00A9773D" w:rsidRDefault="004566C2" w:rsidP="00D73B0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6" w:after="0" w:line="260" w:lineRule="exact"/>
        <w:ind w:left="1710" w:hanging="540"/>
        <w:rPr>
          <w:rFonts w:cs="Times New Roman"/>
          <w:szCs w:val="24"/>
        </w:rPr>
      </w:pPr>
      <w:sdt>
        <w:sdtPr>
          <w:rPr>
            <w:rFonts w:ascii="MS Gothic" w:eastAsia="MS Gothic" w:hAnsi="MS Gothic" w:cs="Times New Roman"/>
            <w:szCs w:val="24"/>
          </w:rPr>
          <w:id w:val="84219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73D" w:rsidRPr="00A9773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A9773D">
        <w:rPr>
          <w:rFonts w:cs="Times New Roman"/>
          <w:szCs w:val="24"/>
        </w:rPr>
        <w:t xml:space="preserve">  </w:t>
      </w:r>
      <w:r w:rsidR="00A9773D" w:rsidRPr="00A9773D">
        <w:rPr>
          <w:rFonts w:cs="Times New Roman"/>
          <w:szCs w:val="24"/>
        </w:rPr>
        <w:t>The student is not gifted and therefore is NOT ELIGIBLE for gifted placement and programming</w:t>
      </w:r>
    </w:p>
    <w:p w14:paraId="25CB519C" w14:textId="524C833B" w:rsidR="00A9773D" w:rsidRDefault="004566C2" w:rsidP="00D73B0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6" w:after="0" w:line="260" w:lineRule="exact"/>
        <w:ind w:left="1710" w:hanging="540"/>
        <w:rPr>
          <w:rFonts w:cs="Times New Roman"/>
          <w:szCs w:val="24"/>
        </w:rPr>
      </w:pPr>
      <w:sdt>
        <w:sdtPr>
          <w:rPr>
            <w:rFonts w:ascii="MS Gothic" w:eastAsia="MS Gothic" w:hAnsi="MS Gothic" w:cs="Times New Roman"/>
            <w:szCs w:val="24"/>
          </w:rPr>
          <w:id w:val="-151891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73D" w:rsidRPr="00A9773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A9773D">
        <w:rPr>
          <w:rFonts w:cs="Times New Roman"/>
          <w:szCs w:val="24"/>
        </w:rPr>
        <w:t xml:space="preserve">  T</w:t>
      </w:r>
      <w:r w:rsidR="00A9773D" w:rsidRPr="00A9773D">
        <w:rPr>
          <w:rFonts w:cs="Times New Roman"/>
          <w:szCs w:val="24"/>
        </w:rPr>
        <w:t>he student is gifted but does not need specially designed instruction, and therefore is NOT ELIGIBLE for gifted placement and programming</w:t>
      </w:r>
    </w:p>
    <w:p w14:paraId="31C00930" w14:textId="04E2E6DD" w:rsidR="00A9773D" w:rsidRPr="00A9773D" w:rsidRDefault="004566C2" w:rsidP="00D73B0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6" w:after="0" w:line="260" w:lineRule="exact"/>
        <w:ind w:left="1710" w:hanging="54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200894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73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A9773D">
        <w:rPr>
          <w:rFonts w:cs="Times New Roman"/>
          <w:szCs w:val="24"/>
        </w:rPr>
        <w:t xml:space="preserve">  </w:t>
      </w:r>
      <w:r w:rsidR="00A9773D" w:rsidRPr="00A9773D">
        <w:rPr>
          <w:rFonts w:cs="Times New Roman"/>
          <w:szCs w:val="24"/>
        </w:rPr>
        <w:t>The student is gifted AND is in need of specially designed instruction, and therefore IS ELIGIBLE for gifted placement and programming</w:t>
      </w:r>
    </w:p>
    <w:p w14:paraId="2F2D3FCB" w14:textId="77777777" w:rsidR="00A9773D" w:rsidRDefault="00A9773D" w:rsidP="00A977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</w:p>
    <w:p w14:paraId="75F521EA" w14:textId="77777777" w:rsidR="00A9773D" w:rsidRDefault="00A9773D" w:rsidP="00D73B0B">
      <w:pPr>
        <w:pStyle w:val="ListParagraph"/>
        <w:numPr>
          <w:ilvl w:val="0"/>
          <w:numId w:val="5"/>
        </w:numPr>
      </w:pPr>
      <w:r>
        <w:t>Recommendations for consideration by the GIEP team for the student’s educational programming</w:t>
      </w:r>
    </w:p>
    <w:p w14:paraId="5822FFAC" w14:textId="77777777" w:rsidR="00A9773D" w:rsidRDefault="00A9773D" w:rsidP="00A9773D">
      <w:pPr>
        <w:widowControl w:val="0"/>
        <w:autoSpaceDE w:val="0"/>
        <w:autoSpaceDN w:val="0"/>
        <w:adjustRightInd w:val="0"/>
        <w:spacing w:before="16" w:after="0" w:line="260" w:lineRule="exact"/>
        <w:ind w:left="1440"/>
        <w:rPr>
          <w:rFonts w:cs="Times New Roman"/>
          <w:szCs w:val="24"/>
        </w:rPr>
      </w:pPr>
    </w:p>
    <w:p w14:paraId="2834FC3A" w14:textId="77777777" w:rsidR="00CF688D" w:rsidRDefault="00CF688D">
      <w:pPr>
        <w:rPr>
          <w:rFonts w:cs="Arial"/>
          <w:b/>
          <w:bCs/>
          <w:sz w:val="28"/>
          <w:szCs w:val="28"/>
        </w:rPr>
      </w:pPr>
      <w:r>
        <w:br w:type="page"/>
      </w:r>
    </w:p>
    <w:p w14:paraId="312C8CF8" w14:textId="518CF8E3" w:rsidR="00A9773D" w:rsidRPr="00CF688D" w:rsidRDefault="00A9773D" w:rsidP="00CF688D">
      <w:pPr>
        <w:pStyle w:val="Heading1"/>
        <w:rPr>
          <w:rFonts w:eastAsiaTheme="minorEastAsia"/>
        </w:rPr>
      </w:pPr>
      <w:r>
        <w:rPr>
          <w:rFonts w:eastAsiaTheme="minorEastAsia"/>
        </w:rPr>
        <w:lastRenderedPageBreak/>
        <w:t>For Reevaluation</w:t>
      </w:r>
    </w:p>
    <w:p w14:paraId="1528D66B" w14:textId="77777777" w:rsidR="00A9773D" w:rsidRDefault="00A9773D" w:rsidP="00D73B0B">
      <w:pPr>
        <w:pStyle w:val="Heading2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Recommendation regarding continued need for gifted education</w:t>
      </w:r>
    </w:p>
    <w:p w14:paraId="5AB695EB" w14:textId="77777777" w:rsidR="00A9773D" w:rsidRDefault="00A9773D" w:rsidP="00A9773D">
      <w:pPr>
        <w:widowControl w:val="0"/>
        <w:autoSpaceDE w:val="0"/>
        <w:autoSpaceDN w:val="0"/>
        <w:adjustRightInd w:val="0"/>
        <w:spacing w:before="16" w:after="0" w:line="260" w:lineRule="exact"/>
        <w:ind w:left="720"/>
        <w:rPr>
          <w:rFonts w:cs="Times New Roman"/>
          <w:szCs w:val="24"/>
        </w:rPr>
      </w:pPr>
    </w:p>
    <w:p w14:paraId="29A24A6A" w14:textId="77777777" w:rsidR="00A9773D" w:rsidRDefault="00A9773D" w:rsidP="00A9773D">
      <w:pPr>
        <w:widowControl w:val="0"/>
        <w:autoSpaceDE w:val="0"/>
        <w:autoSpaceDN w:val="0"/>
        <w:adjustRightInd w:val="0"/>
        <w:spacing w:before="16" w:after="0" w:line="260" w:lineRule="exact"/>
        <w:ind w:left="720"/>
        <w:rPr>
          <w:rFonts w:cs="Times New Roman"/>
          <w:szCs w:val="24"/>
        </w:rPr>
      </w:pPr>
    </w:p>
    <w:p w14:paraId="520D8984" w14:textId="77777777" w:rsidR="00A9773D" w:rsidRDefault="00A9773D" w:rsidP="00A9773D">
      <w:pPr>
        <w:widowControl w:val="0"/>
        <w:autoSpaceDE w:val="0"/>
        <w:autoSpaceDN w:val="0"/>
        <w:adjustRightInd w:val="0"/>
        <w:spacing w:before="16" w:after="0" w:line="260" w:lineRule="exact"/>
        <w:ind w:left="720"/>
        <w:rPr>
          <w:rFonts w:cs="Times New Roman"/>
          <w:szCs w:val="24"/>
        </w:rPr>
      </w:pPr>
    </w:p>
    <w:p w14:paraId="1F0085BD" w14:textId="77777777" w:rsidR="00A9773D" w:rsidRDefault="00A9773D" w:rsidP="00D73B0B">
      <w:pPr>
        <w:pStyle w:val="Heading2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Review of the student’s GIEP</w:t>
      </w:r>
    </w:p>
    <w:p w14:paraId="2AECF2BF" w14:textId="5F295690" w:rsidR="00CF688D" w:rsidRDefault="00A9773D" w:rsidP="00D73B0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  <w:r w:rsidRPr="00CF688D">
        <w:rPr>
          <w:rFonts w:cs="Times New Roman"/>
          <w:szCs w:val="24"/>
        </w:rPr>
        <w:t>Instructional activities that have been successful</w:t>
      </w:r>
    </w:p>
    <w:p w14:paraId="4FEAAF99" w14:textId="77777777" w:rsidR="00CF688D" w:rsidRDefault="00CF688D" w:rsidP="00CF688D">
      <w:pPr>
        <w:pStyle w:val="ListParagraph"/>
        <w:widowControl w:val="0"/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</w:p>
    <w:p w14:paraId="6C05E0B6" w14:textId="050BA606" w:rsidR="00A9773D" w:rsidRPr="00CF688D" w:rsidRDefault="00A9773D" w:rsidP="00D73B0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6" w:after="0" w:line="260" w:lineRule="exact"/>
        <w:rPr>
          <w:rFonts w:cs="Times New Roman"/>
          <w:szCs w:val="24"/>
        </w:rPr>
      </w:pPr>
      <w:r w:rsidRPr="00CF688D">
        <w:rPr>
          <w:rFonts w:cs="Times New Roman"/>
          <w:szCs w:val="24"/>
        </w:rPr>
        <w:t>Recommendations for revision of the GIEP</w:t>
      </w:r>
    </w:p>
    <w:p w14:paraId="388A9D8E" w14:textId="77777777" w:rsidR="00A9773D" w:rsidRDefault="00A9773D" w:rsidP="00A9773D">
      <w:pPr>
        <w:widowControl w:val="0"/>
        <w:autoSpaceDE w:val="0"/>
        <w:autoSpaceDN w:val="0"/>
        <w:adjustRightInd w:val="0"/>
        <w:spacing w:after="0" w:line="237" w:lineRule="auto"/>
        <w:ind w:right="332"/>
        <w:rPr>
          <w:rFonts w:eastAsiaTheme="minorHAnsi" w:cs="Times New Roman"/>
          <w:szCs w:val="24"/>
        </w:rPr>
      </w:pPr>
    </w:p>
    <w:p w14:paraId="38CB18BE" w14:textId="77777777" w:rsidR="00A9773D" w:rsidRDefault="00A9773D" w:rsidP="00A9773D">
      <w:pPr>
        <w:widowControl w:val="0"/>
        <w:autoSpaceDE w:val="0"/>
        <w:autoSpaceDN w:val="0"/>
        <w:adjustRightInd w:val="0"/>
        <w:spacing w:after="0" w:line="237" w:lineRule="auto"/>
        <w:ind w:right="332"/>
        <w:rPr>
          <w:rFonts w:cs="Times New Roman"/>
          <w:szCs w:val="24"/>
        </w:rPr>
      </w:pPr>
    </w:p>
    <w:p w14:paraId="628107CA" w14:textId="77777777" w:rsidR="00A9773D" w:rsidRDefault="00A9773D" w:rsidP="00A9773D">
      <w:pPr>
        <w:widowControl w:val="0"/>
        <w:autoSpaceDE w:val="0"/>
        <w:autoSpaceDN w:val="0"/>
        <w:adjustRightInd w:val="0"/>
        <w:spacing w:after="0" w:line="237" w:lineRule="auto"/>
        <w:ind w:right="332"/>
        <w:rPr>
          <w:rFonts w:cs="Times New Roman"/>
          <w:szCs w:val="24"/>
        </w:rPr>
      </w:pPr>
    </w:p>
    <w:p w14:paraId="0B14B743" w14:textId="77777777" w:rsidR="00A9773D" w:rsidRDefault="00A9773D" w:rsidP="00A9773D">
      <w:pPr>
        <w:widowControl w:val="0"/>
        <w:autoSpaceDE w:val="0"/>
        <w:autoSpaceDN w:val="0"/>
        <w:adjustRightInd w:val="0"/>
        <w:spacing w:after="0" w:line="237" w:lineRule="auto"/>
        <w:ind w:right="332"/>
        <w:rPr>
          <w:rFonts w:cs="Times New Roman"/>
          <w:szCs w:val="24"/>
        </w:rPr>
      </w:pPr>
    </w:p>
    <w:p w14:paraId="39A29870" w14:textId="1A07DDFA" w:rsidR="00A9773D" w:rsidRDefault="00CF688D" w:rsidP="00CF688D">
      <w:pPr>
        <w:pStyle w:val="Heading1"/>
      </w:pPr>
      <w:r>
        <w:t>Gifted Multidisciplinary Team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A9773D" w14:paraId="799F1B17" w14:textId="77777777" w:rsidTr="00CF6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0EDD92B1" w14:textId="77777777" w:rsidR="00A9773D" w:rsidRPr="00CF688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Times New Roman"/>
                <w:bCs w:val="0"/>
                <w:szCs w:val="24"/>
              </w:rPr>
            </w:pPr>
            <w:r w:rsidRPr="00CF688D">
              <w:rPr>
                <w:rFonts w:cs="Times New Roman"/>
                <w:bCs w:val="0"/>
                <w:szCs w:val="24"/>
              </w:rPr>
              <w:t>Name</w:t>
            </w:r>
          </w:p>
        </w:tc>
        <w:tc>
          <w:tcPr>
            <w:tcW w:w="6115" w:type="dxa"/>
            <w:vAlign w:val="center"/>
            <w:hideMark/>
          </w:tcPr>
          <w:p w14:paraId="655143B3" w14:textId="77777777" w:rsidR="00A9773D" w:rsidRPr="00CF688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 w:rsidRPr="00CF688D">
              <w:rPr>
                <w:rFonts w:cs="Times New Roman"/>
                <w:bCs w:val="0"/>
                <w:szCs w:val="24"/>
              </w:rPr>
              <w:t>Role or Position</w:t>
            </w:r>
          </w:p>
        </w:tc>
      </w:tr>
      <w:tr w:rsidR="00A9773D" w14:paraId="07B0DDCC" w14:textId="77777777" w:rsidTr="00CF68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67DF453A" w14:textId="77777777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6115" w:type="dxa"/>
            <w:vAlign w:val="center"/>
            <w:hideMark/>
          </w:tcPr>
          <w:p w14:paraId="7B6FB648" w14:textId="5F18759A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Parent/Guardian</w:t>
            </w:r>
          </w:p>
        </w:tc>
      </w:tr>
      <w:tr w:rsidR="00A9773D" w14:paraId="11824C97" w14:textId="77777777" w:rsidTr="00CF68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2739957B" w14:textId="77777777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Cs w:val="24"/>
              </w:rPr>
            </w:pPr>
          </w:p>
        </w:tc>
        <w:tc>
          <w:tcPr>
            <w:tcW w:w="6115" w:type="dxa"/>
            <w:vAlign w:val="center"/>
            <w:hideMark/>
          </w:tcPr>
          <w:p w14:paraId="67285644" w14:textId="486490CD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Parent/Guardian</w:t>
            </w:r>
          </w:p>
        </w:tc>
      </w:tr>
      <w:tr w:rsidR="00A9773D" w14:paraId="770F2943" w14:textId="77777777" w:rsidTr="00CF68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4EC1072F" w14:textId="77777777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Cs w:val="24"/>
              </w:rPr>
            </w:pPr>
          </w:p>
        </w:tc>
        <w:tc>
          <w:tcPr>
            <w:tcW w:w="6115" w:type="dxa"/>
            <w:vAlign w:val="center"/>
            <w:hideMark/>
          </w:tcPr>
          <w:p w14:paraId="5E3D771B" w14:textId="5513EBFA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Certified School Psychologist</w:t>
            </w:r>
          </w:p>
        </w:tc>
      </w:tr>
      <w:tr w:rsidR="00A9773D" w14:paraId="27177608" w14:textId="77777777" w:rsidTr="00CF68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1BAEE31B" w14:textId="77777777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Cs w:val="24"/>
              </w:rPr>
            </w:pPr>
          </w:p>
        </w:tc>
        <w:tc>
          <w:tcPr>
            <w:tcW w:w="6115" w:type="dxa"/>
            <w:vAlign w:val="center"/>
            <w:hideMark/>
          </w:tcPr>
          <w:p w14:paraId="1F4B4EB7" w14:textId="7850B80C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Teacher</w:t>
            </w:r>
          </w:p>
        </w:tc>
      </w:tr>
      <w:tr w:rsidR="00A9773D" w14:paraId="26054197" w14:textId="77777777" w:rsidTr="00CF68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4A17E98C" w14:textId="77777777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Cs w:val="24"/>
              </w:rPr>
            </w:pPr>
          </w:p>
        </w:tc>
        <w:tc>
          <w:tcPr>
            <w:tcW w:w="6115" w:type="dxa"/>
            <w:vAlign w:val="center"/>
          </w:tcPr>
          <w:p w14:paraId="12677522" w14:textId="77777777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A9773D" w14:paraId="0C525D54" w14:textId="77777777" w:rsidTr="00CF68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32B20616" w14:textId="77777777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Cs w:val="24"/>
              </w:rPr>
            </w:pPr>
          </w:p>
        </w:tc>
        <w:tc>
          <w:tcPr>
            <w:tcW w:w="6115" w:type="dxa"/>
            <w:vAlign w:val="center"/>
          </w:tcPr>
          <w:p w14:paraId="72A057BA" w14:textId="77777777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A9773D" w14:paraId="494C0590" w14:textId="77777777" w:rsidTr="00CF68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4ED32293" w14:textId="77777777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Cs w:val="24"/>
              </w:rPr>
            </w:pPr>
          </w:p>
        </w:tc>
        <w:tc>
          <w:tcPr>
            <w:tcW w:w="6115" w:type="dxa"/>
            <w:vAlign w:val="center"/>
          </w:tcPr>
          <w:p w14:paraId="14E2510C" w14:textId="77777777" w:rsidR="00A9773D" w:rsidRDefault="00A9773D" w:rsidP="00CF688D">
            <w:pPr>
              <w:widowControl w:val="0"/>
              <w:autoSpaceDE w:val="0"/>
              <w:autoSpaceDN w:val="0"/>
              <w:adjustRightInd w:val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14:paraId="047E34BE" w14:textId="77777777" w:rsidR="00A9773D" w:rsidRDefault="00A9773D" w:rsidP="00A9773D">
      <w:pPr>
        <w:spacing w:after="0"/>
        <w:rPr>
          <w:rFonts w:eastAsiaTheme="minorHAnsi" w:cs="Times New Roman"/>
          <w:szCs w:val="24"/>
        </w:rPr>
      </w:pPr>
    </w:p>
    <w:p w14:paraId="63725CA4" w14:textId="01F47401" w:rsidR="00AA4A23" w:rsidRPr="00CC37BF" w:rsidRDefault="003530BE" w:rsidP="00D15E73">
      <w:r>
        <w:t xml:space="preserve">* </w:t>
      </w:r>
      <w:r w:rsidRPr="00DE2F3E">
        <w:t xml:space="preserve">The enclosed </w:t>
      </w:r>
      <w:r w:rsidRPr="005C164F">
        <w:rPr>
          <w:i/>
        </w:rPr>
        <w:t>Notice of Parental Rights for Gifted Students</w:t>
      </w:r>
      <w:r w:rsidRPr="00DE2F3E">
        <w:t xml:space="preserve"> provides information on the options listed above.</w:t>
      </w:r>
    </w:p>
    <w:sectPr w:rsidR="00AA4A23" w:rsidRPr="00CC37BF" w:rsidSect="00D15E73">
      <w:footerReference w:type="default" r:id="rId11"/>
      <w:footerReference w:type="first" r:id="rId12"/>
      <w:pgSz w:w="12240" w:h="15840" w:code="1"/>
      <w:pgMar w:top="1440" w:right="1440" w:bottom="1440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DF1A" w14:textId="77777777" w:rsidR="00647E88" w:rsidRDefault="00647E88" w:rsidP="009D7A33">
      <w:pPr>
        <w:spacing w:after="0"/>
      </w:pPr>
      <w:r>
        <w:separator/>
      </w:r>
    </w:p>
  </w:endnote>
  <w:endnote w:type="continuationSeparator" w:id="0">
    <w:p w14:paraId="5AD2D378" w14:textId="77777777" w:rsidR="00647E88" w:rsidRDefault="00647E88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085E" w14:textId="6516B926" w:rsidR="00AA4A23" w:rsidRDefault="00CC4BED">
    <w:pPr>
      <w:pStyle w:val="Footer"/>
    </w:pPr>
    <w:r>
      <w:t>February 2021</w:t>
    </w:r>
    <w:r w:rsidR="00AA4A23">
      <w:tab/>
    </w:r>
    <w:r w:rsidR="00AA4A23">
      <w:tab/>
    </w:r>
    <w:r w:rsidR="00AA4A23">
      <w:fldChar w:fldCharType="begin"/>
    </w:r>
    <w:r w:rsidR="00AA4A23">
      <w:instrText xml:space="preserve"> PAGE   \* MERGEFORMAT </w:instrText>
    </w:r>
    <w:r w:rsidR="00AA4A23">
      <w:fldChar w:fldCharType="separate"/>
    </w:r>
    <w:r w:rsidR="00AA4A23">
      <w:rPr>
        <w:noProof/>
      </w:rPr>
      <w:t>1</w:t>
    </w:r>
    <w:r w:rsidR="00AA4A2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8105" w14:textId="0CA55644" w:rsidR="00CC4BED" w:rsidRDefault="00CC4BED">
    <w:pPr>
      <w:pStyle w:val="Footer"/>
    </w:pPr>
    <w:r>
      <w:t>February 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C303" w14:textId="77777777" w:rsidR="00647E88" w:rsidRDefault="00647E88" w:rsidP="009D7A33">
      <w:pPr>
        <w:spacing w:after="0"/>
      </w:pPr>
      <w:r>
        <w:separator/>
      </w:r>
    </w:p>
  </w:footnote>
  <w:footnote w:type="continuationSeparator" w:id="0">
    <w:p w14:paraId="51BA84DE" w14:textId="77777777" w:rsidR="00647E88" w:rsidRDefault="00647E88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693"/>
    <w:multiLevelType w:val="hybridMultilevel"/>
    <w:tmpl w:val="69A8C8E0"/>
    <w:lvl w:ilvl="0" w:tplc="2DAA4CD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7D3"/>
    <w:multiLevelType w:val="hybridMultilevel"/>
    <w:tmpl w:val="3B1CEE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10215"/>
    <w:multiLevelType w:val="hybridMultilevel"/>
    <w:tmpl w:val="9600202E"/>
    <w:lvl w:ilvl="0" w:tplc="2DAA4CD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4335F"/>
    <w:multiLevelType w:val="hybridMultilevel"/>
    <w:tmpl w:val="BDECAA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F0FD3"/>
    <w:multiLevelType w:val="hybridMultilevel"/>
    <w:tmpl w:val="8AEE5B96"/>
    <w:lvl w:ilvl="0" w:tplc="2DAA4CD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47F3C"/>
    <w:multiLevelType w:val="hybridMultilevel"/>
    <w:tmpl w:val="35822E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26D86"/>
    <w:multiLevelType w:val="hybridMultilevel"/>
    <w:tmpl w:val="8AEE5B96"/>
    <w:lvl w:ilvl="0" w:tplc="2DAA4CD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55C10"/>
    <w:multiLevelType w:val="hybridMultilevel"/>
    <w:tmpl w:val="35E856F0"/>
    <w:lvl w:ilvl="0" w:tplc="2DAA4CD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EE1"/>
    <w:rsid w:val="000854F6"/>
    <w:rsid w:val="000942B7"/>
    <w:rsid w:val="000A207F"/>
    <w:rsid w:val="000C69DE"/>
    <w:rsid w:val="000F2B8C"/>
    <w:rsid w:val="001A13EC"/>
    <w:rsid w:val="001A47D4"/>
    <w:rsid w:val="001B7466"/>
    <w:rsid w:val="00276BAB"/>
    <w:rsid w:val="00291582"/>
    <w:rsid w:val="00296BAA"/>
    <w:rsid w:val="002C636F"/>
    <w:rsid w:val="002E5A2A"/>
    <w:rsid w:val="00315494"/>
    <w:rsid w:val="00333C4F"/>
    <w:rsid w:val="003530BE"/>
    <w:rsid w:val="00363243"/>
    <w:rsid w:val="003752CD"/>
    <w:rsid w:val="003A199B"/>
    <w:rsid w:val="003E5BA8"/>
    <w:rsid w:val="00410447"/>
    <w:rsid w:val="00415C72"/>
    <w:rsid w:val="00437A08"/>
    <w:rsid w:val="004649D9"/>
    <w:rsid w:val="00474643"/>
    <w:rsid w:val="00481B03"/>
    <w:rsid w:val="004B39D4"/>
    <w:rsid w:val="004D2FCE"/>
    <w:rsid w:val="004E3A26"/>
    <w:rsid w:val="00501AD4"/>
    <w:rsid w:val="00557E24"/>
    <w:rsid w:val="00570A06"/>
    <w:rsid w:val="00580829"/>
    <w:rsid w:val="005A2DBD"/>
    <w:rsid w:val="005B4C1E"/>
    <w:rsid w:val="005E769B"/>
    <w:rsid w:val="005F4A05"/>
    <w:rsid w:val="006111B5"/>
    <w:rsid w:val="006430BE"/>
    <w:rsid w:val="00647E88"/>
    <w:rsid w:val="006A0826"/>
    <w:rsid w:val="006A13D0"/>
    <w:rsid w:val="006E5EC9"/>
    <w:rsid w:val="00722A68"/>
    <w:rsid w:val="007342AF"/>
    <w:rsid w:val="007D122D"/>
    <w:rsid w:val="007E2836"/>
    <w:rsid w:val="007F2C28"/>
    <w:rsid w:val="00844D32"/>
    <w:rsid w:val="00846D21"/>
    <w:rsid w:val="00872291"/>
    <w:rsid w:val="00876535"/>
    <w:rsid w:val="00940266"/>
    <w:rsid w:val="00951A46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62D72"/>
    <w:rsid w:val="00A63706"/>
    <w:rsid w:val="00A65B20"/>
    <w:rsid w:val="00A9773D"/>
    <w:rsid w:val="00AA4A23"/>
    <w:rsid w:val="00B16374"/>
    <w:rsid w:val="00B257AA"/>
    <w:rsid w:val="00B30C3D"/>
    <w:rsid w:val="00B443C8"/>
    <w:rsid w:val="00B97BEF"/>
    <w:rsid w:val="00C134EA"/>
    <w:rsid w:val="00C46E24"/>
    <w:rsid w:val="00CA45B0"/>
    <w:rsid w:val="00CC4BED"/>
    <w:rsid w:val="00CF182B"/>
    <w:rsid w:val="00CF688D"/>
    <w:rsid w:val="00D03D7B"/>
    <w:rsid w:val="00D15E73"/>
    <w:rsid w:val="00D601DF"/>
    <w:rsid w:val="00D60343"/>
    <w:rsid w:val="00D60680"/>
    <w:rsid w:val="00D73B0B"/>
    <w:rsid w:val="00D9128E"/>
    <w:rsid w:val="00DA7C2F"/>
    <w:rsid w:val="00E0398E"/>
    <w:rsid w:val="00E07C9D"/>
    <w:rsid w:val="00E12E63"/>
    <w:rsid w:val="00E26932"/>
    <w:rsid w:val="00E82F65"/>
    <w:rsid w:val="00E8439A"/>
    <w:rsid w:val="00E87B07"/>
    <w:rsid w:val="00EB2FDB"/>
    <w:rsid w:val="00EB7492"/>
    <w:rsid w:val="00EC1161"/>
    <w:rsid w:val="00EC60AE"/>
    <w:rsid w:val="00F939D4"/>
    <w:rsid w:val="00FA2F9B"/>
    <w:rsid w:val="00F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0BE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0BE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0BE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30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0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0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0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0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0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30BE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430BE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6E5EC9"/>
    <w:pPr>
      <w:spacing w:after="100"/>
    </w:pPr>
    <w:rPr>
      <w:b/>
      <w:sz w:val="24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643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430BE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30BE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430BE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0BE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430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0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0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0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0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0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0BE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30BE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430BE"/>
    <w:rPr>
      <w:rFonts w:ascii="Arial" w:hAnsi="Arial"/>
      <w:b/>
      <w:bCs/>
    </w:rPr>
  </w:style>
  <w:style w:type="character" w:styleId="Emphasis">
    <w:name w:val="Emphasis"/>
    <w:uiPriority w:val="20"/>
    <w:qFormat/>
    <w:rsid w:val="006430BE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430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30BE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430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0B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0BE"/>
    <w:rPr>
      <w:b/>
      <w:bCs/>
      <w:i/>
      <w:iCs/>
    </w:rPr>
  </w:style>
  <w:style w:type="character" w:styleId="SubtleEmphasis">
    <w:name w:val="Subtle Emphasis"/>
    <w:uiPriority w:val="19"/>
    <w:qFormat/>
    <w:rsid w:val="006430BE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6430BE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6430BE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6430BE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6430BE"/>
    <w:rPr>
      <w:rFonts w:ascii="Arial" w:hAnsi="Arial"/>
      <w:i/>
      <w:i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854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854F6"/>
    <w:rPr>
      <w:color w:val="800080" w:themeColor="followedHyperlink"/>
      <w:u w:val="single"/>
    </w:rPr>
  </w:style>
  <w:style w:type="paragraph" w:customStyle="1" w:styleId="Default">
    <w:name w:val="Default"/>
    <w:rsid w:val="00CA4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9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1582"/>
    <w:rPr>
      <w:color w:val="808080"/>
    </w:rPr>
  </w:style>
  <w:style w:type="table" w:styleId="GridTable4-Accent1">
    <w:name w:val="Grid Table 4 Accent 1"/>
    <w:basedOn w:val="TableNormal"/>
    <w:uiPriority w:val="49"/>
    <w:rsid w:val="002915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11B5"/>
    <w:rPr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6E5E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5EC9"/>
    <w:pPr>
      <w:spacing w:after="100"/>
      <w:ind w:left="440"/>
    </w:pPr>
  </w:style>
  <w:style w:type="table" w:styleId="GridTable1Light">
    <w:name w:val="Grid Table 1 Light"/>
    <w:basedOn w:val="TableNormal"/>
    <w:uiPriority w:val="46"/>
    <w:rsid w:val="00CF68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FAC7DC-0D78-41F9-A07A-A86F48551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584D0-91F6-459C-9DBE-98E2FB7AD275}"/>
</file>

<file path=customXml/itemProps4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Keystone Exam Errata Sheet for Summer (September) 2020</vt:lpstr>
    </vt:vector>
  </TitlesOfParts>
  <Company>PA Department of Education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Gifted Written Report</dc:title>
  <dc:creator>P Department of Education</dc:creator>
  <cp:lastModifiedBy>Dolbin, Donald</cp:lastModifiedBy>
  <cp:revision>2</cp:revision>
  <cp:lastPrinted>2012-11-14T22:49:00Z</cp:lastPrinted>
  <dcterms:created xsi:type="dcterms:W3CDTF">2022-02-14T15:26:00Z</dcterms:created>
  <dcterms:modified xsi:type="dcterms:W3CDTF">2022-02-14T15:26:00Z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  <property fmtid="{D5CDD505-2E9C-101B-9397-08002B2CF9AE}" pid="5" name="Category">
    <vt:lpwstr>Select...</vt:lpwstr>
  </property>
  <property fmtid="{D5CDD505-2E9C-101B-9397-08002B2CF9AE}" pid="6" name="MigrationSourceURL">
    <vt:lpwstr/>
  </property>
  <property fmtid="{D5CDD505-2E9C-101B-9397-08002B2CF9AE}" pid="7" name="Order">
    <vt:r8>1322800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