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3D21B" w14:textId="40131BBE" w:rsidR="00B07AC8" w:rsidRPr="00F10AE5" w:rsidRDefault="00826376" w:rsidP="00626E12">
      <w:pPr>
        <w:spacing w:after="0" w:line="240" w:lineRule="auto"/>
        <w:contextualSpacing/>
        <w:jc w:val="center"/>
        <w:rPr>
          <w:rFonts w:cstheme="minorHAnsi"/>
          <w:b/>
          <w:sz w:val="40"/>
          <w:szCs w:val="40"/>
        </w:rPr>
      </w:pPr>
      <w:r w:rsidRPr="00F10AE5">
        <w:rPr>
          <w:rFonts w:cstheme="minorHAnsi"/>
          <w:b/>
          <w:sz w:val="40"/>
          <w:szCs w:val="40"/>
        </w:rPr>
        <w:t>Quality Assurance</w:t>
      </w:r>
      <w:r w:rsidR="00B07AC8" w:rsidRPr="00F10AE5">
        <w:rPr>
          <w:rFonts w:cstheme="minorHAnsi"/>
          <w:b/>
          <w:sz w:val="40"/>
          <w:szCs w:val="40"/>
        </w:rPr>
        <w:t xml:space="preserve"> </w:t>
      </w:r>
      <w:r w:rsidR="00C322E8" w:rsidRPr="00F10AE5">
        <w:rPr>
          <w:rFonts w:cstheme="minorHAnsi"/>
          <w:b/>
          <w:sz w:val="40"/>
          <w:szCs w:val="40"/>
        </w:rPr>
        <w:t>Supervisor</w:t>
      </w:r>
      <w:r w:rsidR="00B07AC8" w:rsidRPr="00F10AE5">
        <w:rPr>
          <w:rFonts w:cstheme="minorHAnsi"/>
          <w:b/>
          <w:sz w:val="40"/>
          <w:szCs w:val="40"/>
        </w:rPr>
        <w:t xml:space="preserve"> </w:t>
      </w:r>
    </w:p>
    <w:p w14:paraId="6BA02E26" w14:textId="77777777" w:rsidR="000D61D5" w:rsidRPr="00F10AE5" w:rsidRDefault="000D61D5" w:rsidP="00626E12">
      <w:pPr>
        <w:spacing w:after="0" w:line="240" w:lineRule="auto"/>
        <w:contextualSpacing/>
        <w:jc w:val="center"/>
        <w:rPr>
          <w:rFonts w:cstheme="minorHAnsi"/>
          <w:b/>
          <w:sz w:val="40"/>
          <w:szCs w:val="40"/>
        </w:rPr>
      </w:pPr>
      <w:r w:rsidRPr="00F10AE5">
        <w:rPr>
          <w:rFonts w:cstheme="minorHAnsi"/>
          <w:b/>
          <w:sz w:val="40"/>
          <w:szCs w:val="40"/>
        </w:rPr>
        <w:t>Evidence-Based Practice</w:t>
      </w:r>
      <w:r w:rsidR="00C96C92" w:rsidRPr="00F10AE5">
        <w:rPr>
          <w:rFonts w:cstheme="minorHAnsi"/>
          <w:b/>
          <w:sz w:val="40"/>
          <w:szCs w:val="40"/>
        </w:rPr>
        <w:t xml:space="preserve"> </w:t>
      </w:r>
    </w:p>
    <w:p w14:paraId="7B17478F" w14:textId="77777777" w:rsidR="000D61D5" w:rsidRPr="00F10AE5" w:rsidRDefault="000D61D5" w:rsidP="00626E12">
      <w:pPr>
        <w:spacing w:after="0" w:line="240" w:lineRule="auto"/>
        <w:contextualSpacing/>
        <w:jc w:val="center"/>
        <w:rPr>
          <w:rFonts w:cstheme="minorHAnsi"/>
          <w:b/>
          <w:sz w:val="40"/>
          <w:szCs w:val="40"/>
        </w:rPr>
      </w:pPr>
      <w:r w:rsidRPr="00F10AE5">
        <w:rPr>
          <w:rFonts w:cstheme="minorHAnsi"/>
          <w:b/>
          <w:sz w:val="40"/>
          <w:szCs w:val="40"/>
        </w:rPr>
        <w:t>Job Description Template</w:t>
      </w:r>
    </w:p>
    <w:p w14:paraId="47213E8C" w14:textId="77777777" w:rsidR="000D61D5" w:rsidRPr="00F10AE5" w:rsidRDefault="000D61D5">
      <w:pPr>
        <w:rPr>
          <w:rFonts w:cstheme="minorHAnsi"/>
        </w:rPr>
      </w:pPr>
    </w:p>
    <w:p w14:paraId="6169559A" w14:textId="77777777" w:rsidR="00F078CF" w:rsidRPr="00F10AE5" w:rsidRDefault="00F078CF" w:rsidP="00EB5780">
      <w:pPr>
        <w:jc w:val="both"/>
        <w:rPr>
          <w:rFonts w:cstheme="minorHAnsi"/>
          <w:b/>
          <w:sz w:val="36"/>
          <w:szCs w:val="36"/>
        </w:rPr>
      </w:pPr>
    </w:p>
    <w:p w14:paraId="2105DF7F" w14:textId="77777777" w:rsidR="003000A9" w:rsidRPr="00F10AE5" w:rsidRDefault="00C96C92" w:rsidP="00EB5780">
      <w:pPr>
        <w:jc w:val="both"/>
        <w:rPr>
          <w:rFonts w:cstheme="minorHAnsi"/>
          <w:b/>
          <w:sz w:val="32"/>
          <w:szCs w:val="32"/>
        </w:rPr>
      </w:pPr>
      <w:r w:rsidRPr="00F10AE5">
        <w:rPr>
          <w:rFonts w:cstheme="minorHAnsi"/>
          <w:b/>
          <w:sz w:val="32"/>
          <w:szCs w:val="32"/>
        </w:rPr>
        <w:t xml:space="preserve">Position Summary </w:t>
      </w:r>
    </w:p>
    <w:p w14:paraId="2FA0772F" w14:textId="651EDFD2" w:rsidR="002D6114" w:rsidRDefault="002D6114" w:rsidP="002D6114">
      <w:pPr>
        <w:pStyle w:val="Default"/>
        <w:jc w:val="both"/>
        <w:rPr>
          <w:rFonts w:asciiTheme="minorHAnsi" w:hAnsiTheme="minorHAnsi"/>
          <w:sz w:val="22"/>
          <w:szCs w:val="22"/>
        </w:rPr>
      </w:pPr>
      <w:r w:rsidRPr="00BC5178">
        <w:rPr>
          <w:rFonts w:asciiTheme="minorHAnsi" w:hAnsiTheme="minorHAnsi"/>
          <w:sz w:val="22"/>
          <w:szCs w:val="22"/>
        </w:rPr>
        <w:t>A Quality Assurance Supervisor is a highly responsible, professional position within the Juvenile Probation Department.</w:t>
      </w:r>
      <w:r w:rsidR="00CB390B" w:rsidRPr="00BC5178">
        <w:rPr>
          <w:rFonts w:asciiTheme="minorHAnsi" w:hAnsiTheme="minorHAnsi"/>
          <w:sz w:val="22"/>
          <w:szCs w:val="22"/>
        </w:rPr>
        <w:t xml:space="preserve">  </w:t>
      </w:r>
      <w:r w:rsidRPr="00BC5178">
        <w:rPr>
          <w:rFonts w:asciiTheme="minorHAnsi" w:hAnsiTheme="minorHAnsi"/>
          <w:sz w:val="22"/>
          <w:szCs w:val="22"/>
        </w:rPr>
        <w:t>The Quality Assurance Supervisor will be directly responsible for the ongoing implementation, evaluation, and oversight of the Juvenile Justice System Enhancement Strategy (JJSES) initiatives</w:t>
      </w:r>
      <w:r w:rsidR="00BA75C5" w:rsidRPr="00BC5178">
        <w:rPr>
          <w:rFonts w:asciiTheme="minorHAnsi" w:hAnsiTheme="minorHAnsi"/>
          <w:sz w:val="22"/>
          <w:szCs w:val="22"/>
        </w:rPr>
        <w:t xml:space="preserve"> and the overall quality assurance for departmental</w:t>
      </w:r>
      <w:r w:rsidR="00332AFF" w:rsidRPr="00BC5178">
        <w:rPr>
          <w:rFonts w:asciiTheme="minorHAnsi" w:hAnsiTheme="minorHAnsi"/>
          <w:sz w:val="22"/>
          <w:szCs w:val="22"/>
        </w:rPr>
        <w:t xml:space="preserve">, </w:t>
      </w:r>
      <w:r w:rsidR="00BA75C5" w:rsidRPr="00BC5178">
        <w:rPr>
          <w:rFonts w:asciiTheme="minorHAnsi" w:hAnsiTheme="minorHAnsi"/>
          <w:sz w:val="22"/>
          <w:szCs w:val="22"/>
        </w:rPr>
        <w:t>operational</w:t>
      </w:r>
      <w:r w:rsidR="00332AFF" w:rsidRPr="00BC5178">
        <w:rPr>
          <w:rFonts w:asciiTheme="minorHAnsi" w:hAnsiTheme="minorHAnsi"/>
          <w:sz w:val="22"/>
          <w:szCs w:val="22"/>
        </w:rPr>
        <w:t>, and Court</w:t>
      </w:r>
      <w:r w:rsidR="00BA75C5" w:rsidRPr="00BC5178">
        <w:rPr>
          <w:rFonts w:asciiTheme="minorHAnsi" w:hAnsiTheme="minorHAnsi"/>
          <w:sz w:val="22"/>
          <w:szCs w:val="22"/>
        </w:rPr>
        <w:t xml:space="preserve"> practices</w:t>
      </w:r>
      <w:r w:rsidRPr="00BC5178">
        <w:rPr>
          <w:rFonts w:asciiTheme="minorHAnsi" w:hAnsiTheme="minorHAnsi"/>
          <w:sz w:val="22"/>
          <w:szCs w:val="22"/>
        </w:rPr>
        <w:t>.   The position will collaborate with line staff, supervisors, management, administrators, and other stakeholders to evaluate fidelity to best practices</w:t>
      </w:r>
      <w:r w:rsidR="00CE586A" w:rsidRPr="00BC5178">
        <w:rPr>
          <w:rFonts w:asciiTheme="minorHAnsi" w:hAnsiTheme="minorHAnsi"/>
          <w:sz w:val="22"/>
          <w:szCs w:val="22"/>
        </w:rPr>
        <w:t xml:space="preserve"> and promote sustainabilit</w:t>
      </w:r>
      <w:r w:rsidR="00CB390B" w:rsidRPr="00BC5178">
        <w:rPr>
          <w:rFonts w:asciiTheme="minorHAnsi" w:hAnsiTheme="minorHAnsi"/>
          <w:sz w:val="22"/>
          <w:szCs w:val="22"/>
        </w:rPr>
        <w:t>y</w:t>
      </w:r>
      <w:r w:rsidR="00BC5178">
        <w:rPr>
          <w:rFonts w:asciiTheme="minorHAnsi" w:hAnsiTheme="minorHAnsi"/>
          <w:sz w:val="22"/>
          <w:szCs w:val="22"/>
        </w:rPr>
        <w:t xml:space="preserve"> of all duties and initiatives</w:t>
      </w:r>
      <w:r w:rsidR="00CB390B" w:rsidRPr="00BC5178">
        <w:rPr>
          <w:rFonts w:asciiTheme="minorHAnsi" w:hAnsiTheme="minorHAnsi"/>
          <w:sz w:val="22"/>
          <w:szCs w:val="22"/>
        </w:rPr>
        <w:t>.  This position requires a firm understanding of the Juvenile Act, Juvenile Rules of Court Procedure, and an understanding of fiscal structures within the juvenile justice system.</w:t>
      </w:r>
      <w:r w:rsidR="00CB390B">
        <w:rPr>
          <w:rFonts w:asciiTheme="minorHAnsi" w:hAnsiTheme="minorHAnsi"/>
          <w:sz w:val="22"/>
          <w:szCs w:val="22"/>
        </w:rPr>
        <w:t xml:space="preserve">  </w:t>
      </w:r>
      <w:r w:rsidR="00CE586A">
        <w:rPr>
          <w:rFonts w:asciiTheme="minorHAnsi" w:hAnsiTheme="minorHAnsi"/>
          <w:sz w:val="22"/>
          <w:szCs w:val="22"/>
        </w:rPr>
        <w:t xml:space="preserve">  </w:t>
      </w:r>
    </w:p>
    <w:p w14:paraId="086E0477" w14:textId="77777777" w:rsidR="002D6114" w:rsidRDefault="002D6114" w:rsidP="002D6114">
      <w:pPr>
        <w:pStyle w:val="Default"/>
        <w:jc w:val="both"/>
        <w:rPr>
          <w:rFonts w:asciiTheme="minorHAnsi" w:hAnsiTheme="minorHAnsi"/>
          <w:sz w:val="22"/>
          <w:szCs w:val="22"/>
        </w:rPr>
      </w:pPr>
    </w:p>
    <w:p w14:paraId="68E26FE2" w14:textId="3A090E15" w:rsidR="002D6114" w:rsidRPr="00BD07A6" w:rsidRDefault="002D6114" w:rsidP="002D6114">
      <w:pPr>
        <w:pStyle w:val="Default"/>
        <w:jc w:val="both"/>
        <w:rPr>
          <w:rFonts w:asciiTheme="minorHAnsi" w:hAnsiTheme="minorHAnsi"/>
          <w:sz w:val="22"/>
          <w:szCs w:val="22"/>
        </w:rPr>
      </w:pPr>
      <w:r w:rsidRPr="001E5875">
        <w:rPr>
          <w:rFonts w:asciiTheme="minorHAnsi" w:hAnsiTheme="minorHAnsi"/>
          <w:sz w:val="22"/>
          <w:szCs w:val="22"/>
        </w:rPr>
        <w:t xml:space="preserve">In performance of these duties and responsibilities a </w:t>
      </w:r>
      <w:r>
        <w:rPr>
          <w:rFonts w:asciiTheme="minorHAnsi" w:hAnsiTheme="minorHAnsi"/>
          <w:sz w:val="22"/>
          <w:szCs w:val="22"/>
        </w:rPr>
        <w:t>Quality Assurance</w:t>
      </w:r>
      <w:r w:rsidRPr="001E5875">
        <w:rPr>
          <w:rFonts w:asciiTheme="minorHAnsi" w:hAnsiTheme="minorHAnsi"/>
          <w:sz w:val="22"/>
          <w:szCs w:val="22"/>
        </w:rPr>
        <w:t xml:space="preserve"> Supervisor does not discriminate </w:t>
      </w:r>
      <w:proofErr w:type="gramStart"/>
      <w:r w:rsidRPr="001E5875">
        <w:rPr>
          <w:rFonts w:asciiTheme="minorHAnsi" w:hAnsiTheme="minorHAnsi"/>
          <w:sz w:val="22"/>
          <w:szCs w:val="22"/>
        </w:rPr>
        <w:t xml:space="preserve">on the basis </w:t>
      </w:r>
      <w:r>
        <w:rPr>
          <w:rFonts w:asciiTheme="minorHAnsi" w:hAnsiTheme="minorHAnsi"/>
          <w:sz w:val="22"/>
          <w:szCs w:val="22"/>
        </w:rPr>
        <w:t>of</w:t>
      </w:r>
      <w:proofErr w:type="gramEnd"/>
      <w:r>
        <w:rPr>
          <w:rFonts w:asciiTheme="minorHAnsi" w:hAnsiTheme="minorHAnsi"/>
          <w:sz w:val="22"/>
          <w:szCs w:val="22"/>
        </w:rPr>
        <w:t xml:space="preserve"> </w:t>
      </w:r>
      <w:r w:rsidRPr="001E5875">
        <w:rPr>
          <w:rFonts w:asciiTheme="minorHAnsi" w:hAnsiTheme="minorHAnsi"/>
          <w:sz w:val="22"/>
          <w:szCs w:val="22"/>
        </w:rPr>
        <w:t>race, color, national or ethnic origin,</w:t>
      </w:r>
      <w:r>
        <w:rPr>
          <w:rFonts w:asciiTheme="minorHAnsi" w:hAnsiTheme="minorHAnsi"/>
          <w:sz w:val="22"/>
          <w:szCs w:val="22"/>
        </w:rPr>
        <w:t xml:space="preserve"> </w:t>
      </w:r>
      <w:r w:rsidRPr="001E5875">
        <w:rPr>
          <w:rFonts w:asciiTheme="minorHAnsi" w:hAnsiTheme="minorHAnsi"/>
          <w:sz w:val="22"/>
          <w:szCs w:val="22"/>
        </w:rPr>
        <w:t xml:space="preserve">age, religion, </w:t>
      </w:r>
      <w:r>
        <w:rPr>
          <w:rFonts w:asciiTheme="minorHAnsi" w:hAnsiTheme="minorHAnsi"/>
          <w:sz w:val="22"/>
          <w:szCs w:val="22"/>
        </w:rPr>
        <w:t>gender,</w:t>
      </w:r>
      <w:r w:rsidRPr="001E5875" w:rsidDel="0008457B">
        <w:rPr>
          <w:rFonts w:asciiTheme="minorHAnsi" w:hAnsiTheme="minorHAnsi"/>
          <w:sz w:val="22"/>
          <w:szCs w:val="22"/>
        </w:rPr>
        <w:t xml:space="preserve"> </w:t>
      </w:r>
      <w:r w:rsidRPr="001E5875">
        <w:rPr>
          <w:rFonts w:asciiTheme="minorHAnsi" w:hAnsiTheme="minorHAnsi"/>
          <w:sz w:val="22"/>
          <w:szCs w:val="22"/>
        </w:rPr>
        <w:t>gender identity and expression, sexual orientation</w:t>
      </w:r>
      <w:r>
        <w:rPr>
          <w:rFonts w:asciiTheme="minorHAnsi" w:hAnsiTheme="minorHAnsi"/>
          <w:sz w:val="22"/>
          <w:szCs w:val="22"/>
        </w:rPr>
        <w:t>,</w:t>
      </w:r>
      <w:r w:rsidRPr="001E5875">
        <w:rPr>
          <w:rFonts w:asciiTheme="minorHAnsi" w:hAnsiTheme="minorHAnsi"/>
          <w:sz w:val="22"/>
          <w:szCs w:val="22"/>
        </w:rPr>
        <w:t xml:space="preserve"> disability, or marital status</w:t>
      </w:r>
      <w:r>
        <w:rPr>
          <w:rFonts w:asciiTheme="minorHAnsi" w:hAnsiTheme="minorHAnsi"/>
          <w:sz w:val="22"/>
          <w:szCs w:val="22"/>
        </w:rPr>
        <w:t>, and demonstrates cultural competence.</w:t>
      </w:r>
      <w:r w:rsidRPr="001E5875">
        <w:rPr>
          <w:rFonts w:asciiTheme="minorHAnsi" w:hAnsiTheme="minorHAnsi"/>
          <w:sz w:val="22"/>
          <w:szCs w:val="22"/>
        </w:rPr>
        <w:t xml:space="preserve">  </w:t>
      </w:r>
      <w:proofErr w:type="gramStart"/>
      <w:r w:rsidRPr="00BD07A6">
        <w:rPr>
          <w:rFonts w:asciiTheme="minorHAnsi" w:hAnsiTheme="minorHAnsi"/>
          <w:sz w:val="22"/>
          <w:szCs w:val="22"/>
        </w:rPr>
        <w:t>In order to</w:t>
      </w:r>
      <w:proofErr w:type="gramEnd"/>
      <w:r w:rsidRPr="00BD07A6">
        <w:rPr>
          <w:rFonts w:asciiTheme="minorHAnsi" w:hAnsiTheme="minorHAnsi"/>
          <w:sz w:val="22"/>
          <w:szCs w:val="22"/>
        </w:rPr>
        <w:t xml:space="preserve"> adequately perform these duties and responsibilities, a </w:t>
      </w:r>
      <w:r>
        <w:rPr>
          <w:rFonts w:asciiTheme="minorHAnsi" w:hAnsiTheme="minorHAnsi"/>
          <w:sz w:val="22"/>
          <w:szCs w:val="22"/>
        </w:rPr>
        <w:t>Quality Assurance</w:t>
      </w:r>
      <w:r w:rsidRPr="00BD07A6">
        <w:rPr>
          <w:rFonts w:asciiTheme="minorHAnsi" w:hAnsiTheme="minorHAnsi"/>
          <w:sz w:val="22"/>
          <w:szCs w:val="22"/>
        </w:rPr>
        <w:t xml:space="preserve"> </w:t>
      </w:r>
      <w:r>
        <w:rPr>
          <w:rFonts w:asciiTheme="minorHAnsi" w:hAnsiTheme="minorHAnsi"/>
          <w:sz w:val="22"/>
          <w:szCs w:val="22"/>
        </w:rPr>
        <w:t>s</w:t>
      </w:r>
      <w:r w:rsidRPr="00BD07A6">
        <w:rPr>
          <w:rFonts w:asciiTheme="minorHAnsi" w:hAnsiTheme="minorHAnsi"/>
          <w:sz w:val="22"/>
          <w:szCs w:val="22"/>
        </w:rPr>
        <w:t>upervisor needs to possess, develop, and continually refine the following knowledge, skills, and abilities.</w:t>
      </w:r>
    </w:p>
    <w:p w14:paraId="5A4A4939" w14:textId="793106E5" w:rsidR="00E577B3" w:rsidRPr="00F10AE5" w:rsidRDefault="00E577B3" w:rsidP="00E577B3">
      <w:pPr>
        <w:pStyle w:val="Default"/>
        <w:jc w:val="both"/>
        <w:rPr>
          <w:rFonts w:asciiTheme="minorHAnsi" w:hAnsiTheme="minorHAnsi" w:cstheme="minorHAnsi"/>
          <w:sz w:val="22"/>
          <w:szCs w:val="22"/>
        </w:rPr>
      </w:pPr>
    </w:p>
    <w:p w14:paraId="5261CCBF" w14:textId="77777777" w:rsidR="00895DAE" w:rsidRPr="00F10AE5" w:rsidRDefault="00895DAE" w:rsidP="00E577B3">
      <w:pPr>
        <w:pStyle w:val="Default"/>
        <w:jc w:val="both"/>
        <w:rPr>
          <w:rFonts w:asciiTheme="minorHAnsi" w:hAnsiTheme="minorHAnsi" w:cstheme="minorHAnsi"/>
          <w:sz w:val="22"/>
          <w:szCs w:val="22"/>
        </w:rPr>
      </w:pPr>
    </w:p>
    <w:p w14:paraId="0CF895D4" w14:textId="77777777" w:rsidR="00477F18" w:rsidRPr="00F10AE5" w:rsidRDefault="00477F18" w:rsidP="00E577B3">
      <w:pPr>
        <w:pStyle w:val="Default"/>
        <w:jc w:val="both"/>
        <w:rPr>
          <w:rFonts w:asciiTheme="minorHAnsi" w:hAnsiTheme="minorHAnsi" w:cstheme="minorHAnsi"/>
          <w:sz w:val="22"/>
          <w:szCs w:val="22"/>
        </w:rPr>
      </w:pPr>
    </w:p>
    <w:p w14:paraId="3798A2B5" w14:textId="77777777" w:rsidR="00477F18" w:rsidRPr="00F10AE5" w:rsidRDefault="00626E12" w:rsidP="00E577B3">
      <w:pPr>
        <w:pStyle w:val="Default"/>
        <w:jc w:val="both"/>
        <w:rPr>
          <w:rFonts w:asciiTheme="minorHAnsi" w:hAnsiTheme="minorHAnsi" w:cstheme="minorHAnsi"/>
          <w:b/>
          <w:sz w:val="32"/>
          <w:szCs w:val="32"/>
        </w:rPr>
      </w:pPr>
      <w:r w:rsidRPr="00F10AE5">
        <w:rPr>
          <w:rFonts w:asciiTheme="minorHAnsi" w:hAnsiTheme="minorHAnsi" w:cstheme="minorHAnsi"/>
          <w:b/>
          <w:sz w:val="32"/>
          <w:szCs w:val="32"/>
        </w:rPr>
        <w:t>Knowledge, Skills, and Abilities</w:t>
      </w:r>
    </w:p>
    <w:p w14:paraId="75A6D889" w14:textId="77777777" w:rsidR="00626E12" w:rsidRPr="00F10AE5" w:rsidRDefault="00626E12" w:rsidP="00E577B3">
      <w:pPr>
        <w:pStyle w:val="Default"/>
        <w:jc w:val="both"/>
        <w:rPr>
          <w:rFonts w:asciiTheme="minorHAnsi" w:hAnsiTheme="minorHAnsi" w:cstheme="minorHAnsi"/>
          <w:sz w:val="22"/>
          <w:szCs w:val="22"/>
        </w:rPr>
      </w:pPr>
    </w:p>
    <w:p w14:paraId="1CCDF75C" w14:textId="24C135B4" w:rsidR="00144108" w:rsidRPr="00F10AE5" w:rsidRDefault="004D0417" w:rsidP="00CB6FF0">
      <w:pPr>
        <w:pStyle w:val="Default"/>
        <w:ind w:left="432"/>
        <w:jc w:val="both"/>
        <w:rPr>
          <w:rFonts w:asciiTheme="minorHAnsi" w:hAnsiTheme="minorHAnsi" w:cstheme="minorHAnsi"/>
          <w:b/>
          <w:sz w:val="28"/>
          <w:szCs w:val="28"/>
        </w:rPr>
      </w:pPr>
      <w:r w:rsidRPr="00F10AE5">
        <w:rPr>
          <w:rFonts w:asciiTheme="minorHAnsi" w:hAnsiTheme="minorHAnsi" w:cstheme="minorHAnsi"/>
          <w:b/>
          <w:sz w:val="28"/>
          <w:szCs w:val="28"/>
        </w:rPr>
        <w:t xml:space="preserve">I. </w:t>
      </w:r>
      <w:r w:rsidR="008C58B7" w:rsidRPr="00F10AE5">
        <w:rPr>
          <w:rFonts w:asciiTheme="minorHAnsi" w:hAnsiTheme="minorHAnsi" w:cstheme="minorHAnsi"/>
          <w:b/>
          <w:sz w:val="28"/>
          <w:szCs w:val="28"/>
        </w:rPr>
        <w:t>Leadership</w:t>
      </w:r>
    </w:p>
    <w:p w14:paraId="24973401" w14:textId="77777777" w:rsidR="008C58B7" w:rsidRPr="00F10AE5" w:rsidRDefault="008C58B7" w:rsidP="00CB6FF0">
      <w:pPr>
        <w:pStyle w:val="Default"/>
        <w:ind w:left="432"/>
        <w:jc w:val="both"/>
        <w:rPr>
          <w:rFonts w:asciiTheme="minorHAnsi" w:hAnsiTheme="minorHAnsi" w:cstheme="minorHAnsi"/>
          <w:sz w:val="28"/>
          <w:szCs w:val="28"/>
        </w:rPr>
      </w:pPr>
    </w:p>
    <w:p w14:paraId="4821DE61" w14:textId="008D7238" w:rsidR="00826376" w:rsidRPr="00F10AE5" w:rsidRDefault="00826376" w:rsidP="00CE00C4">
      <w:pPr>
        <w:pStyle w:val="NoSpacing"/>
        <w:numPr>
          <w:ilvl w:val="0"/>
          <w:numId w:val="31"/>
        </w:numPr>
        <w:ind w:left="1080"/>
        <w:jc w:val="both"/>
        <w:rPr>
          <w:rFonts w:cstheme="minorHAnsi"/>
        </w:rPr>
      </w:pPr>
      <w:r w:rsidRPr="00F10AE5">
        <w:rPr>
          <w:rFonts w:eastAsia="Calibri" w:cstheme="minorHAnsi"/>
        </w:rPr>
        <w:t xml:space="preserve">Demonstrates an ability to evaluate all </w:t>
      </w:r>
      <w:r w:rsidRPr="00BA75C5">
        <w:rPr>
          <w:rFonts w:eastAsia="Calibri" w:cstheme="minorHAnsi"/>
        </w:rPr>
        <w:t xml:space="preserve">JJSES initiatives, </w:t>
      </w:r>
      <w:r w:rsidR="00C748B7" w:rsidRPr="00BA75C5">
        <w:rPr>
          <w:rFonts w:eastAsia="Calibri" w:cstheme="minorHAnsi"/>
        </w:rPr>
        <w:t>with focus upon</w:t>
      </w:r>
      <w:r w:rsidRPr="00BA75C5">
        <w:rPr>
          <w:rFonts w:eastAsia="Calibri" w:cstheme="minorHAnsi"/>
        </w:rPr>
        <w:t xml:space="preserve"> fidelity, and</w:t>
      </w:r>
      <w:r w:rsidRPr="00F10AE5">
        <w:rPr>
          <w:rFonts w:eastAsia="Calibri" w:cstheme="minorHAnsi"/>
        </w:rPr>
        <w:t xml:space="preserve"> assist in developing internal continuous Quality Improvement policies and best practices.</w:t>
      </w:r>
    </w:p>
    <w:p w14:paraId="0D48A02B" w14:textId="172C54E3" w:rsidR="00826376" w:rsidRPr="00F10AE5" w:rsidRDefault="00826376" w:rsidP="00CE00C4">
      <w:pPr>
        <w:pStyle w:val="NoSpacing"/>
        <w:numPr>
          <w:ilvl w:val="0"/>
          <w:numId w:val="31"/>
        </w:numPr>
        <w:ind w:left="1080"/>
        <w:jc w:val="both"/>
        <w:rPr>
          <w:rFonts w:cstheme="minorHAnsi"/>
        </w:rPr>
      </w:pPr>
      <w:r w:rsidRPr="00F10AE5">
        <w:rPr>
          <w:rFonts w:eastAsia="Calibri" w:cstheme="minorHAnsi"/>
          <w:color w:val="000000" w:themeColor="text1"/>
        </w:rPr>
        <w:t xml:space="preserve">Demonstrates an ability to develop and review internal policies related to </w:t>
      </w:r>
      <w:r w:rsidR="00CD6AD8" w:rsidRPr="00F10AE5">
        <w:rPr>
          <w:rFonts w:eastAsia="Calibri" w:cstheme="minorHAnsi"/>
          <w:color w:val="000000" w:themeColor="text1"/>
        </w:rPr>
        <w:t>evidence-based</w:t>
      </w:r>
      <w:r w:rsidRPr="00F10AE5">
        <w:rPr>
          <w:rFonts w:eastAsia="Calibri" w:cstheme="minorHAnsi"/>
          <w:color w:val="000000" w:themeColor="text1"/>
        </w:rPr>
        <w:t xml:space="preserve"> practices</w:t>
      </w:r>
      <w:r w:rsidR="00AE364D" w:rsidRPr="00F10AE5">
        <w:rPr>
          <w:rFonts w:eastAsia="Calibri" w:cstheme="minorHAnsi"/>
          <w:color w:val="000000" w:themeColor="text1"/>
        </w:rPr>
        <w:t xml:space="preserve"> and implementation</w:t>
      </w:r>
      <w:r w:rsidRPr="00F10AE5">
        <w:rPr>
          <w:rFonts w:eastAsia="Calibri" w:cstheme="minorHAnsi"/>
          <w:color w:val="000000" w:themeColor="text1"/>
        </w:rPr>
        <w:t xml:space="preserve"> to ensure consistency and fidelity to recommended practices</w:t>
      </w:r>
      <w:r w:rsidR="00AE364D" w:rsidRPr="00F10AE5">
        <w:rPr>
          <w:rFonts w:eastAsia="Calibri" w:cstheme="minorHAnsi"/>
          <w:color w:val="000000" w:themeColor="text1"/>
        </w:rPr>
        <w:t>.</w:t>
      </w:r>
      <w:r w:rsidR="00C5393A" w:rsidRPr="00F10AE5">
        <w:rPr>
          <w:rFonts w:eastAsia="Calibri" w:cstheme="minorHAnsi"/>
        </w:rPr>
        <w:t xml:space="preserve"> Ensures that policies related to evidence-based practices are completed and updated at least once a year</w:t>
      </w:r>
      <w:r w:rsidR="00BA75C5">
        <w:rPr>
          <w:rFonts w:eastAsia="Calibri" w:cstheme="minorHAnsi"/>
        </w:rPr>
        <w:t>.</w:t>
      </w:r>
    </w:p>
    <w:p w14:paraId="24124A5D" w14:textId="2A31BEE7" w:rsidR="00AE364D" w:rsidRPr="00F10AE5" w:rsidRDefault="00AE364D" w:rsidP="00CE00C4">
      <w:pPr>
        <w:pStyle w:val="NoSpacing"/>
        <w:numPr>
          <w:ilvl w:val="0"/>
          <w:numId w:val="31"/>
        </w:numPr>
        <w:ind w:left="1080"/>
        <w:jc w:val="both"/>
        <w:rPr>
          <w:rFonts w:cstheme="minorHAnsi"/>
        </w:rPr>
      </w:pPr>
      <w:r w:rsidRPr="00F10AE5">
        <w:rPr>
          <w:rFonts w:eastAsia="Calibri" w:cstheme="minorHAnsi"/>
        </w:rPr>
        <w:t>Works with direct line supervisors in planning, assigning, and reviewing the work of lower-level service personnel providing treatment, supervision,</w:t>
      </w:r>
      <w:r w:rsidR="00F10AE5">
        <w:rPr>
          <w:rFonts w:eastAsia="Calibri" w:cstheme="minorHAnsi"/>
        </w:rPr>
        <w:t xml:space="preserve"> </w:t>
      </w:r>
      <w:r w:rsidRPr="00F10AE5">
        <w:rPr>
          <w:rFonts w:eastAsia="Calibri" w:cstheme="minorHAnsi"/>
        </w:rPr>
        <w:t>and</w:t>
      </w:r>
      <w:r w:rsidR="00F10AE5">
        <w:rPr>
          <w:rFonts w:eastAsia="Calibri" w:cstheme="minorHAnsi"/>
        </w:rPr>
        <w:t xml:space="preserve"> </w:t>
      </w:r>
      <w:r w:rsidRPr="00F10AE5">
        <w:rPr>
          <w:rFonts w:eastAsia="Calibri" w:cstheme="minorHAnsi"/>
        </w:rPr>
        <w:t>rehabilitation services to juveniles under probation supervision.</w:t>
      </w:r>
    </w:p>
    <w:p w14:paraId="5CC051FE" w14:textId="049E3D74" w:rsidR="000F3F82" w:rsidRPr="00F10AE5" w:rsidRDefault="000F3F82" w:rsidP="00CE00C4">
      <w:pPr>
        <w:pStyle w:val="NoSpacing"/>
        <w:numPr>
          <w:ilvl w:val="0"/>
          <w:numId w:val="31"/>
        </w:numPr>
        <w:ind w:left="1080"/>
        <w:jc w:val="both"/>
        <w:rPr>
          <w:rFonts w:cstheme="minorHAnsi"/>
        </w:rPr>
      </w:pPr>
      <w:r w:rsidRPr="00F10AE5">
        <w:rPr>
          <w:rFonts w:eastAsia="Calibri" w:cstheme="minorHAnsi"/>
        </w:rPr>
        <w:t>Assist supervisory staff with gathering any information needed for yearly appraisals as it pertains to the probation officer’s participation in trainings and booster trainings, as well as any relevant proficiency data, if included in said appraisal.</w:t>
      </w:r>
    </w:p>
    <w:p w14:paraId="7E5ABC48" w14:textId="222A1B60" w:rsidR="008C58B7" w:rsidRPr="00F10AE5" w:rsidRDefault="008C58B7" w:rsidP="00CE00C4">
      <w:pPr>
        <w:pStyle w:val="NoSpacing"/>
        <w:numPr>
          <w:ilvl w:val="0"/>
          <w:numId w:val="31"/>
        </w:numPr>
        <w:ind w:left="1080"/>
        <w:jc w:val="both"/>
        <w:rPr>
          <w:rFonts w:cstheme="minorHAnsi"/>
        </w:rPr>
      </w:pPr>
      <w:r w:rsidRPr="00F10AE5">
        <w:rPr>
          <w:rFonts w:cstheme="minorHAnsi"/>
        </w:rPr>
        <w:t xml:space="preserve">Demonstrates </w:t>
      </w:r>
      <w:r w:rsidR="006A36D2" w:rsidRPr="00F10AE5">
        <w:rPr>
          <w:rFonts w:cstheme="minorHAnsi"/>
        </w:rPr>
        <w:t xml:space="preserve">commitment to the </w:t>
      </w:r>
      <w:r w:rsidR="00625C1E" w:rsidRPr="00F10AE5">
        <w:rPr>
          <w:rFonts w:cstheme="minorHAnsi"/>
        </w:rPr>
        <w:t>department’s vision</w:t>
      </w:r>
      <w:r w:rsidRPr="00F10AE5">
        <w:rPr>
          <w:rFonts w:cstheme="minorHAnsi"/>
        </w:rPr>
        <w:t xml:space="preserve"> and</w:t>
      </w:r>
      <w:r w:rsidR="006A36D2" w:rsidRPr="00F10AE5">
        <w:rPr>
          <w:rFonts w:cstheme="minorHAnsi"/>
        </w:rPr>
        <w:t xml:space="preserve"> mission, and an ability</w:t>
      </w:r>
      <w:r w:rsidRPr="00F10AE5">
        <w:rPr>
          <w:rFonts w:cstheme="minorHAnsi"/>
        </w:rPr>
        <w:t xml:space="preserve"> </w:t>
      </w:r>
      <w:r w:rsidR="00674C27" w:rsidRPr="00F10AE5">
        <w:rPr>
          <w:rFonts w:cstheme="minorHAnsi"/>
        </w:rPr>
        <w:t xml:space="preserve">to </w:t>
      </w:r>
      <w:r w:rsidR="000F3F82" w:rsidRPr="00F10AE5">
        <w:rPr>
          <w:rFonts w:cstheme="minorHAnsi"/>
        </w:rPr>
        <w:t>develop a</w:t>
      </w:r>
      <w:r w:rsidRPr="00F10AE5">
        <w:rPr>
          <w:rFonts w:cstheme="minorHAnsi"/>
        </w:rPr>
        <w:t xml:space="preserve"> mental image of the ideal organization</w:t>
      </w:r>
      <w:r w:rsidR="006A36D2" w:rsidRPr="00F10AE5">
        <w:rPr>
          <w:rFonts w:cstheme="minorHAnsi"/>
        </w:rPr>
        <w:t xml:space="preserve"> based on that vision and mission</w:t>
      </w:r>
      <w:r w:rsidR="00F10AE5">
        <w:rPr>
          <w:rFonts w:cstheme="minorHAnsi"/>
        </w:rPr>
        <w:t>.</w:t>
      </w:r>
    </w:p>
    <w:p w14:paraId="7680C67C" w14:textId="51757584" w:rsidR="00A34707" w:rsidRPr="00F10AE5" w:rsidRDefault="00A34707" w:rsidP="00CE00C4">
      <w:pPr>
        <w:pStyle w:val="Default"/>
        <w:numPr>
          <w:ilvl w:val="0"/>
          <w:numId w:val="31"/>
        </w:numPr>
        <w:ind w:left="1080"/>
        <w:jc w:val="both"/>
        <w:rPr>
          <w:rFonts w:asciiTheme="minorHAnsi" w:hAnsiTheme="minorHAnsi" w:cstheme="minorHAnsi"/>
          <w:sz w:val="22"/>
          <w:szCs w:val="22"/>
        </w:rPr>
      </w:pPr>
      <w:r w:rsidRPr="00F10AE5">
        <w:rPr>
          <w:rFonts w:asciiTheme="minorHAnsi" w:hAnsiTheme="minorHAnsi" w:cstheme="minorHAnsi"/>
          <w:sz w:val="22"/>
          <w:szCs w:val="22"/>
        </w:rPr>
        <w:lastRenderedPageBreak/>
        <w:t xml:space="preserve">Demonstrates personal integrity and abides by the Code of </w:t>
      </w:r>
      <w:r w:rsidR="00C96620" w:rsidRPr="00F10AE5">
        <w:rPr>
          <w:rFonts w:asciiTheme="minorHAnsi" w:hAnsiTheme="minorHAnsi" w:cstheme="minorHAnsi"/>
          <w:sz w:val="22"/>
          <w:szCs w:val="22"/>
        </w:rPr>
        <w:t>Conduct</w:t>
      </w:r>
      <w:r w:rsidR="00F10AE5">
        <w:rPr>
          <w:rFonts w:asciiTheme="minorHAnsi" w:hAnsiTheme="minorHAnsi" w:cstheme="minorHAnsi"/>
          <w:sz w:val="22"/>
          <w:szCs w:val="22"/>
        </w:rPr>
        <w:t>.</w:t>
      </w:r>
    </w:p>
    <w:p w14:paraId="454B8772" w14:textId="77777777" w:rsidR="00A34707" w:rsidRPr="00F10AE5" w:rsidRDefault="00A34707" w:rsidP="00A34707">
      <w:pPr>
        <w:pStyle w:val="NoSpacing"/>
        <w:ind w:left="720"/>
        <w:jc w:val="both"/>
        <w:rPr>
          <w:rFonts w:cstheme="minorHAnsi"/>
        </w:rPr>
      </w:pPr>
    </w:p>
    <w:p w14:paraId="7D97F8C0" w14:textId="77777777" w:rsidR="000751D0" w:rsidRPr="00F10AE5" w:rsidRDefault="000751D0" w:rsidP="000751D0">
      <w:pPr>
        <w:pStyle w:val="Default"/>
        <w:ind w:left="432"/>
        <w:jc w:val="both"/>
        <w:rPr>
          <w:rFonts w:asciiTheme="minorHAnsi" w:hAnsiTheme="minorHAnsi" w:cstheme="minorHAnsi"/>
          <w:b/>
          <w:i/>
          <w:sz w:val="28"/>
          <w:szCs w:val="28"/>
          <w:u w:val="single"/>
        </w:rPr>
      </w:pPr>
    </w:p>
    <w:p w14:paraId="03E8C140" w14:textId="3E370ED0" w:rsidR="000751D0" w:rsidRPr="00BA75C5" w:rsidRDefault="004D0417" w:rsidP="000751D0">
      <w:pPr>
        <w:pStyle w:val="Default"/>
        <w:ind w:left="432"/>
        <w:jc w:val="both"/>
        <w:rPr>
          <w:rFonts w:asciiTheme="minorHAnsi" w:hAnsiTheme="minorHAnsi" w:cstheme="minorHAnsi"/>
          <w:b/>
          <w:sz w:val="28"/>
          <w:szCs w:val="28"/>
        </w:rPr>
      </w:pPr>
      <w:r w:rsidRPr="00BA75C5">
        <w:rPr>
          <w:rFonts w:asciiTheme="minorHAnsi" w:hAnsiTheme="minorHAnsi" w:cstheme="minorHAnsi"/>
          <w:b/>
          <w:sz w:val="28"/>
          <w:szCs w:val="28"/>
        </w:rPr>
        <w:t xml:space="preserve">II. </w:t>
      </w:r>
      <w:r w:rsidR="00413535" w:rsidRPr="00BA75C5">
        <w:rPr>
          <w:rFonts w:asciiTheme="minorHAnsi" w:hAnsiTheme="minorHAnsi" w:cstheme="minorHAnsi"/>
          <w:b/>
          <w:sz w:val="28"/>
          <w:szCs w:val="28"/>
        </w:rPr>
        <w:t>Advances Continuous Quality Improvement</w:t>
      </w:r>
      <w:r w:rsidR="000751D0" w:rsidRPr="00BA75C5">
        <w:rPr>
          <w:rFonts w:asciiTheme="minorHAnsi" w:hAnsiTheme="minorHAnsi" w:cstheme="minorHAnsi"/>
          <w:b/>
          <w:sz w:val="28"/>
          <w:szCs w:val="28"/>
        </w:rPr>
        <w:t xml:space="preserve"> of Evidence-Based Practice</w:t>
      </w:r>
    </w:p>
    <w:p w14:paraId="182D5396" w14:textId="77777777" w:rsidR="006B6107" w:rsidRPr="00BA75C5" w:rsidRDefault="006B6107" w:rsidP="000751D0">
      <w:pPr>
        <w:pStyle w:val="Default"/>
        <w:ind w:left="432"/>
        <w:jc w:val="both"/>
        <w:rPr>
          <w:rFonts w:asciiTheme="minorHAnsi" w:hAnsiTheme="minorHAnsi" w:cstheme="minorHAnsi"/>
          <w:b/>
          <w:i/>
          <w:sz w:val="28"/>
          <w:szCs w:val="28"/>
          <w:u w:val="single"/>
        </w:rPr>
      </w:pPr>
    </w:p>
    <w:p w14:paraId="0700ED43" w14:textId="499AE9D9" w:rsidR="00C5393A" w:rsidRPr="00BA75C5" w:rsidRDefault="00C5393A" w:rsidP="00CE00C4">
      <w:pPr>
        <w:pStyle w:val="NoSpacing"/>
        <w:numPr>
          <w:ilvl w:val="0"/>
          <w:numId w:val="32"/>
        </w:numPr>
        <w:ind w:left="1080"/>
        <w:jc w:val="both"/>
        <w:rPr>
          <w:rFonts w:cstheme="minorHAnsi"/>
        </w:rPr>
      </w:pPr>
      <w:r w:rsidRPr="00BA75C5">
        <w:rPr>
          <w:rFonts w:eastAsia="Calibri" w:cstheme="minorHAnsi"/>
        </w:rPr>
        <w:t>Coordinates, schedules, and conducts training within the department as it relates to EBP.  Establish yearly timeline for various boosters, trainings, coding etc.</w:t>
      </w:r>
    </w:p>
    <w:p w14:paraId="4A216946" w14:textId="51E7BD72" w:rsidR="000F3F82" w:rsidRPr="00BA75C5" w:rsidRDefault="000F3F82" w:rsidP="00CE00C4">
      <w:pPr>
        <w:pStyle w:val="NoSpacing"/>
        <w:numPr>
          <w:ilvl w:val="0"/>
          <w:numId w:val="32"/>
        </w:numPr>
        <w:ind w:left="1080"/>
        <w:jc w:val="both"/>
        <w:rPr>
          <w:rFonts w:cstheme="minorHAnsi"/>
        </w:rPr>
      </w:pPr>
      <w:r w:rsidRPr="00BA75C5">
        <w:rPr>
          <w:rFonts w:cstheme="minorHAnsi"/>
        </w:rPr>
        <w:t xml:space="preserve">Responsible for </w:t>
      </w:r>
      <w:r w:rsidR="00C748B7" w:rsidRPr="00BA75C5">
        <w:rPr>
          <w:rFonts w:cstheme="minorHAnsi"/>
        </w:rPr>
        <w:t xml:space="preserve">and/or assists with </w:t>
      </w:r>
      <w:r w:rsidRPr="00BA75C5">
        <w:rPr>
          <w:rFonts w:cstheme="minorHAnsi"/>
        </w:rPr>
        <w:t>the implementation of booster practices for all JJSES activities</w:t>
      </w:r>
      <w:r w:rsidR="00C748B7" w:rsidRPr="00BA75C5">
        <w:rPr>
          <w:rFonts w:cstheme="minorHAnsi"/>
        </w:rPr>
        <w:t xml:space="preserve">, in </w:t>
      </w:r>
      <w:r w:rsidR="00413535" w:rsidRPr="00BA75C5">
        <w:rPr>
          <w:rFonts w:cstheme="minorHAnsi"/>
        </w:rPr>
        <w:t xml:space="preserve">coordination </w:t>
      </w:r>
      <w:r w:rsidR="00C748B7" w:rsidRPr="00BA75C5">
        <w:rPr>
          <w:rFonts w:cstheme="minorHAnsi"/>
        </w:rPr>
        <w:t xml:space="preserve">with other coaches, master trainers, </w:t>
      </w:r>
      <w:proofErr w:type="spellStart"/>
      <w:r w:rsidR="00C748B7" w:rsidRPr="00BA75C5">
        <w:rPr>
          <w:rFonts w:cstheme="minorHAnsi"/>
        </w:rPr>
        <w:t>etc</w:t>
      </w:r>
      <w:proofErr w:type="spellEnd"/>
      <w:r w:rsidR="00C748B7" w:rsidRPr="00BA75C5">
        <w:rPr>
          <w:rFonts w:cstheme="minorHAnsi"/>
        </w:rPr>
        <w:t xml:space="preserve"> when appropriate.  </w:t>
      </w:r>
    </w:p>
    <w:p w14:paraId="551300D5" w14:textId="77777777" w:rsidR="000F3F82" w:rsidRPr="00F10AE5" w:rsidRDefault="000F3F82" w:rsidP="00CE00C4">
      <w:pPr>
        <w:pStyle w:val="NoSpacing"/>
        <w:numPr>
          <w:ilvl w:val="0"/>
          <w:numId w:val="32"/>
        </w:numPr>
        <w:ind w:left="1080"/>
        <w:jc w:val="both"/>
        <w:rPr>
          <w:rFonts w:cstheme="minorHAnsi"/>
        </w:rPr>
      </w:pPr>
      <w:r w:rsidRPr="00F10AE5">
        <w:rPr>
          <w:rFonts w:eastAsia="Calibri" w:cstheme="minorHAnsi"/>
        </w:rPr>
        <w:t xml:space="preserve">Assists with connecting the various evidence-based practices into the booster process, when appropriate. </w:t>
      </w:r>
    </w:p>
    <w:p w14:paraId="20DEF456" w14:textId="44690439" w:rsidR="000F3F82" w:rsidRPr="00F10AE5" w:rsidRDefault="000F3F82" w:rsidP="00CE00C4">
      <w:pPr>
        <w:pStyle w:val="NoSpacing"/>
        <w:numPr>
          <w:ilvl w:val="0"/>
          <w:numId w:val="32"/>
        </w:numPr>
        <w:ind w:left="1080"/>
        <w:jc w:val="both"/>
        <w:rPr>
          <w:rFonts w:cstheme="minorHAnsi"/>
        </w:rPr>
      </w:pPr>
      <w:r w:rsidRPr="00F10AE5">
        <w:rPr>
          <w:rFonts w:eastAsia="Calibri" w:cstheme="minorHAnsi"/>
        </w:rPr>
        <w:t>Helps to assess training needs and working with various MT/Coaches to develop agenda and training materials. Ensures that booster trainings are done twice a year</w:t>
      </w:r>
      <w:r w:rsidR="00F10AE5">
        <w:rPr>
          <w:rFonts w:eastAsia="Calibri" w:cstheme="minorHAnsi"/>
        </w:rPr>
        <w:t>.</w:t>
      </w:r>
    </w:p>
    <w:p w14:paraId="6455DB2E" w14:textId="4CC669B9" w:rsidR="000F3F82" w:rsidRPr="00F10AE5" w:rsidRDefault="000F3F82" w:rsidP="00CE00C4">
      <w:pPr>
        <w:pStyle w:val="NoSpacing"/>
        <w:numPr>
          <w:ilvl w:val="0"/>
          <w:numId w:val="32"/>
        </w:numPr>
        <w:ind w:left="1080"/>
        <w:jc w:val="both"/>
        <w:rPr>
          <w:rFonts w:cstheme="minorHAnsi"/>
        </w:rPr>
      </w:pPr>
      <w:r w:rsidRPr="00F10AE5">
        <w:rPr>
          <w:rFonts w:eastAsia="Calibri" w:cstheme="minorHAnsi"/>
        </w:rPr>
        <w:t>Collects and tracks data from booster trainings to be utilized to enhance future training needs.</w:t>
      </w:r>
    </w:p>
    <w:p w14:paraId="114F176A" w14:textId="5A435A83" w:rsidR="00C5393A" w:rsidRPr="00F10AE5" w:rsidRDefault="00C748B7" w:rsidP="00CE00C4">
      <w:pPr>
        <w:pStyle w:val="NoSpacing"/>
        <w:numPr>
          <w:ilvl w:val="0"/>
          <w:numId w:val="32"/>
        </w:numPr>
        <w:ind w:left="1080"/>
        <w:jc w:val="both"/>
        <w:rPr>
          <w:rFonts w:cstheme="minorHAnsi"/>
        </w:rPr>
      </w:pPr>
      <w:r>
        <w:rPr>
          <w:rFonts w:eastAsia="Calibri" w:cstheme="minorHAnsi"/>
          <w:color w:val="000000" w:themeColor="text1"/>
        </w:rPr>
        <w:t>Evaluates and monitors</w:t>
      </w:r>
      <w:r w:rsidR="00C5393A" w:rsidRPr="00F10AE5">
        <w:rPr>
          <w:rFonts w:eastAsia="Calibri" w:cstheme="minorHAnsi"/>
          <w:color w:val="000000" w:themeColor="text1"/>
        </w:rPr>
        <w:t xml:space="preserve"> the services offered to juvenile offenders and their families by all department Juvenile Probation Officers.  Makes recommendations for improvement</w:t>
      </w:r>
      <w:r w:rsidR="00F10AE5">
        <w:rPr>
          <w:rFonts w:eastAsia="Calibri" w:cstheme="minorHAnsi"/>
          <w:color w:val="000000" w:themeColor="text1"/>
        </w:rPr>
        <w:t>.</w:t>
      </w:r>
    </w:p>
    <w:p w14:paraId="26930A3B" w14:textId="77777777" w:rsidR="005276DD" w:rsidRPr="00F10AE5" w:rsidRDefault="005276DD" w:rsidP="00CE00C4">
      <w:pPr>
        <w:pStyle w:val="NoSpacing"/>
        <w:jc w:val="both"/>
        <w:rPr>
          <w:rFonts w:cstheme="minorHAnsi"/>
        </w:rPr>
      </w:pPr>
    </w:p>
    <w:p w14:paraId="14468BA9" w14:textId="77777777" w:rsidR="000751D0" w:rsidRPr="00F10AE5" w:rsidRDefault="000751D0" w:rsidP="00CE00C4">
      <w:pPr>
        <w:pStyle w:val="NoSpacing"/>
        <w:jc w:val="both"/>
        <w:rPr>
          <w:rFonts w:cstheme="minorHAnsi"/>
          <w:b/>
          <w:i/>
          <w:sz w:val="28"/>
          <w:szCs w:val="28"/>
          <w:u w:val="single"/>
        </w:rPr>
      </w:pPr>
    </w:p>
    <w:p w14:paraId="71687EC0" w14:textId="28EA70B4" w:rsidR="000751D0" w:rsidRPr="00F10AE5" w:rsidRDefault="004D0417" w:rsidP="000751D0">
      <w:pPr>
        <w:pStyle w:val="NoSpacing"/>
        <w:ind w:firstLine="360"/>
        <w:jc w:val="both"/>
        <w:rPr>
          <w:rFonts w:cstheme="minorHAnsi"/>
          <w:b/>
          <w:sz w:val="28"/>
          <w:szCs w:val="28"/>
        </w:rPr>
      </w:pPr>
      <w:r w:rsidRPr="00F10AE5">
        <w:rPr>
          <w:rFonts w:cstheme="minorHAnsi"/>
          <w:b/>
          <w:sz w:val="28"/>
          <w:szCs w:val="28"/>
        </w:rPr>
        <w:t xml:space="preserve">III. </w:t>
      </w:r>
      <w:r w:rsidR="000751D0" w:rsidRPr="00F10AE5">
        <w:rPr>
          <w:rFonts w:cstheme="minorHAnsi"/>
          <w:b/>
          <w:sz w:val="28"/>
          <w:szCs w:val="28"/>
        </w:rPr>
        <w:t>Communication</w:t>
      </w:r>
    </w:p>
    <w:p w14:paraId="50D379F8" w14:textId="77777777" w:rsidR="000751D0" w:rsidRPr="00F10AE5" w:rsidRDefault="000751D0" w:rsidP="000751D0">
      <w:pPr>
        <w:pStyle w:val="NoSpacing"/>
        <w:ind w:left="720"/>
        <w:jc w:val="both"/>
        <w:rPr>
          <w:rFonts w:cstheme="minorHAnsi"/>
        </w:rPr>
      </w:pPr>
    </w:p>
    <w:p w14:paraId="480450DF" w14:textId="58EB445C" w:rsidR="00012B94" w:rsidRPr="00F10AE5" w:rsidRDefault="00012B94" w:rsidP="00012B94">
      <w:pPr>
        <w:pStyle w:val="NoSpacing"/>
        <w:numPr>
          <w:ilvl w:val="0"/>
          <w:numId w:val="32"/>
        </w:numPr>
        <w:jc w:val="both"/>
        <w:rPr>
          <w:rFonts w:cstheme="minorHAnsi"/>
        </w:rPr>
      </w:pPr>
      <w:r w:rsidRPr="00F10AE5">
        <w:rPr>
          <w:rFonts w:eastAsia="Calibri" w:cstheme="minorHAnsi"/>
        </w:rPr>
        <w:t>Demonstrates ability to communica</w:t>
      </w:r>
      <w:r w:rsidR="00BC5178">
        <w:rPr>
          <w:rFonts w:eastAsia="Calibri" w:cstheme="minorHAnsi"/>
        </w:rPr>
        <w:t>te</w:t>
      </w:r>
      <w:r w:rsidRPr="00F10AE5">
        <w:rPr>
          <w:rFonts w:eastAsia="Calibri" w:cstheme="minorHAnsi"/>
        </w:rPr>
        <w:t xml:space="preserve"> and provide relevant information, including data information, to the Chief or his/her designated person.</w:t>
      </w:r>
    </w:p>
    <w:p w14:paraId="3FB7B9D8" w14:textId="7CA60EC6" w:rsidR="00C5393A" w:rsidRPr="00F10AE5" w:rsidRDefault="00C5393A" w:rsidP="00012B94">
      <w:pPr>
        <w:pStyle w:val="NoSpacing"/>
        <w:numPr>
          <w:ilvl w:val="0"/>
          <w:numId w:val="32"/>
        </w:numPr>
        <w:jc w:val="both"/>
        <w:rPr>
          <w:rFonts w:cstheme="minorHAnsi"/>
        </w:rPr>
      </w:pPr>
      <w:r w:rsidRPr="00F10AE5">
        <w:rPr>
          <w:rFonts w:eastAsia="Calibri" w:cstheme="minorHAnsi"/>
        </w:rPr>
        <w:t>Develop trainings for stakeholders as it pertains to JJSES and evidence-based practices</w:t>
      </w:r>
      <w:r w:rsidR="00F10AE5">
        <w:rPr>
          <w:rFonts w:eastAsia="Calibri" w:cstheme="minorHAnsi"/>
        </w:rPr>
        <w:t>.</w:t>
      </w:r>
    </w:p>
    <w:p w14:paraId="5BFB006D" w14:textId="21595F34" w:rsidR="000751D0" w:rsidRPr="00F10AE5" w:rsidRDefault="008B2DD5" w:rsidP="000751D0">
      <w:pPr>
        <w:pStyle w:val="NoSpacing"/>
        <w:numPr>
          <w:ilvl w:val="0"/>
          <w:numId w:val="32"/>
        </w:numPr>
        <w:jc w:val="both"/>
        <w:rPr>
          <w:rFonts w:cstheme="minorHAnsi"/>
        </w:rPr>
      </w:pPr>
      <w:r w:rsidRPr="00F10AE5">
        <w:rPr>
          <w:rFonts w:cstheme="minorHAnsi"/>
        </w:rPr>
        <w:t xml:space="preserve">Utilizes </w:t>
      </w:r>
      <w:r w:rsidR="000751D0" w:rsidRPr="00F10AE5">
        <w:rPr>
          <w:rFonts w:cstheme="minorHAnsi"/>
        </w:rPr>
        <w:t xml:space="preserve">effective interpersonal skills, including the ability to present information and respond to questions from the </w:t>
      </w:r>
      <w:r w:rsidR="00674C27" w:rsidRPr="00F10AE5">
        <w:rPr>
          <w:rFonts w:cstheme="minorHAnsi"/>
        </w:rPr>
        <w:t xml:space="preserve">Juvenile </w:t>
      </w:r>
      <w:r w:rsidR="000751D0" w:rsidRPr="00F10AE5">
        <w:rPr>
          <w:rFonts w:cstheme="minorHAnsi"/>
        </w:rPr>
        <w:t xml:space="preserve">Court, County officials, colleagues, law enforcement and other agencies, the media, the </w:t>
      </w:r>
      <w:r w:rsidR="00F10AE5" w:rsidRPr="00F10AE5">
        <w:rPr>
          <w:rFonts w:cstheme="minorHAnsi"/>
        </w:rPr>
        <w:t>public</w:t>
      </w:r>
      <w:r w:rsidR="000751D0" w:rsidRPr="00F10AE5">
        <w:rPr>
          <w:rFonts w:cstheme="minorHAnsi"/>
        </w:rPr>
        <w:t>, and vendors</w:t>
      </w:r>
      <w:r w:rsidR="00F10AE5">
        <w:rPr>
          <w:rFonts w:cstheme="minorHAnsi"/>
        </w:rPr>
        <w:t>.</w:t>
      </w:r>
    </w:p>
    <w:p w14:paraId="507CD098" w14:textId="69E53F61" w:rsidR="008B2DD5" w:rsidRPr="00F10AE5" w:rsidRDefault="008B2DD5" w:rsidP="008B2DD5">
      <w:pPr>
        <w:pStyle w:val="NoSpacing"/>
        <w:numPr>
          <w:ilvl w:val="0"/>
          <w:numId w:val="32"/>
        </w:numPr>
        <w:jc w:val="both"/>
        <w:rPr>
          <w:rFonts w:cstheme="minorHAnsi"/>
        </w:rPr>
      </w:pPr>
      <w:r w:rsidRPr="00F10AE5">
        <w:rPr>
          <w:rFonts w:cstheme="minorHAnsi"/>
        </w:rPr>
        <w:t xml:space="preserve">Demonstrates cultural competency, by leading, </w:t>
      </w:r>
      <w:r w:rsidR="00F10AE5" w:rsidRPr="00F10AE5">
        <w:rPr>
          <w:rFonts w:cstheme="minorHAnsi"/>
        </w:rPr>
        <w:t>communicating,</w:t>
      </w:r>
      <w:r w:rsidRPr="00F10AE5">
        <w:rPr>
          <w:rFonts w:cstheme="minorHAnsi"/>
        </w:rPr>
        <w:t xml:space="preserve"> and working effectively </w:t>
      </w:r>
      <w:r w:rsidR="000751D0" w:rsidRPr="00F10AE5">
        <w:rPr>
          <w:rFonts w:cstheme="minorHAnsi"/>
        </w:rPr>
        <w:t xml:space="preserve">with people of all skills, </w:t>
      </w:r>
      <w:r w:rsidRPr="00F10AE5">
        <w:rPr>
          <w:rFonts w:cstheme="minorHAnsi"/>
        </w:rPr>
        <w:t>genders, and racial and ethnic backgrounds</w:t>
      </w:r>
      <w:r w:rsidR="00F10AE5">
        <w:rPr>
          <w:rFonts w:cstheme="minorHAnsi"/>
        </w:rPr>
        <w:t>.</w:t>
      </w:r>
    </w:p>
    <w:p w14:paraId="54D3AB71" w14:textId="1ABD597D" w:rsidR="00D04AE8" w:rsidRPr="00F10AE5" w:rsidRDefault="00D04AE8" w:rsidP="008B2DD5">
      <w:pPr>
        <w:pStyle w:val="NoSpacing"/>
        <w:numPr>
          <w:ilvl w:val="0"/>
          <w:numId w:val="32"/>
        </w:numPr>
        <w:jc w:val="both"/>
        <w:rPr>
          <w:rFonts w:cstheme="minorHAnsi"/>
        </w:rPr>
      </w:pPr>
      <w:r w:rsidRPr="00F10AE5">
        <w:rPr>
          <w:rFonts w:cstheme="minorHAnsi"/>
        </w:rPr>
        <w:t>Communicates effectively, orally</w:t>
      </w:r>
      <w:r w:rsidR="005276DD" w:rsidRPr="00F10AE5">
        <w:rPr>
          <w:rFonts w:cstheme="minorHAnsi"/>
        </w:rPr>
        <w:t xml:space="preserve"> and in writing, and demonstrates good listening skills</w:t>
      </w:r>
      <w:r w:rsidR="00F10AE5">
        <w:rPr>
          <w:rFonts w:cstheme="minorHAnsi"/>
        </w:rPr>
        <w:t>.</w:t>
      </w:r>
    </w:p>
    <w:p w14:paraId="38431B2E" w14:textId="77777777" w:rsidR="005276DD" w:rsidRPr="00F10AE5" w:rsidRDefault="005276DD">
      <w:pPr>
        <w:pStyle w:val="NoSpacing"/>
        <w:jc w:val="both"/>
        <w:rPr>
          <w:rFonts w:cstheme="minorHAnsi"/>
        </w:rPr>
      </w:pPr>
    </w:p>
    <w:p w14:paraId="017672BB" w14:textId="77777777" w:rsidR="005276DD" w:rsidRPr="00F10AE5" w:rsidRDefault="005276DD">
      <w:pPr>
        <w:pStyle w:val="NoSpacing"/>
        <w:jc w:val="both"/>
        <w:rPr>
          <w:rFonts w:cstheme="minorHAnsi"/>
        </w:rPr>
      </w:pPr>
    </w:p>
    <w:p w14:paraId="381C1A32" w14:textId="77777777" w:rsidR="005276DD" w:rsidRPr="00F10AE5" w:rsidRDefault="005276DD">
      <w:pPr>
        <w:pStyle w:val="NoSpacing"/>
        <w:jc w:val="both"/>
        <w:rPr>
          <w:rFonts w:cstheme="minorHAnsi"/>
        </w:rPr>
      </w:pPr>
    </w:p>
    <w:p w14:paraId="3967C092" w14:textId="2E7296EB" w:rsidR="008C58B7" w:rsidRDefault="004D0417" w:rsidP="00F10AE5">
      <w:pPr>
        <w:pStyle w:val="NoSpacing"/>
        <w:ind w:firstLine="360"/>
        <w:jc w:val="both"/>
        <w:rPr>
          <w:rFonts w:cstheme="minorHAnsi"/>
          <w:b/>
          <w:sz w:val="28"/>
          <w:szCs w:val="28"/>
        </w:rPr>
      </w:pPr>
      <w:r w:rsidRPr="00F10AE5">
        <w:rPr>
          <w:rFonts w:cstheme="minorHAnsi"/>
          <w:b/>
          <w:sz w:val="28"/>
          <w:szCs w:val="28"/>
        </w:rPr>
        <w:t xml:space="preserve">IV. </w:t>
      </w:r>
      <w:r w:rsidR="008C58B7" w:rsidRPr="00F10AE5">
        <w:rPr>
          <w:rFonts w:cstheme="minorHAnsi"/>
          <w:b/>
          <w:sz w:val="28"/>
          <w:szCs w:val="28"/>
        </w:rPr>
        <w:t>Coaching</w:t>
      </w:r>
    </w:p>
    <w:p w14:paraId="7D147BE0" w14:textId="77777777" w:rsidR="00F10AE5" w:rsidRPr="00F10AE5" w:rsidRDefault="00F10AE5" w:rsidP="00F10AE5">
      <w:pPr>
        <w:pStyle w:val="NoSpacing"/>
        <w:ind w:firstLine="360"/>
        <w:jc w:val="both"/>
        <w:rPr>
          <w:rFonts w:cstheme="minorHAnsi"/>
          <w:b/>
          <w:sz w:val="28"/>
          <w:szCs w:val="28"/>
        </w:rPr>
      </w:pPr>
    </w:p>
    <w:p w14:paraId="0B4FE7E3" w14:textId="32AB99C7" w:rsidR="008C58B7" w:rsidRPr="00F10AE5" w:rsidRDefault="008C58B7" w:rsidP="00F10AE5">
      <w:pPr>
        <w:pStyle w:val="NoSpacing"/>
        <w:numPr>
          <w:ilvl w:val="0"/>
          <w:numId w:val="31"/>
        </w:numPr>
        <w:ind w:left="1152"/>
        <w:jc w:val="both"/>
        <w:rPr>
          <w:rFonts w:cstheme="minorHAnsi"/>
        </w:rPr>
      </w:pPr>
      <w:r w:rsidRPr="00F10AE5">
        <w:rPr>
          <w:rFonts w:cstheme="minorHAnsi"/>
        </w:rPr>
        <w:t xml:space="preserve">Demonstrates skills to coach and guide </w:t>
      </w:r>
      <w:r w:rsidR="00541969" w:rsidRPr="00F10AE5">
        <w:rPr>
          <w:rFonts w:cstheme="minorHAnsi"/>
        </w:rPr>
        <w:t>staff</w:t>
      </w:r>
      <w:r w:rsidRPr="00F10AE5">
        <w:rPr>
          <w:rFonts w:cstheme="minorHAnsi"/>
        </w:rPr>
        <w:t xml:space="preserve"> to fully </w:t>
      </w:r>
      <w:r w:rsidR="00CA1C18" w:rsidRPr="00F10AE5">
        <w:rPr>
          <w:rFonts w:cstheme="minorHAnsi"/>
        </w:rPr>
        <w:t xml:space="preserve">utilize </w:t>
      </w:r>
      <w:r w:rsidRPr="00F10AE5">
        <w:rPr>
          <w:rFonts w:cstheme="minorHAnsi"/>
        </w:rPr>
        <w:t xml:space="preserve">their </w:t>
      </w:r>
      <w:r w:rsidR="00CA1C18" w:rsidRPr="00F10AE5">
        <w:rPr>
          <w:rFonts w:cstheme="minorHAnsi"/>
        </w:rPr>
        <w:t xml:space="preserve">skills and </w:t>
      </w:r>
      <w:r w:rsidR="00F10AE5" w:rsidRPr="00F10AE5">
        <w:rPr>
          <w:rFonts w:cstheme="minorHAnsi"/>
        </w:rPr>
        <w:t>talents consistent</w:t>
      </w:r>
      <w:r w:rsidR="00CA1C18" w:rsidRPr="00F10AE5">
        <w:rPr>
          <w:rFonts w:cstheme="minorHAnsi"/>
        </w:rPr>
        <w:t xml:space="preserve"> </w:t>
      </w:r>
      <w:r w:rsidR="00F10AE5" w:rsidRPr="00F10AE5">
        <w:rPr>
          <w:rFonts w:cstheme="minorHAnsi"/>
        </w:rPr>
        <w:t>with the</w:t>
      </w:r>
      <w:r w:rsidRPr="00F10AE5">
        <w:rPr>
          <w:rFonts w:cstheme="minorHAnsi"/>
        </w:rPr>
        <w:t xml:space="preserve"> mission and goals of balanced and restorative justice, </w:t>
      </w:r>
      <w:r w:rsidR="000F1D21" w:rsidRPr="00F10AE5">
        <w:rPr>
          <w:rFonts w:cstheme="minorHAnsi"/>
        </w:rPr>
        <w:t>and evidence</w:t>
      </w:r>
      <w:r w:rsidRPr="00F10AE5">
        <w:rPr>
          <w:rFonts w:cstheme="minorHAnsi"/>
        </w:rPr>
        <w:t>-based practices</w:t>
      </w:r>
      <w:r w:rsidR="00F10AE5">
        <w:rPr>
          <w:rFonts w:cstheme="minorHAnsi"/>
        </w:rPr>
        <w:t>.</w:t>
      </w:r>
      <w:r w:rsidRPr="00F10AE5">
        <w:rPr>
          <w:rFonts w:cstheme="minorHAnsi"/>
        </w:rPr>
        <w:t xml:space="preserve"> </w:t>
      </w:r>
    </w:p>
    <w:p w14:paraId="3DB11FAA" w14:textId="0698F27E" w:rsidR="00CA1C18" w:rsidRPr="00F10AE5" w:rsidRDefault="00CA1C18" w:rsidP="00F10AE5">
      <w:pPr>
        <w:pStyle w:val="NoSpacing"/>
        <w:numPr>
          <w:ilvl w:val="0"/>
          <w:numId w:val="31"/>
        </w:numPr>
        <w:ind w:left="1152"/>
        <w:jc w:val="both"/>
        <w:rPr>
          <w:rFonts w:cstheme="minorHAnsi"/>
        </w:rPr>
      </w:pPr>
      <w:r w:rsidRPr="00F10AE5">
        <w:rPr>
          <w:rFonts w:cstheme="minorHAnsi"/>
        </w:rPr>
        <w:t xml:space="preserve">Provides opportunities for professional development of staff through the </w:t>
      </w:r>
      <w:r w:rsidR="00541969" w:rsidRPr="00F10AE5">
        <w:rPr>
          <w:rFonts w:cstheme="minorHAnsi"/>
        </w:rPr>
        <w:t xml:space="preserve">implementation of new trainings or booster trainings. </w:t>
      </w:r>
    </w:p>
    <w:p w14:paraId="52D77AE8" w14:textId="131A364B" w:rsidR="00AD2536" w:rsidRPr="00F10AE5" w:rsidRDefault="00CA7A87" w:rsidP="00F10AE5">
      <w:pPr>
        <w:pStyle w:val="NoSpacing"/>
        <w:numPr>
          <w:ilvl w:val="0"/>
          <w:numId w:val="31"/>
        </w:numPr>
        <w:ind w:left="1152"/>
        <w:jc w:val="both"/>
        <w:rPr>
          <w:rFonts w:cstheme="minorHAnsi"/>
        </w:rPr>
      </w:pPr>
      <w:r w:rsidRPr="00F10AE5">
        <w:rPr>
          <w:rFonts w:cstheme="minorHAnsi"/>
        </w:rPr>
        <w:t>Demonstrates t</w:t>
      </w:r>
      <w:r w:rsidR="008C58B7" w:rsidRPr="00F10AE5">
        <w:rPr>
          <w:rFonts w:cstheme="minorHAnsi"/>
        </w:rPr>
        <w:t>he ability and willingness to work with others a</w:t>
      </w:r>
      <w:r w:rsidR="00CA1C18" w:rsidRPr="00F10AE5">
        <w:rPr>
          <w:rFonts w:cstheme="minorHAnsi"/>
        </w:rPr>
        <w:t>s</w:t>
      </w:r>
      <w:r w:rsidR="008C58B7" w:rsidRPr="00F10AE5">
        <w:rPr>
          <w:rFonts w:cstheme="minorHAnsi"/>
        </w:rPr>
        <w:t xml:space="preserve"> team player</w:t>
      </w:r>
      <w:r w:rsidR="00F10AE5">
        <w:rPr>
          <w:rFonts w:cstheme="minorHAnsi"/>
        </w:rPr>
        <w:t>.</w:t>
      </w:r>
      <w:r w:rsidR="00CA1C18" w:rsidRPr="00F10AE5">
        <w:rPr>
          <w:rFonts w:cstheme="minorHAnsi"/>
        </w:rPr>
        <w:t xml:space="preserve"> </w:t>
      </w:r>
    </w:p>
    <w:p w14:paraId="646B301B" w14:textId="39A66F4D" w:rsidR="003822D8" w:rsidRPr="00F10AE5" w:rsidRDefault="003822D8" w:rsidP="00F10AE5">
      <w:pPr>
        <w:pStyle w:val="NoSpacing"/>
        <w:numPr>
          <w:ilvl w:val="0"/>
          <w:numId w:val="31"/>
        </w:numPr>
        <w:ind w:left="1152"/>
        <w:jc w:val="both"/>
        <w:rPr>
          <w:rFonts w:cstheme="minorHAnsi"/>
        </w:rPr>
      </w:pPr>
      <w:r w:rsidRPr="00F10AE5">
        <w:rPr>
          <w:rFonts w:cstheme="minorHAnsi"/>
        </w:rPr>
        <w:t xml:space="preserve">Provides constructive feedback, coaching, and mentoring </w:t>
      </w:r>
      <w:r w:rsidR="00541969" w:rsidRPr="00F10AE5">
        <w:rPr>
          <w:rFonts w:cstheme="minorHAnsi"/>
        </w:rPr>
        <w:t xml:space="preserve">as it relates to the fidelity and performances of various JJSES activities. </w:t>
      </w:r>
    </w:p>
    <w:p w14:paraId="7F216A2D" w14:textId="4CEB54A8" w:rsidR="003822D8" w:rsidRDefault="003822D8" w:rsidP="00CE00C4">
      <w:pPr>
        <w:pStyle w:val="NoSpacing"/>
        <w:ind w:left="720"/>
        <w:jc w:val="both"/>
        <w:rPr>
          <w:rFonts w:cstheme="minorHAnsi"/>
          <w:sz w:val="24"/>
          <w:szCs w:val="24"/>
        </w:rPr>
      </w:pPr>
    </w:p>
    <w:p w14:paraId="2022E3D4" w14:textId="77777777" w:rsidR="00332AFF" w:rsidRPr="00F10AE5" w:rsidRDefault="00332AFF" w:rsidP="00CE00C4">
      <w:pPr>
        <w:pStyle w:val="NoSpacing"/>
        <w:ind w:left="720"/>
        <w:jc w:val="both"/>
        <w:rPr>
          <w:rFonts w:cstheme="minorHAnsi"/>
          <w:sz w:val="24"/>
          <w:szCs w:val="24"/>
        </w:rPr>
      </w:pPr>
    </w:p>
    <w:p w14:paraId="3FF32F8B" w14:textId="77777777" w:rsidR="003822D8" w:rsidRPr="00F10AE5" w:rsidRDefault="003822D8" w:rsidP="003822D8">
      <w:pPr>
        <w:pStyle w:val="NoSpacing"/>
        <w:ind w:left="720"/>
        <w:jc w:val="both"/>
        <w:rPr>
          <w:rFonts w:cstheme="minorHAnsi"/>
        </w:rPr>
      </w:pPr>
    </w:p>
    <w:p w14:paraId="6F73B040" w14:textId="77777777" w:rsidR="008C58B7" w:rsidRPr="00F10AE5" w:rsidRDefault="008C58B7" w:rsidP="00CB6FF0">
      <w:pPr>
        <w:pStyle w:val="Default"/>
        <w:ind w:left="432"/>
        <w:jc w:val="both"/>
        <w:rPr>
          <w:rFonts w:asciiTheme="minorHAnsi" w:hAnsiTheme="minorHAnsi" w:cstheme="minorHAnsi"/>
          <w:sz w:val="22"/>
          <w:szCs w:val="22"/>
        </w:rPr>
      </w:pPr>
    </w:p>
    <w:p w14:paraId="443D6F67" w14:textId="7492DDA2" w:rsidR="006A36D2" w:rsidRPr="00F10AE5" w:rsidRDefault="004D0417" w:rsidP="00CB6FF0">
      <w:pPr>
        <w:pStyle w:val="Default"/>
        <w:ind w:left="432"/>
        <w:jc w:val="both"/>
        <w:rPr>
          <w:rFonts w:asciiTheme="minorHAnsi" w:hAnsiTheme="minorHAnsi" w:cstheme="minorHAnsi"/>
          <w:b/>
          <w:sz w:val="28"/>
          <w:szCs w:val="28"/>
        </w:rPr>
      </w:pPr>
      <w:r w:rsidRPr="00F10AE5">
        <w:rPr>
          <w:rFonts w:asciiTheme="minorHAnsi" w:hAnsiTheme="minorHAnsi" w:cstheme="minorHAnsi"/>
          <w:b/>
          <w:sz w:val="28"/>
          <w:szCs w:val="28"/>
        </w:rPr>
        <w:lastRenderedPageBreak/>
        <w:t xml:space="preserve">V.  </w:t>
      </w:r>
      <w:r w:rsidR="000751D0" w:rsidRPr="00F10AE5">
        <w:rPr>
          <w:rFonts w:asciiTheme="minorHAnsi" w:hAnsiTheme="minorHAnsi" w:cstheme="minorHAnsi"/>
          <w:b/>
          <w:sz w:val="28"/>
          <w:szCs w:val="28"/>
        </w:rPr>
        <w:t xml:space="preserve">Critical Thinking </w:t>
      </w:r>
    </w:p>
    <w:p w14:paraId="03E7887B" w14:textId="77777777" w:rsidR="00746ADE" w:rsidRPr="00F10AE5" w:rsidRDefault="00746ADE" w:rsidP="00746ADE">
      <w:pPr>
        <w:pStyle w:val="NoSpacing"/>
        <w:jc w:val="both"/>
        <w:rPr>
          <w:rFonts w:cstheme="minorHAnsi"/>
        </w:rPr>
      </w:pPr>
    </w:p>
    <w:p w14:paraId="577A235C" w14:textId="31896193" w:rsidR="00AC5E71" w:rsidRPr="00F10AE5" w:rsidRDefault="00BC4B21" w:rsidP="00F10AE5">
      <w:pPr>
        <w:pStyle w:val="NoSpacing"/>
        <w:numPr>
          <w:ilvl w:val="0"/>
          <w:numId w:val="33"/>
        </w:numPr>
        <w:ind w:left="1152"/>
        <w:jc w:val="both"/>
        <w:rPr>
          <w:rFonts w:cstheme="minorHAnsi"/>
        </w:rPr>
      </w:pPr>
      <w:r w:rsidRPr="00332AFF">
        <w:rPr>
          <w:rFonts w:cstheme="minorHAnsi"/>
        </w:rPr>
        <w:t>U</w:t>
      </w:r>
      <w:r w:rsidR="00AC5E71" w:rsidRPr="00332AFF">
        <w:rPr>
          <w:rFonts w:cstheme="minorHAnsi"/>
        </w:rPr>
        <w:t>nderstand</w:t>
      </w:r>
      <w:r w:rsidRPr="00332AFF">
        <w:rPr>
          <w:rFonts w:cstheme="minorHAnsi"/>
        </w:rPr>
        <w:t>s</w:t>
      </w:r>
      <w:r w:rsidR="006B6107" w:rsidRPr="00332AFF">
        <w:rPr>
          <w:rFonts w:cstheme="minorHAnsi"/>
        </w:rPr>
        <w:t xml:space="preserve"> </w:t>
      </w:r>
      <w:r w:rsidR="00AC5E71" w:rsidRPr="00332AFF">
        <w:rPr>
          <w:rFonts w:cstheme="minorHAnsi"/>
        </w:rPr>
        <w:t>budgetary requirements</w:t>
      </w:r>
      <w:r w:rsidR="006B6107" w:rsidRPr="00332AFF">
        <w:rPr>
          <w:rFonts w:cstheme="minorHAnsi"/>
        </w:rPr>
        <w:t xml:space="preserve"> and fiscal implications</w:t>
      </w:r>
      <w:r w:rsidR="00AC5E71" w:rsidRPr="00332AFF">
        <w:rPr>
          <w:rFonts w:cstheme="minorHAnsi"/>
        </w:rPr>
        <w:t xml:space="preserve"> to </w:t>
      </w:r>
      <w:r w:rsidR="000F3F82" w:rsidRPr="00332AFF">
        <w:rPr>
          <w:rFonts w:cstheme="minorHAnsi"/>
        </w:rPr>
        <w:t>manage</w:t>
      </w:r>
      <w:r w:rsidR="000F3F82" w:rsidRPr="00F10AE5">
        <w:rPr>
          <w:rFonts w:cstheme="minorHAnsi"/>
        </w:rPr>
        <w:t xml:space="preserve"> staff responsibilities and department resources efficiently and effectively.</w:t>
      </w:r>
    </w:p>
    <w:p w14:paraId="30D683C1" w14:textId="6DFDBDA6" w:rsidR="00541969" w:rsidRPr="00F10AE5" w:rsidRDefault="00541969" w:rsidP="00F10AE5">
      <w:pPr>
        <w:pStyle w:val="NoSpacing"/>
        <w:numPr>
          <w:ilvl w:val="0"/>
          <w:numId w:val="33"/>
        </w:numPr>
        <w:ind w:left="1152"/>
        <w:jc w:val="both"/>
        <w:rPr>
          <w:rFonts w:cstheme="minorHAnsi"/>
        </w:rPr>
      </w:pPr>
      <w:r w:rsidRPr="00F10AE5">
        <w:rPr>
          <w:rFonts w:cstheme="minorHAnsi"/>
        </w:rPr>
        <w:t xml:space="preserve">Evaluates the effectiveness of the implementation of JJSES practices and advocates for changes when data indicates less than desired performance. </w:t>
      </w:r>
    </w:p>
    <w:p w14:paraId="03AB552B" w14:textId="77777777" w:rsidR="000751D0" w:rsidRPr="00F10AE5" w:rsidRDefault="000751D0" w:rsidP="00746ADE">
      <w:pPr>
        <w:pStyle w:val="NoSpacing"/>
        <w:jc w:val="both"/>
        <w:rPr>
          <w:rFonts w:cstheme="minorHAnsi"/>
        </w:rPr>
      </w:pPr>
    </w:p>
    <w:p w14:paraId="73FA454D" w14:textId="77777777" w:rsidR="005276DD" w:rsidRPr="00F10AE5" w:rsidRDefault="005276DD" w:rsidP="00746ADE">
      <w:pPr>
        <w:pStyle w:val="NoSpacing"/>
        <w:jc w:val="both"/>
        <w:rPr>
          <w:rFonts w:cstheme="minorHAnsi"/>
        </w:rPr>
      </w:pPr>
    </w:p>
    <w:p w14:paraId="5EEF16CE" w14:textId="5ADA4006" w:rsidR="00746ADE" w:rsidRPr="00F10AE5" w:rsidRDefault="004D0417" w:rsidP="00746ADE">
      <w:pPr>
        <w:pStyle w:val="NoSpacing"/>
        <w:ind w:firstLine="360"/>
        <w:jc w:val="both"/>
        <w:rPr>
          <w:rFonts w:cstheme="minorHAnsi"/>
          <w:b/>
          <w:sz w:val="28"/>
          <w:szCs w:val="28"/>
        </w:rPr>
      </w:pPr>
      <w:r w:rsidRPr="00F10AE5">
        <w:rPr>
          <w:rFonts w:cstheme="minorHAnsi"/>
          <w:b/>
          <w:sz w:val="28"/>
          <w:szCs w:val="28"/>
        </w:rPr>
        <w:t xml:space="preserve">VI. </w:t>
      </w:r>
      <w:r w:rsidR="00746ADE" w:rsidRPr="00F10AE5">
        <w:rPr>
          <w:rFonts w:cstheme="minorHAnsi"/>
          <w:b/>
          <w:sz w:val="28"/>
          <w:szCs w:val="28"/>
        </w:rPr>
        <w:t xml:space="preserve">Use of </w:t>
      </w:r>
      <w:r w:rsidR="00826376" w:rsidRPr="00F10AE5">
        <w:rPr>
          <w:rFonts w:cstheme="minorHAnsi"/>
          <w:b/>
          <w:sz w:val="28"/>
          <w:szCs w:val="28"/>
        </w:rPr>
        <w:t>Data,</w:t>
      </w:r>
      <w:r w:rsidR="00746ADE" w:rsidRPr="00F10AE5">
        <w:rPr>
          <w:rFonts w:cstheme="minorHAnsi"/>
          <w:b/>
          <w:sz w:val="28"/>
          <w:szCs w:val="28"/>
        </w:rPr>
        <w:t xml:space="preserve"> Tools</w:t>
      </w:r>
      <w:r w:rsidR="00826376" w:rsidRPr="00F10AE5">
        <w:rPr>
          <w:rFonts w:cstheme="minorHAnsi"/>
          <w:b/>
          <w:sz w:val="28"/>
          <w:szCs w:val="28"/>
        </w:rPr>
        <w:t>,</w:t>
      </w:r>
      <w:r w:rsidR="00746ADE" w:rsidRPr="00F10AE5">
        <w:rPr>
          <w:rFonts w:cstheme="minorHAnsi"/>
          <w:b/>
          <w:sz w:val="28"/>
          <w:szCs w:val="28"/>
        </w:rPr>
        <w:t xml:space="preserve"> and Technology</w:t>
      </w:r>
    </w:p>
    <w:p w14:paraId="154AC1EB" w14:textId="77777777" w:rsidR="009962E2" w:rsidRPr="00F10AE5" w:rsidRDefault="009962E2" w:rsidP="009962E2">
      <w:pPr>
        <w:pStyle w:val="NoSpacing"/>
        <w:jc w:val="both"/>
        <w:rPr>
          <w:rFonts w:cstheme="minorHAnsi"/>
        </w:rPr>
      </w:pPr>
    </w:p>
    <w:p w14:paraId="6FFE091E" w14:textId="77777777" w:rsidR="009962E2" w:rsidRPr="00F10AE5" w:rsidRDefault="009962E2" w:rsidP="009962E2">
      <w:pPr>
        <w:pStyle w:val="NoSpacing"/>
        <w:jc w:val="both"/>
        <w:rPr>
          <w:rFonts w:cstheme="minorHAnsi"/>
        </w:rPr>
      </w:pPr>
    </w:p>
    <w:p w14:paraId="7693084F" w14:textId="72C34231" w:rsidR="00DA67BE" w:rsidRPr="00F10AE5" w:rsidRDefault="00DA67BE" w:rsidP="000F3F82">
      <w:pPr>
        <w:pStyle w:val="NoSpacing"/>
        <w:numPr>
          <w:ilvl w:val="0"/>
          <w:numId w:val="32"/>
        </w:numPr>
        <w:jc w:val="both"/>
        <w:rPr>
          <w:rFonts w:cstheme="minorHAnsi"/>
        </w:rPr>
      </w:pPr>
      <w:r w:rsidRPr="00F10AE5">
        <w:rPr>
          <w:rFonts w:cstheme="minorHAnsi"/>
        </w:rPr>
        <w:t>Demonstrates an ability to design, manage, and interpret information/data collection systems to monitor and evaluate staff and department performance, including but not limited to</w:t>
      </w:r>
      <w:r w:rsidRPr="00655785">
        <w:rPr>
          <w:rFonts w:cstheme="minorHAnsi"/>
        </w:rPr>
        <w:t xml:space="preserve">, </w:t>
      </w:r>
      <w:r w:rsidR="007F1FC1" w:rsidRPr="00655785">
        <w:rPr>
          <w:rFonts w:cstheme="minorHAnsi"/>
        </w:rPr>
        <w:t>PaJCMS, JEMS, PaJCMS reports, JEMS reports, and</w:t>
      </w:r>
      <w:r w:rsidR="007F1FC1">
        <w:rPr>
          <w:rFonts w:cstheme="minorHAnsi"/>
        </w:rPr>
        <w:t xml:space="preserve"> </w:t>
      </w:r>
      <w:r w:rsidRPr="00F10AE5">
        <w:rPr>
          <w:rFonts w:cstheme="minorHAnsi"/>
        </w:rPr>
        <w:t>dashboard tools</w:t>
      </w:r>
      <w:r w:rsidR="00826376" w:rsidRPr="00F10AE5">
        <w:rPr>
          <w:rFonts w:cstheme="minorHAnsi"/>
        </w:rPr>
        <w:t>.</w:t>
      </w:r>
    </w:p>
    <w:p w14:paraId="39907C9F" w14:textId="71DF8BEE" w:rsidR="00826376" w:rsidRPr="007F1FC1" w:rsidRDefault="00AD2536" w:rsidP="00461354">
      <w:pPr>
        <w:pStyle w:val="NoSpacing"/>
        <w:numPr>
          <w:ilvl w:val="0"/>
          <w:numId w:val="32"/>
        </w:numPr>
        <w:jc w:val="both"/>
        <w:rPr>
          <w:rFonts w:cstheme="minorHAnsi"/>
        </w:rPr>
      </w:pPr>
      <w:r w:rsidRPr="00F10AE5">
        <w:rPr>
          <w:rFonts w:cstheme="minorHAnsi"/>
        </w:rPr>
        <w:t xml:space="preserve">Demonstrates </w:t>
      </w:r>
      <w:r w:rsidR="00826376" w:rsidRPr="00F10AE5">
        <w:rPr>
          <w:rFonts w:cstheme="minorHAnsi"/>
        </w:rPr>
        <w:t>an ability to</w:t>
      </w:r>
      <w:r w:rsidR="00826376" w:rsidRPr="00F10AE5">
        <w:rPr>
          <w:rFonts w:eastAsia="Calibri" w:cstheme="minorHAnsi"/>
        </w:rPr>
        <w:t xml:space="preserve"> analyze data and identify trends regarding the effectiveness of juvenile justice programs, policies, and practices. </w:t>
      </w:r>
    </w:p>
    <w:p w14:paraId="30DE590A" w14:textId="77777777" w:rsidR="007F1FC1" w:rsidRPr="007F1FC1" w:rsidRDefault="007F1FC1" w:rsidP="007F1FC1">
      <w:pPr>
        <w:pStyle w:val="ListParagraph"/>
        <w:numPr>
          <w:ilvl w:val="0"/>
          <w:numId w:val="32"/>
        </w:numPr>
        <w:spacing w:line="240" w:lineRule="auto"/>
        <w:jc w:val="both"/>
        <w:rPr>
          <w:rFonts w:cstheme="minorHAnsi"/>
        </w:rPr>
      </w:pPr>
      <w:r w:rsidRPr="007F1FC1">
        <w:rPr>
          <w:rFonts w:eastAsia="Times New Roman"/>
        </w:rPr>
        <w:t>Demonstrates an ability to identify gaps in JJSES-specific data collection processes and make recommendations to create tools, mechanisms, and procedures that reflect department -specific business practices.</w:t>
      </w:r>
    </w:p>
    <w:p w14:paraId="5F4DCF5C" w14:textId="0B6EB339" w:rsidR="000F3F82" w:rsidRPr="00655785" w:rsidRDefault="000F3F82" w:rsidP="007F1FC1">
      <w:pPr>
        <w:pStyle w:val="ListParagraph"/>
        <w:numPr>
          <w:ilvl w:val="0"/>
          <w:numId w:val="32"/>
        </w:numPr>
        <w:spacing w:line="240" w:lineRule="auto"/>
        <w:jc w:val="both"/>
        <w:rPr>
          <w:rFonts w:cstheme="minorHAnsi"/>
        </w:rPr>
      </w:pPr>
      <w:r w:rsidRPr="007F1FC1">
        <w:rPr>
          <w:rFonts w:eastAsia="Calibri" w:cstheme="minorHAnsi"/>
        </w:rPr>
        <w:t xml:space="preserve">Analyzes data from </w:t>
      </w:r>
      <w:r w:rsidR="007F1FC1" w:rsidRPr="007F1FC1">
        <w:rPr>
          <w:rFonts w:eastAsia="Calibri" w:cstheme="minorHAnsi"/>
        </w:rPr>
        <w:t>training</w:t>
      </w:r>
      <w:r w:rsidRPr="007F1FC1">
        <w:rPr>
          <w:rFonts w:eastAsia="Calibri" w:cstheme="minorHAnsi"/>
        </w:rPr>
        <w:t xml:space="preserve">/booster trainings and CQI activities to make future decisions on </w:t>
      </w:r>
      <w:r w:rsidRPr="00655785">
        <w:rPr>
          <w:rFonts w:eastAsia="Calibri" w:cstheme="minorHAnsi"/>
        </w:rPr>
        <w:t>policy, practices, and implementation of JJSES activities.</w:t>
      </w:r>
    </w:p>
    <w:p w14:paraId="0AA384B8" w14:textId="2BBB1939" w:rsidR="009B2EBF" w:rsidRPr="00655785" w:rsidRDefault="009B2EBF" w:rsidP="007F1FC1">
      <w:pPr>
        <w:pStyle w:val="NoSpacing"/>
        <w:numPr>
          <w:ilvl w:val="0"/>
          <w:numId w:val="32"/>
        </w:numPr>
        <w:jc w:val="both"/>
        <w:rPr>
          <w:rFonts w:cstheme="minorHAnsi"/>
        </w:rPr>
      </w:pPr>
      <w:r w:rsidRPr="00655785">
        <w:rPr>
          <w:rStyle w:val="ui-provider"/>
        </w:rPr>
        <w:t>Monitors fidelity of data entry practices and processes and makes recommendations to remediate identified issues. </w:t>
      </w:r>
    </w:p>
    <w:p w14:paraId="62789CE4" w14:textId="6EAD9BC6" w:rsidR="00F858B4" w:rsidRPr="00F10AE5" w:rsidRDefault="00AD2536" w:rsidP="00461354">
      <w:pPr>
        <w:pStyle w:val="NoSpacing"/>
        <w:numPr>
          <w:ilvl w:val="0"/>
          <w:numId w:val="32"/>
        </w:numPr>
        <w:jc w:val="both"/>
        <w:rPr>
          <w:rFonts w:cstheme="minorHAnsi"/>
        </w:rPr>
      </w:pPr>
      <w:r w:rsidRPr="00F10AE5">
        <w:rPr>
          <w:rFonts w:cstheme="minorHAnsi"/>
        </w:rPr>
        <w:t xml:space="preserve">Demonstrates an </w:t>
      </w:r>
      <w:r w:rsidR="00826376" w:rsidRPr="00F10AE5">
        <w:rPr>
          <w:rFonts w:cstheme="minorHAnsi"/>
        </w:rPr>
        <w:t>ability to</w:t>
      </w:r>
      <w:r w:rsidR="00F858B4" w:rsidRPr="00F10AE5">
        <w:rPr>
          <w:rFonts w:cstheme="minorHAnsi"/>
        </w:rPr>
        <w:t xml:space="preserve"> utilize common software packages such as Microsoft Word, Excel, and PowerPoint</w:t>
      </w:r>
      <w:r w:rsidR="00F10AE5">
        <w:rPr>
          <w:rFonts w:cstheme="minorHAnsi"/>
        </w:rPr>
        <w:t>.</w:t>
      </w:r>
    </w:p>
    <w:p w14:paraId="40A97BFC" w14:textId="77777777" w:rsidR="00826376" w:rsidRPr="00F10AE5" w:rsidRDefault="00826376" w:rsidP="00355A5D">
      <w:pPr>
        <w:pStyle w:val="NoSpacing"/>
        <w:ind w:left="1152"/>
        <w:jc w:val="both"/>
        <w:rPr>
          <w:rFonts w:cstheme="minorHAnsi"/>
        </w:rPr>
      </w:pPr>
    </w:p>
    <w:p w14:paraId="4827C067" w14:textId="77777777" w:rsidR="009962E2" w:rsidRPr="00F10AE5" w:rsidRDefault="009962E2" w:rsidP="009962E2">
      <w:pPr>
        <w:pStyle w:val="NoSpacing"/>
        <w:jc w:val="both"/>
        <w:rPr>
          <w:rFonts w:cstheme="minorHAnsi"/>
        </w:rPr>
      </w:pPr>
    </w:p>
    <w:p w14:paraId="380D06A3" w14:textId="77777777" w:rsidR="009962E2" w:rsidRPr="00F10AE5" w:rsidRDefault="009962E2" w:rsidP="009962E2">
      <w:pPr>
        <w:pStyle w:val="NoSpacing"/>
        <w:jc w:val="both"/>
        <w:rPr>
          <w:rFonts w:cstheme="minorHAnsi"/>
        </w:rPr>
      </w:pPr>
    </w:p>
    <w:p w14:paraId="16841186" w14:textId="19A5C140" w:rsidR="00B03AF4" w:rsidRPr="00F10AE5" w:rsidRDefault="00675A85" w:rsidP="007F233D">
      <w:pPr>
        <w:spacing w:after="0" w:line="240" w:lineRule="auto"/>
        <w:contextualSpacing/>
        <w:rPr>
          <w:rFonts w:cstheme="minorHAnsi"/>
          <w:b/>
          <w:sz w:val="32"/>
          <w:szCs w:val="32"/>
        </w:rPr>
      </w:pPr>
      <w:r w:rsidRPr="00F10AE5">
        <w:rPr>
          <w:rFonts w:cstheme="minorHAnsi"/>
          <w:b/>
          <w:sz w:val="32"/>
          <w:szCs w:val="32"/>
        </w:rPr>
        <w:t>Examples of W</w:t>
      </w:r>
      <w:r w:rsidR="00B03AF4" w:rsidRPr="00F10AE5">
        <w:rPr>
          <w:rFonts w:cstheme="minorHAnsi"/>
          <w:b/>
          <w:sz w:val="32"/>
          <w:szCs w:val="32"/>
        </w:rPr>
        <w:t>ork Performed</w:t>
      </w:r>
      <w:r w:rsidR="005678CF" w:rsidRPr="00F10AE5">
        <w:rPr>
          <w:rFonts w:cstheme="minorHAnsi"/>
          <w:b/>
          <w:sz w:val="32"/>
          <w:szCs w:val="32"/>
        </w:rPr>
        <w:t xml:space="preserve"> </w:t>
      </w:r>
      <w:r w:rsidR="00012B94" w:rsidRPr="00F10AE5">
        <w:rPr>
          <w:rFonts w:cstheme="minorHAnsi"/>
          <w:b/>
          <w:sz w:val="32"/>
          <w:szCs w:val="32"/>
        </w:rPr>
        <w:t>–</w:t>
      </w:r>
      <w:r w:rsidR="005678CF" w:rsidRPr="00F10AE5">
        <w:rPr>
          <w:rFonts w:cstheme="minorHAnsi"/>
          <w:b/>
          <w:sz w:val="32"/>
          <w:szCs w:val="32"/>
        </w:rPr>
        <w:t xml:space="preserve"> </w:t>
      </w:r>
    </w:p>
    <w:p w14:paraId="75A3E4BE" w14:textId="77777777" w:rsidR="00012B94" w:rsidRPr="00F10AE5" w:rsidRDefault="00012B94" w:rsidP="007F233D">
      <w:pPr>
        <w:spacing w:after="0" w:line="240" w:lineRule="auto"/>
        <w:contextualSpacing/>
        <w:rPr>
          <w:rFonts w:cstheme="minorHAnsi"/>
          <w:b/>
          <w:sz w:val="32"/>
          <w:szCs w:val="32"/>
        </w:rPr>
      </w:pPr>
    </w:p>
    <w:p w14:paraId="6D662854" w14:textId="4BAAD3C8" w:rsidR="007C7B2D" w:rsidRPr="00F10AE5" w:rsidRDefault="007C7B2D" w:rsidP="00F10AE5">
      <w:pPr>
        <w:ind w:firstLine="720"/>
        <w:rPr>
          <w:rFonts w:eastAsia="Calibri" w:cstheme="minorHAnsi"/>
          <w:b/>
          <w:bCs/>
          <w:color w:val="FF0000"/>
          <w:sz w:val="24"/>
          <w:szCs w:val="24"/>
        </w:rPr>
      </w:pPr>
      <w:r w:rsidRPr="00F10AE5">
        <w:rPr>
          <w:rFonts w:eastAsia="Calibri" w:cstheme="minorHAnsi"/>
          <w:b/>
          <w:bCs/>
          <w:sz w:val="24"/>
          <w:szCs w:val="24"/>
        </w:rPr>
        <w:t>YLS and Case Planning</w:t>
      </w:r>
    </w:p>
    <w:p w14:paraId="03261F79" w14:textId="153DE901" w:rsidR="007C7B2D" w:rsidRPr="00F10AE5" w:rsidRDefault="007C7B2D" w:rsidP="00F10AE5">
      <w:pPr>
        <w:pStyle w:val="ListParagraph"/>
        <w:numPr>
          <w:ilvl w:val="0"/>
          <w:numId w:val="39"/>
        </w:numPr>
        <w:spacing w:after="200" w:line="276" w:lineRule="auto"/>
        <w:ind w:left="1152"/>
        <w:rPr>
          <w:rFonts w:eastAsia="Calibri" w:cstheme="minorHAnsi"/>
        </w:rPr>
      </w:pPr>
      <w:r w:rsidRPr="00F10AE5">
        <w:rPr>
          <w:rFonts w:eastAsia="Calibri" w:cstheme="minorHAnsi"/>
        </w:rPr>
        <w:t>Assist</w:t>
      </w:r>
      <w:r w:rsidR="00355A5D" w:rsidRPr="00F10AE5">
        <w:rPr>
          <w:rFonts w:eastAsia="Calibri" w:cstheme="minorHAnsi"/>
        </w:rPr>
        <w:t>s</w:t>
      </w:r>
      <w:r w:rsidRPr="00F10AE5">
        <w:rPr>
          <w:rFonts w:eastAsia="Calibri" w:cstheme="minorHAnsi"/>
        </w:rPr>
        <w:t xml:space="preserve"> with delivery of the statewide YLS and Case Planning boosters</w:t>
      </w:r>
      <w:r w:rsidR="00F10AE5">
        <w:rPr>
          <w:rFonts w:eastAsia="Calibri" w:cstheme="minorHAnsi"/>
        </w:rPr>
        <w:t>.</w:t>
      </w:r>
      <w:r w:rsidRPr="00F10AE5">
        <w:rPr>
          <w:rFonts w:eastAsia="Calibri" w:cstheme="minorHAnsi"/>
        </w:rPr>
        <w:t xml:space="preserve"> </w:t>
      </w:r>
    </w:p>
    <w:p w14:paraId="6892094C" w14:textId="367B8440" w:rsidR="007C7B2D" w:rsidRPr="00F10AE5" w:rsidRDefault="007C7B2D" w:rsidP="00F10AE5">
      <w:pPr>
        <w:pStyle w:val="ListParagraph"/>
        <w:numPr>
          <w:ilvl w:val="0"/>
          <w:numId w:val="39"/>
        </w:numPr>
        <w:spacing w:after="200" w:line="276" w:lineRule="auto"/>
        <w:ind w:left="1152"/>
        <w:rPr>
          <w:rFonts w:eastAsia="Calibri" w:cstheme="minorHAnsi"/>
        </w:rPr>
      </w:pPr>
      <w:r w:rsidRPr="00F10AE5">
        <w:rPr>
          <w:rFonts w:eastAsia="Calibri" w:cstheme="minorHAnsi"/>
        </w:rPr>
        <w:t>Assists with proficiency data tracking and analysis by utilizing various reports in JCMS.</w:t>
      </w:r>
    </w:p>
    <w:p w14:paraId="457B861F" w14:textId="03207866" w:rsidR="007C7B2D" w:rsidRPr="00F10AE5" w:rsidRDefault="007C7B2D" w:rsidP="00F10AE5">
      <w:pPr>
        <w:pStyle w:val="ListParagraph"/>
        <w:numPr>
          <w:ilvl w:val="0"/>
          <w:numId w:val="39"/>
        </w:numPr>
        <w:spacing w:after="200" w:line="276" w:lineRule="auto"/>
        <w:ind w:left="1152"/>
        <w:rPr>
          <w:rFonts w:eastAsia="Calibri" w:cstheme="minorHAnsi"/>
        </w:rPr>
      </w:pPr>
      <w:r w:rsidRPr="00F10AE5">
        <w:rPr>
          <w:rFonts w:eastAsia="Calibri" w:cstheme="minorHAnsi"/>
        </w:rPr>
        <w:t>Conduct periodic observations of the YLS being completed</w:t>
      </w:r>
      <w:r w:rsidR="00F10AE5">
        <w:rPr>
          <w:rFonts w:eastAsia="Calibri" w:cstheme="minorHAnsi"/>
        </w:rPr>
        <w:t>.</w:t>
      </w:r>
      <w:r w:rsidRPr="00F10AE5">
        <w:rPr>
          <w:rFonts w:eastAsia="Calibri" w:cstheme="minorHAnsi"/>
        </w:rPr>
        <w:t xml:space="preserve"> </w:t>
      </w:r>
    </w:p>
    <w:p w14:paraId="44D69D1B" w14:textId="0FB79AE7" w:rsidR="007C7B2D" w:rsidRPr="00F10AE5" w:rsidRDefault="007C7B2D" w:rsidP="00F10AE5">
      <w:pPr>
        <w:pStyle w:val="ListParagraph"/>
        <w:numPr>
          <w:ilvl w:val="0"/>
          <w:numId w:val="39"/>
        </w:numPr>
        <w:spacing w:after="200" w:line="276" w:lineRule="auto"/>
        <w:ind w:left="1152"/>
        <w:rPr>
          <w:rFonts w:eastAsia="Calibri" w:cstheme="minorHAnsi"/>
        </w:rPr>
      </w:pPr>
      <w:r w:rsidRPr="00F10AE5">
        <w:rPr>
          <w:rFonts w:eastAsia="Calibri" w:cstheme="minorHAnsi"/>
        </w:rPr>
        <w:t>Assist supervisors with court observations to ensure that the risk/needs- YLS and Case Plan- service matching- are addressed as per policy</w:t>
      </w:r>
      <w:r w:rsidR="00F10AE5">
        <w:rPr>
          <w:rFonts w:eastAsia="Calibri" w:cstheme="minorHAnsi"/>
        </w:rPr>
        <w:t>.</w:t>
      </w:r>
    </w:p>
    <w:p w14:paraId="7855F636" w14:textId="6B58A993" w:rsidR="007C7B2D" w:rsidRPr="00F10AE5" w:rsidRDefault="007C7B2D" w:rsidP="00F10AE5">
      <w:pPr>
        <w:pStyle w:val="ListParagraph"/>
        <w:numPr>
          <w:ilvl w:val="0"/>
          <w:numId w:val="39"/>
        </w:numPr>
        <w:spacing w:after="200" w:line="276" w:lineRule="auto"/>
        <w:ind w:left="1152"/>
        <w:rPr>
          <w:rFonts w:eastAsia="Calibri" w:cstheme="minorHAnsi"/>
        </w:rPr>
      </w:pPr>
      <w:r w:rsidRPr="00F10AE5">
        <w:rPr>
          <w:rFonts w:eastAsia="Calibri" w:cstheme="minorHAnsi"/>
        </w:rPr>
        <w:t xml:space="preserve">Implements inter-rater reliability process within the department to assess the fidelity of the tool.  </w:t>
      </w:r>
    </w:p>
    <w:p w14:paraId="1A3D1932" w14:textId="77777777" w:rsidR="007C7B2D" w:rsidRPr="00F10AE5" w:rsidRDefault="007C7B2D" w:rsidP="00F10AE5">
      <w:pPr>
        <w:ind w:firstLine="720"/>
        <w:rPr>
          <w:rFonts w:eastAsia="Calibri" w:cstheme="minorHAnsi"/>
          <w:b/>
          <w:bCs/>
          <w:sz w:val="24"/>
          <w:szCs w:val="24"/>
        </w:rPr>
      </w:pPr>
      <w:r w:rsidRPr="00F10AE5">
        <w:rPr>
          <w:rFonts w:eastAsia="Calibri" w:cstheme="minorHAnsi"/>
          <w:b/>
          <w:bCs/>
          <w:sz w:val="24"/>
          <w:szCs w:val="24"/>
        </w:rPr>
        <w:t>Motivational Interviewing</w:t>
      </w:r>
    </w:p>
    <w:p w14:paraId="182CDD6E" w14:textId="0F2716FC" w:rsidR="007C7B2D" w:rsidRPr="00F10AE5" w:rsidRDefault="007C7B2D" w:rsidP="00F10AE5">
      <w:pPr>
        <w:pStyle w:val="ListParagraph"/>
        <w:numPr>
          <w:ilvl w:val="0"/>
          <w:numId w:val="40"/>
        </w:numPr>
        <w:spacing w:after="200" w:line="276" w:lineRule="auto"/>
        <w:ind w:left="1152"/>
        <w:rPr>
          <w:rFonts w:eastAsia="Calibri" w:cstheme="minorHAnsi"/>
        </w:rPr>
      </w:pPr>
      <w:r w:rsidRPr="00F10AE5">
        <w:rPr>
          <w:rFonts w:eastAsia="Calibri" w:cstheme="minorHAnsi"/>
        </w:rPr>
        <w:t xml:space="preserve">Utilizes coding to assess proficiency with MI skills and provides written feedback for improvement.  </w:t>
      </w:r>
    </w:p>
    <w:p w14:paraId="46E3548F" w14:textId="04817ECE" w:rsidR="007C7B2D" w:rsidRPr="00F10AE5" w:rsidRDefault="007C7B2D" w:rsidP="00F10AE5">
      <w:pPr>
        <w:ind w:firstLine="720"/>
        <w:rPr>
          <w:rFonts w:eastAsia="Calibri" w:cstheme="minorHAnsi"/>
          <w:b/>
          <w:bCs/>
          <w:sz w:val="24"/>
          <w:szCs w:val="24"/>
        </w:rPr>
      </w:pPr>
      <w:r w:rsidRPr="00F10AE5">
        <w:rPr>
          <w:rFonts w:eastAsia="Calibri" w:cstheme="minorHAnsi"/>
          <w:b/>
          <w:bCs/>
          <w:sz w:val="24"/>
          <w:szCs w:val="24"/>
        </w:rPr>
        <w:lastRenderedPageBreak/>
        <w:t>Graduated Responses</w:t>
      </w:r>
    </w:p>
    <w:p w14:paraId="1A2FC4AC" w14:textId="77777777" w:rsidR="007C7B2D" w:rsidRPr="00F10AE5" w:rsidRDefault="007C7B2D" w:rsidP="00F10AE5">
      <w:pPr>
        <w:pStyle w:val="ListParagraph"/>
        <w:numPr>
          <w:ilvl w:val="0"/>
          <w:numId w:val="39"/>
        </w:numPr>
        <w:spacing w:after="200" w:line="276" w:lineRule="auto"/>
        <w:ind w:left="1152"/>
        <w:rPr>
          <w:rFonts w:eastAsia="Calibri" w:cstheme="minorHAnsi"/>
        </w:rPr>
      </w:pPr>
      <w:r w:rsidRPr="00F10AE5">
        <w:rPr>
          <w:rFonts w:eastAsia="Calibri" w:cstheme="minorHAnsi"/>
        </w:rPr>
        <w:t xml:space="preserve">Ensures information is entered into JCMS and data is reviewed and analyzed. </w:t>
      </w:r>
    </w:p>
    <w:p w14:paraId="3598C257" w14:textId="77777777" w:rsidR="007C7B2D" w:rsidRPr="00F10AE5" w:rsidRDefault="007C7B2D" w:rsidP="00F10AE5">
      <w:pPr>
        <w:pStyle w:val="ListParagraph"/>
        <w:numPr>
          <w:ilvl w:val="0"/>
          <w:numId w:val="39"/>
        </w:numPr>
        <w:spacing w:after="200" w:line="276" w:lineRule="auto"/>
        <w:ind w:left="1152"/>
        <w:rPr>
          <w:rFonts w:eastAsia="Calibri" w:cstheme="minorHAnsi"/>
          <w:szCs w:val="24"/>
        </w:rPr>
      </w:pPr>
      <w:r w:rsidRPr="00F10AE5">
        <w:rPr>
          <w:rFonts w:eastAsia="Calibri" w:cstheme="minorHAnsi"/>
          <w:szCs w:val="24"/>
        </w:rPr>
        <w:t xml:space="preserve">Monitors the use of sanctions and incentives. </w:t>
      </w:r>
    </w:p>
    <w:p w14:paraId="667E4348" w14:textId="77777777" w:rsidR="007C7B2D" w:rsidRPr="00F10AE5" w:rsidRDefault="007C7B2D" w:rsidP="00F10AE5">
      <w:pPr>
        <w:spacing w:line="257" w:lineRule="auto"/>
        <w:ind w:firstLine="720"/>
        <w:rPr>
          <w:rFonts w:eastAsia="Calibri" w:cstheme="minorHAnsi"/>
          <w:b/>
          <w:bCs/>
          <w:sz w:val="24"/>
          <w:szCs w:val="24"/>
        </w:rPr>
      </w:pPr>
      <w:r w:rsidRPr="00F10AE5">
        <w:rPr>
          <w:rFonts w:eastAsia="Calibri" w:cstheme="minorHAnsi"/>
          <w:b/>
          <w:bCs/>
          <w:sz w:val="24"/>
          <w:szCs w:val="24"/>
        </w:rPr>
        <w:t>Behavioral Health Screenings</w:t>
      </w:r>
    </w:p>
    <w:p w14:paraId="14E8088F" w14:textId="1ECB4311" w:rsidR="007C7B2D" w:rsidRPr="00F10AE5" w:rsidRDefault="00355A5D" w:rsidP="00F10AE5">
      <w:pPr>
        <w:pStyle w:val="ListParagraph"/>
        <w:numPr>
          <w:ilvl w:val="0"/>
          <w:numId w:val="39"/>
        </w:numPr>
        <w:spacing w:after="200" w:line="257" w:lineRule="auto"/>
        <w:ind w:left="1152"/>
        <w:rPr>
          <w:rFonts w:eastAsia="Calibri" w:cstheme="minorHAnsi"/>
          <w:szCs w:val="24"/>
        </w:rPr>
      </w:pPr>
      <w:r w:rsidRPr="00F10AE5">
        <w:rPr>
          <w:rFonts w:eastAsia="Calibri" w:cstheme="minorHAnsi"/>
          <w:szCs w:val="24"/>
        </w:rPr>
        <w:t>Monitors the implementation of the</w:t>
      </w:r>
      <w:r w:rsidR="007C7B2D" w:rsidRPr="00F10AE5">
        <w:rPr>
          <w:rFonts w:eastAsia="Calibri" w:cstheme="minorHAnsi"/>
          <w:szCs w:val="24"/>
        </w:rPr>
        <w:t xml:space="preserve"> MAYSI~2 </w:t>
      </w:r>
      <w:r w:rsidR="00F10AE5" w:rsidRPr="00F10AE5">
        <w:rPr>
          <w:rFonts w:eastAsia="Calibri" w:cstheme="minorHAnsi"/>
          <w:szCs w:val="24"/>
        </w:rPr>
        <w:t>or identified</w:t>
      </w:r>
      <w:r w:rsidRPr="00F10AE5">
        <w:rPr>
          <w:rFonts w:eastAsia="Calibri" w:cstheme="minorHAnsi"/>
          <w:szCs w:val="24"/>
        </w:rPr>
        <w:t xml:space="preserve"> t</w:t>
      </w:r>
      <w:r w:rsidR="007C7B2D" w:rsidRPr="00F10AE5">
        <w:rPr>
          <w:rFonts w:eastAsia="Calibri" w:cstheme="minorHAnsi"/>
          <w:szCs w:val="24"/>
        </w:rPr>
        <w:t xml:space="preserve">rauma </w:t>
      </w:r>
      <w:r w:rsidRPr="00F10AE5">
        <w:rPr>
          <w:rFonts w:eastAsia="Calibri" w:cstheme="minorHAnsi"/>
          <w:szCs w:val="24"/>
        </w:rPr>
        <w:t>s</w:t>
      </w:r>
      <w:r w:rsidR="007C7B2D" w:rsidRPr="00F10AE5">
        <w:rPr>
          <w:rFonts w:eastAsia="Calibri" w:cstheme="minorHAnsi"/>
          <w:szCs w:val="24"/>
        </w:rPr>
        <w:t>creening</w:t>
      </w:r>
      <w:r w:rsidRPr="00F10AE5">
        <w:rPr>
          <w:rFonts w:eastAsia="Calibri" w:cstheme="minorHAnsi"/>
          <w:szCs w:val="24"/>
        </w:rPr>
        <w:t xml:space="preserve"> tool</w:t>
      </w:r>
      <w:r w:rsidR="007C7B2D" w:rsidRPr="00F10AE5">
        <w:rPr>
          <w:rFonts w:eastAsia="Calibri" w:cstheme="minorHAnsi"/>
          <w:szCs w:val="24"/>
        </w:rPr>
        <w:t>.</w:t>
      </w:r>
    </w:p>
    <w:p w14:paraId="64994933" w14:textId="2C12D97F" w:rsidR="00355A5D" w:rsidRPr="00F10AE5" w:rsidRDefault="00355A5D" w:rsidP="00F10AE5">
      <w:pPr>
        <w:pStyle w:val="ListParagraph"/>
        <w:numPr>
          <w:ilvl w:val="0"/>
          <w:numId w:val="39"/>
        </w:numPr>
        <w:spacing w:after="200" w:line="257" w:lineRule="auto"/>
        <w:ind w:left="1152"/>
        <w:rPr>
          <w:rFonts w:eastAsia="Calibri" w:cstheme="minorHAnsi"/>
          <w:szCs w:val="24"/>
        </w:rPr>
      </w:pPr>
      <w:r w:rsidRPr="00F10AE5">
        <w:rPr>
          <w:rFonts w:eastAsia="Calibri" w:cstheme="minorHAnsi"/>
          <w:szCs w:val="24"/>
        </w:rPr>
        <w:t>Review data points from tools to determine potential service gaps or needs.</w:t>
      </w:r>
    </w:p>
    <w:p w14:paraId="249D22E7" w14:textId="11BE4C17" w:rsidR="007C7B2D" w:rsidRPr="00F10AE5" w:rsidRDefault="007C7B2D" w:rsidP="00F10AE5">
      <w:pPr>
        <w:pStyle w:val="ListParagraph"/>
        <w:numPr>
          <w:ilvl w:val="0"/>
          <w:numId w:val="39"/>
        </w:numPr>
        <w:spacing w:after="200" w:line="257" w:lineRule="auto"/>
        <w:ind w:left="1152"/>
        <w:rPr>
          <w:rFonts w:eastAsia="Calibri" w:cstheme="minorHAnsi"/>
          <w:szCs w:val="24"/>
        </w:rPr>
      </w:pPr>
      <w:r w:rsidRPr="00F10AE5">
        <w:rPr>
          <w:rFonts w:eastAsia="Calibri" w:cstheme="minorHAnsi"/>
          <w:szCs w:val="24"/>
        </w:rPr>
        <w:t>Tracks and analyzes data related to the use of the screenings</w:t>
      </w:r>
      <w:r w:rsidR="00F10AE5">
        <w:rPr>
          <w:rFonts w:eastAsia="Calibri" w:cstheme="minorHAnsi"/>
          <w:szCs w:val="24"/>
        </w:rPr>
        <w:t>.</w:t>
      </w:r>
    </w:p>
    <w:p w14:paraId="3B50C04D" w14:textId="77777777" w:rsidR="007C7B2D" w:rsidRPr="00F10AE5" w:rsidRDefault="007C7B2D" w:rsidP="00F10AE5">
      <w:pPr>
        <w:spacing w:line="257" w:lineRule="auto"/>
        <w:ind w:firstLine="720"/>
        <w:rPr>
          <w:rFonts w:eastAsia="Calibri" w:cstheme="minorHAnsi"/>
          <w:b/>
          <w:bCs/>
          <w:sz w:val="24"/>
          <w:szCs w:val="24"/>
        </w:rPr>
      </w:pPr>
      <w:r w:rsidRPr="00F10AE5">
        <w:rPr>
          <w:rFonts w:eastAsia="Calibri" w:cstheme="minorHAnsi"/>
          <w:b/>
          <w:bCs/>
          <w:sz w:val="24"/>
          <w:szCs w:val="24"/>
        </w:rPr>
        <w:t>PA Detention Risk Assessment Instrument</w:t>
      </w:r>
    </w:p>
    <w:p w14:paraId="23EE0F49" w14:textId="29CDAA64" w:rsidR="007C7B2D" w:rsidRPr="00F10AE5" w:rsidRDefault="007C7B2D" w:rsidP="007C7B2D">
      <w:pPr>
        <w:pStyle w:val="ListParagraph"/>
        <w:numPr>
          <w:ilvl w:val="0"/>
          <w:numId w:val="39"/>
        </w:numPr>
        <w:spacing w:after="200" w:line="257" w:lineRule="auto"/>
        <w:rPr>
          <w:rFonts w:eastAsia="Calibri" w:cstheme="minorHAnsi"/>
          <w:szCs w:val="24"/>
        </w:rPr>
      </w:pPr>
      <w:r w:rsidRPr="00F10AE5">
        <w:rPr>
          <w:rFonts w:eastAsia="Calibri" w:cstheme="minorHAnsi"/>
          <w:szCs w:val="24"/>
        </w:rPr>
        <w:t xml:space="preserve">Reviews </w:t>
      </w:r>
      <w:proofErr w:type="spellStart"/>
      <w:r w:rsidRPr="00F10AE5">
        <w:rPr>
          <w:rFonts w:eastAsia="Calibri" w:cstheme="minorHAnsi"/>
          <w:szCs w:val="24"/>
        </w:rPr>
        <w:t>PaDRAI</w:t>
      </w:r>
      <w:proofErr w:type="spellEnd"/>
      <w:r w:rsidRPr="00F10AE5">
        <w:rPr>
          <w:rFonts w:eastAsia="Calibri" w:cstheme="minorHAnsi"/>
          <w:szCs w:val="24"/>
        </w:rPr>
        <w:t xml:space="preserve"> assessments for accuracy and completion according to policy. </w:t>
      </w:r>
    </w:p>
    <w:p w14:paraId="7ECD17AB" w14:textId="4FD1FD77" w:rsidR="007C7B2D" w:rsidRPr="00F10AE5" w:rsidRDefault="007C7B2D" w:rsidP="007C7B2D">
      <w:pPr>
        <w:pStyle w:val="ListParagraph"/>
        <w:numPr>
          <w:ilvl w:val="0"/>
          <w:numId w:val="39"/>
        </w:numPr>
        <w:spacing w:after="200" w:line="257" w:lineRule="auto"/>
        <w:rPr>
          <w:rFonts w:eastAsia="Calibri" w:cstheme="minorHAnsi"/>
          <w:szCs w:val="24"/>
        </w:rPr>
      </w:pPr>
      <w:r w:rsidRPr="00F10AE5">
        <w:rPr>
          <w:rFonts w:eastAsia="Calibri" w:cstheme="minorHAnsi"/>
          <w:szCs w:val="24"/>
        </w:rPr>
        <w:t xml:space="preserve">Reviews data related to this tool including outcomes and </w:t>
      </w:r>
      <w:r w:rsidR="00355A5D" w:rsidRPr="00F10AE5">
        <w:rPr>
          <w:rFonts w:eastAsia="Calibri" w:cstheme="minorHAnsi"/>
          <w:szCs w:val="24"/>
        </w:rPr>
        <w:t>evaluates</w:t>
      </w:r>
      <w:r w:rsidRPr="00F10AE5">
        <w:rPr>
          <w:rFonts w:eastAsia="Calibri" w:cstheme="minorHAnsi"/>
          <w:szCs w:val="24"/>
        </w:rPr>
        <w:t xml:space="preserve"> trends and adherence to policy.</w:t>
      </w:r>
    </w:p>
    <w:p w14:paraId="6F404FA9" w14:textId="1A4F2766" w:rsidR="007C7B2D" w:rsidRPr="00F10AE5" w:rsidRDefault="007C7B2D" w:rsidP="007C7B2D">
      <w:pPr>
        <w:pStyle w:val="ListParagraph"/>
        <w:numPr>
          <w:ilvl w:val="0"/>
          <w:numId w:val="39"/>
        </w:numPr>
        <w:spacing w:after="200" w:line="257" w:lineRule="auto"/>
        <w:rPr>
          <w:rFonts w:eastAsia="Calibri" w:cstheme="minorHAnsi"/>
          <w:szCs w:val="24"/>
        </w:rPr>
      </w:pPr>
      <w:r w:rsidRPr="00F10AE5">
        <w:rPr>
          <w:rFonts w:eastAsia="Calibri" w:cstheme="minorHAnsi"/>
          <w:szCs w:val="24"/>
        </w:rPr>
        <w:t xml:space="preserve">Complete inter-rater reliability </w:t>
      </w:r>
      <w:r w:rsidR="00355A5D" w:rsidRPr="00F10AE5">
        <w:rPr>
          <w:rFonts w:eastAsia="Calibri" w:cstheme="minorHAnsi"/>
          <w:szCs w:val="24"/>
        </w:rPr>
        <w:t xml:space="preserve">process with </w:t>
      </w:r>
      <w:proofErr w:type="spellStart"/>
      <w:r w:rsidR="00355A5D" w:rsidRPr="00F10AE5">
        <w:rPr>
          <w:rFonts w:eastAsia="Calibri" w:cstheme="minorHAnsi"/>
          <w:szCs w:val="24"/>
        </w:rPr>
        <w:t>PaDRAI</w:t>
      </w:r>
      <w:proofErr w:type="spellEnd"/>
      <w:r w:rsidR="00355A5D" w:rsidRPr="00F10AE5">
        <w:rPr>
          <w:rFonts w:eastAsia="Calibri" w:cstheme="minorHAnsi"/>
          <w:szCs w:val="24"/>
        </w:rPr>
        <w:t xml:space="preserve"> assessments.</w:t>
      </w:r>
    </w:p>
    <w:p w14:paraId="1D11E526" w14:textId="77777777" w:rsidR="007C7B2D" w:rsidRPr="00F10AE5" w:rsidRDefault="007C7B2D" w:rsidP="00F10AE5">
      <w:pPr>
        <w:spacing w:line="257" w:lineRule="auto"/>
        <w:ind w:firstLine="720"/>
        <w:rPr>
          <w:rFonts w:eastAsia="Calibri" w:cstheme="minorHAnsi"/>
          <w:b/>
          <w:bCs/>
          <w:sz w:val="24"/>
          <w:szCs w:val="24"/>
        </w:rPr>
      </w:pPr>
      <w:r w:rsidRPr="00F10AE5">
        <w:rPr>
          <w:rFonts w:eastAsia="Calibri" w:cstheme="minorHAnsi"/>
          <w:b/>
          <w:bCs/>
          <w:sz w:val="24"/>
          <w:szCs w:val="24"/>
        </w:rPr>
        <w:t>EPICS</w:t>
      </w:r>
    </w:p>
    <w:p w14:paraId="4D542D70" w14:textId="45110847" w:rsidR="007C7B2D" w:rsidRPr="00F10AE5" w:rsidRDefault="00355A5D" w:rsidP="007C7B2D">
      <w:pPr>
        <w:pStyle w:val="ListParagraph"/>
        <w:numPr>
          <w:ilvl w:val="0"/>
          <w:numId w:val="39"/>
        </w:numPr>
        <w:spacing w:after="200" w:line="257" w:lineRule="auto"/>
        <w:rPr>
          <w:rFonts w:eastAsia="Calibri" w:cstheme="minorHAnsi"/>
          <w:szCs w:val="24"/>
        </w:rPr>
      </w:pPr>
      <w:r w:rsidRPr="00F10AE5">
        <w:rPr>
          <w:rFonts w:eastAsia="Calibri" w:cstheme="minorHAnsi"/>
          <w:szCs w:val="24"/>
        </w:rPr>
        <w:t>Coordinate and implement</w:t>
      </w:r>
      <w:r w:rsidR="007C7B2D" w:rsidRPr="00F10AE5">
        <w:rPr>
          <w:rFonts w:eastAsia="Calibri" w:cstheme="minorHAnsi"/>
          <w:szCs w:val="24"/>
        </w:rPr>
        <w:t xml:space="preserve"> the timing of tape submission and coding</w:t>
      </w:r>
      <w:r w:rsidRPr="00F10AE5">
        <w:rPr>
          <w:rFonts w:eastAsia="Calibri" w:cstheme="minorHAnsi"/>
          <w:szCs w:val="24"/>
        </w:rPr>
        <w:t xml:space="preserve"> to ensure proficiency.  </w:t>
      </w:r>
    </w:p>
    <w:p w14:paraId="45B620DE" w14:textId="38676DB2" w:rsidR="00355A5D" w:rsidRPr="00F10AE5" w:rsidRDefault="00355A5D" w:rsidP="00355A5D">
      <w:pPr>
        <w:pStyle w:val="ListParagraph"/>
        <w:numPr>
          <w:ilvl w:val="0"/>
          <w:numId w:val="39"/>
        </w:numPr>
        <w:spacing w:after="200" w:line="276" w:lineRule="auto"/>
        <w:rPr>
          <w:rFonts w:eastAsia="Calibri" w:cstheme="minorHAnsi"/>
          <w:szCs w:val="24"/>
        </w:rPr>
      </w:pPr>
      <w:r w:rsidRPr="00F10AE5">
        <w:rPr>
          <w:rFonts w:eastAsia="Calibri" w:cstheme="minorHAnsi"/>
          <w:szCs w:val="24"/>
        </w:rPr>
        <w:t>Assist with collecting data from EPICS coding forms to determine areas of need.</w:t>
      </w:r>
    </w:p>
    <w:p w14:paraId="08E2C665" w14:textId="77777777" w:rsidR="00541969" w:rsidRPr="00F10AE5" w:rsidRDefault="00541969" w:rsidP="00F10AE5">
      <w:pPr>
        <w:ind w:firstLine="720"/>
        <w:rPr>
          <w:rFonts w:eastAsia="Calibri" w:cstheme="minorHAnsi"/>
          <w:b/>
          <w:bCs/>
          <w:sz w:val="24"/>
          <w:szCs w:val="24"/>
        </w:rPr>
      </w:pPr>
      <w:r w:rsidRPr="00F10AE5">
        <w:rPr>
          <w:rFonts w:eastAsia="Calibri" w:cstheme="minorHAnsi"/>
          <w:b/>
          <w:bCs/>
          <w:sz w:val="24"/>
          <w:szCs w:val="24"/>
        </w:rPr>
        <w:t>Evidence/Cognitive Based Tools</w:t>
      </w:r>
    </w:p>
    <w:p w14:paraId="7EE1D745" w14:textId="76D89CDE" w:rsidR="00541969" w:rsidRPr="00F10AE5" w:rsidRDefault="00541969" w:rsidP="00541969">
      <w:pPr>
        <w:pStyle w:val="ListParagraph"/>
        <w:numPr>
          <w:ilvl w:val="0"/>
          <w:numId w:val="39"/>
        </w:numPr>
        <w:spacing w:after="200" w:line="276" w:lineRule="auto"/>
        <w:rPr>
          <w:rFonts w:eastAsia="Calibri" w:cstheme="minorHAnsi"/>
        </w:rPr>
      </w:pPr>
      <w:r w:rsidRPr="00F10AE5">
        <w:rPr>
          <w:rFonts w:eastAsia="Calibri" w:cstheme="minorHAnsi"/>
        </w:rPr>
        <w:t>May assist or lead the oversight of departments use of evidence-based curricula such as the Carey Guides, BITS, Forward Thinking Journals</w:t>
      </w:r>
      <w:r w:rsidR="00F10AE5">
        <w:rPr>
          <w:rFonts w:eastAsia="Calibri" w:cstheme="minorHAnsi"/>
        </w:rPr>
        <w:t>,</w:t>
      </w:r>
      <w:r w:rsidRPr="00F10AE5">
        <w:rPr>
          <w:rFonts w:eastAsia="Calibri" w:cstheme="minorHAnsi"/>
        </w:rPr>
        <w:t xml:space="preserve"> etc. </w:t>
      </w:r>
    </w:p>
    <w:p w14:paraId="04B8C950" w14:textId="59BBB3D0" w:rsidR="00157B21" w:rsidRPr="00F10AE5" w:rsidRDefault="00541969" w:rsidP="00F10AE5">
      <w:pPr>
        <w:pStyle w:val="ListParagraph"/>
        <w:numPr>
          <w:ilvl w:val="0"/>
          <w:numId w:val="39"/>
        </w:numPr>
        <w:spacing w:after="200" w:line="276" w:lineRule="auto"/>
        <w:rPr>
          <w:rFonts w:eastAsia="Calibri" w:cstheme="minorHAnsi"/>
        </w:rPr>
      </w:pPr>
      <w:r w:rsidRPr="00F10AE5">
        <w:rPr>
          <w:rFonts w:eastAsia="Calibri" w:cstheme="minorHAnsi"/>
        </w:rPr>
        <w:t xml:space="preserve">Monitors tracking of utilization of tools through the Service Module of JCMS.  </w:t>
      </w:r>
    </w:p>
    <w:p w14:paraId="400FA31B" w14:textId="77777777" w:rsidR="00157B21" w:rsidRPr="00F10AE5" w:rsidRDefault="00157B21" w:rsidP="00CE00C4">
      <w:pPr>
        <w:pStyle w:val="ListParagraph"/>
        <w:spacing w:after="0" w:line="240" w:lineRule="auto"/>
        <w:jc w:val="both"/>
        <w:rPr>
          <w:rFonts w:cstheme="minorHAnsi"/>
        </w:rPr>
      </w:pPr>
    </w:p>
    <w:p w14:paraId="430DAD8B" w14:textId="77777777" w:rsidR="00B66B5C" w:rsidRPr="00F10AE5" w:rsidRDefault="00B66B5C" w:rsidP="004F7644">
      <w:pPr>
        <w:keepNext/>
        <w:spacing w:after="0" w:line="240" w:lineRule="auto"/>
        <w:outlineLvl w:val="0"/>
        <w:rPr>
          <w:rFonts w:eastAsia="Times New Roman" w:cstheme="minorHAnsi"/>
          <w:b/>
          <w:sz w:val="36"/>
          <w:szCs w:val="36"/>
        </w:rPr>
      </w:pPr>
      <w:r w:rsidRPr="00F10AE5">
        <w:rPr>
          <w:rFonts w:eastAsia="Times New Roman" w:cstheme="minorHAnsi"/>
          <w:b/>
          <w:sz w:val="32"/>
          <w:szCs w:val="32"/>
        </w:rPr>
        <w:t xml:space="preserve">Education, Experience, </w:t>
      </w:r>
      <w:r w:rsidR="002D1813" w:rsidRPr="00F10AE5">
        <w:rPr>
          <w:rFonts w:eastAsia="Times New Roman" w:cstheme="minorHAnsi"/>
          <w:b/>
          <w:sz w:val="32"/>
          <w:szCs w:val="32"/>
        </w:rPr>
        <w:t>Certifications</w:t>
      </w:r>
      <w:r w:rsidR="004F7644" w:rsidRPr="00F10AE5">
        <w:rPr>
          <w:rFonts w:eastAsia="Times New Roman" w:cstheme="minorHAnsi"/>
          <w:b/>
          <w:sz w:val="32"/>
          <w:szCs w:val="32"/>
        </w:rPr>
        <w:t>, and Professional Development</w:t>
      </w:r>
      <w:r w:rsidR="002D1813" w:rsidRPr="00F10AE5">
        <w:rPr>
          <w:rFonts w:eastAsia="Times New Roman" w:cstheme="minorHAnsi"/>
          <w:b/>
          <w:sz w:val="36"/>
          <w:szCs w:val="36"/>
        </w:rPr>
        <w:t xml:space="preserve"> </w:t>
      </w:r>
    </w:p>
    <w:p w14:paraId="7EC797AA" w14:textId="03190B8C" w:rsidR="0016527D" w:rsidRPr="00F10AE5" w:rsidRDefault="0016527D" w:rsidP="00521A16">
      <w:pPr>
        <w:pStyle w:val="NormalWeb"/>
        <w:widowControl w:val="0"/>
        <w:numPr>
          <w:ilvl w:val="0"/>
          <w:numId w:val="29"/>
        </w:numPr>
        <w:tabs>
          <w:tab w:val="left" w:pos="1440"/>
          <w:tab w:val="left" w:pos="2880"/>
          <w:tab w:val="left" w:pos="4320"/>
          <w:tab w:val="left" w:pos="5760"/>
          <w:tab w:val="left" w:pos="7200"/>
        </w:tabs>
        <w:autoSpaceDE w:val="0"/>
        <w:autoSpaceDN w:val="0"/>
        <w:adjustRightInd w:val="0"/>
        <w:spacing w:after="0"/>
        <w:jc w:val="both"/>
        <w:rPr>
          <w:rFonts w:asciiTheme="minorHAnsi" w:hAnsiTheme="minorHAnsi" w:cstheme="minorHAnsi"/>
          <w:sz w:val="22"/>
          <w:szCs w:val="22"/>
        </w:rPr>
      </w:pPr>
      <w:bookmarkStart w:id="0" w:name="200.1002."/>
      <w:r w:rsidRPr="00F10AE5">
        <w:rPr>
          <w:rFonts w:asciiTheme="minorHAnsi" w:hAnsiTheme="minorHAnsi" w:cstheme="minorHAnsi"/>
          <w:sz w:val="22"/>
          <w:szCs w:val="22"/>
        </w:rPr>
        <w:t>M</w:t>
      </w:r>
      <w:r w:rsidR="00605E32" w:rsidRPr="00F10AE5">
        <w:rPr>
          <w:rFonts w:asciiTheme="minorHAnsi" w:hAnsiTheme="minorHAnsi" w:cstheme="minorHAnsi"/>
          <w:sz w:val="22"/>
          <w:szCs w:val="22"/>
        </w:rPr>
        <w:t xml:space="preserve">inimum requirement for employment as a </w:t>
      </w:r>
      <w:r w:rsidR="00826376" w:rsidRPr="00F10AE5">
        <w:rPr>
          <w:rFonts w:asciiTheme="minorHAnsi" w:hAnsiTheme="minorHAnsi" w:cstheme="minorHAnsi"/>
          <w:sz w:val="22"/>
          <w:szCs w:val="22"/>
        </w:rPr>
        <w:t>quality assurance</w:t>
      </w:r>
      <w:r w:rsidR="00605E32" w:rsidRPr="00F10AE5">
        <w:rPr>
          <w:rFonts w:asciiTheme="minorHAnsi" w:hAnsiTheme="minorHAnsi" w:cstheme="minorHAnsi"/>
          <w:sz w:val="22"/>
          <w:szCs w:val="22"/>
        </w:rPr>
        <w:t xml:space="preserve"> </w:t>
      </w:r>
      <w:r w:rsidR="00944CC2" w:rsidRPr="00F10AE5">
        <w:rPr>
          <w:rFonts w:asciiTheme="minorHAnsi" w:hAnsiTheme="minorHAnsi" w:cstheme="minorHAnsi"/>
          <w:sz w:val="22"/>
          <w:szCs w:val="22"/>
        </w:rPr>
        <w:t xml:space="preserve">supervisor </w:t>
      </w:r>
      <w:r w:rsidRPr="00F10AE5">
        <w:rPr>
          <w:rFonts w:asciiTheme="minorHAnsi" w:hAnsiTheme="minorHAnsi" w:cstheme="minorHAnsi"/>
          <w:sz w:val="22"/>
          <w:szCs w:val="22"/>
        </w:rPr>
        <w:t>is</w:t>
      </w:r>
      <w:r w:rsidR="00605E32" w:rsidRPr="00F10AE5">
        <w:rPr>
          <w:rFonts w:asciiTheme="minorHAnsi" w:hAnsiTheme="minorHAnsi" w:cstheme="minorHAnsi"/>
          <w:sz w:val="22"/>
          <w:szCs w:val="22"/>
        </w:rPr>
        <w:t xml:space="preserve"> a bachelor’s degree, with a background of at least 18 credits in the behavioral or social sciences from an accredited college or university.  Provisions for exception to this standard through participation in an exceptional person process </w:t>
      </w:r>
      <w:r w:rsidRPr="00F10AE5">
        <w:rPr>
          <w:rFonts w:asciiTheme="minorHAnsi" w:hAnsiTheme="minorHAnsi" w:cstheme="minorHAnsi"/>
          <w:sz w:val="22"/>
          <w:szCs w:val="22"/>
        </w:rPr>
        <w:t xml:space="preserve">may be provided consistent with </w:t>
      </w:r>
      <w:r w:rsidR="00605E32" w:rsidRPr="00F10AE5">
        <w:rPr>
          <w:rFonts w:asciiTheme="minorHAnsi" w:hAnsiTheme="minorHAnsi" w:cstheme="minorHAnsi"/>
          <w:sz w:val="22"/>
          <w:szCs w:val="22"/>
        </w:rPr>
        <w:t>Juvenile Court Judges’ Commission</w:t>
      </w:r>
      <w:r w:rsidRPr="00F10AE5">
        <w:rPr>
          <w:rFonts w:asciiTheme="minorHAnsi" w:hAnsiTheme="minorHAnsi" w:cstheme="minorHAnsi"/>
          <w:sz w:val="22"/>
          <w:szCs w:val="22"/>
        </w:rPr>
        <w:t>s</w:t>
      </w:r>
      <w:r w:rsidR="006758F2">
        <w:rPr>
          <w:rFonts w:asciiTheme="minorHAnsi" w:hAnsiTheme="minorHAnsi" w:cstheme="minorHAnsi"/>
          <w:sz w:val="22"/>
          <w:szCs w:val="22"/>
        </w:rPr>
        <w:t>’</w:t>
      </w:r>
      <w:r w:rsidRPr="00F10AE5">
        <w:rPr>
          <w:rFonts w:asciiTheme="minorHAnsi" w:hAnsiTheme="minorHAnsi" w:cstheme="minorHAnsi"/>
          <w:sz w:val="22"/>
          <w:szCs w:val="22"/>
        </w:rPr>
        <w:t xml:space="preserve"> juvenile probation officer’s employment qualifications</w:t>
      </w:r>
      <w:bookmarkEnd w:id="0"/>
      <w:r w:rsidR="00001FEE" w:rsidRPr="00F10AE5">
        <w:rPr>
          <w:rFonts w:asciiTheme="minorHAnsi" w:hAnsiTheme="minorHAnsi" w:cstheme="minorHAnsi"/>
          <w:sz w:val="22"/>
          <w:szCs w:val="22"/>
        </w:rPr>
        <w:t>.</w:t>
      </w:r>
    </w:p>
    <w:p w14:paraId="4A1263B8" w14:textId="6F8085A2" w:rsidR="00821712" w:rsidRPr="00F10AE5" w:rsidRDefault="00821712" w:rsidP="00521A16">
      <w:pPr>
        <w:pStyle w:val="NormalWeb"/>
        <w:widowControl w:val="0"/>
        <w:numPr>
          <w:ilvl w:val="0"/>
          <w:numId w:val="29"/>
        </w:numPr>
        <w:tabs>
          <w:tab w:val="left" w:pos="1440"/>
          <w:tab w:val="left" w:pos="2880"/>
          <w:tab w:val="left" w:pos="4320"/>
          <w:tab w:val="left" w:pos="5760"/>
          <w:tab w:val="left" w:pos="7200"/>
        </w:tabs>
        <w:autoSpaceDE w:val="0"/>
        <w:autoSpaceDN w:val="0"/>
        <w:adjustRightInd w:val="0"/>
        <w:spacing w:after="0"/>
        <w:jc w:val="both"/>
        <w:rPr>
          <w:rFonts w:asciiTheme="minorHAnsi" w:hAnsiTheme="minorHAnsi" w:cstheme="minorHAnsi"/>
          <w:sz w:val="22"/>
          <w:szCs w:val="22"/>
        </w:rPr>
      </w:pPr>
      <w:r w:rsidRPr="00F10AE5">
        <w:rPr>
          <w:rFonts w:asciiTheme="minorHAnsi" w:hAnsiTheme="minorHAnsi" w:cstheme="minorHAnsi"/>
          <w:sz w:val="22"/>
          <w:szCs w:val="22"/>
        </w:rPr>
        <w:t xml:space="preserve">Minimum of two years of progressively </w:t>
      </w:r>
      <w:r w:rsidR="00944CC2" w:rsidRPr="00F10AE5">
        <w:rPr>
          <w:rFonts w:asciiTheme="minorHAnsi" w:hAnsiTheme="minorHAnsi" w:cstheme="minorHAnsi"/>
          <w:sz w:val="22"/>
          <w:szCs w:val="22"/>
        </w:rPr>
        <w:t xml:space="preserve">responsible </w:t>
      </w:r>
      <w:r w:rsidRPr="00F10AE5">
        <w:rPr>
          <w:rFonts w:asciiTheme="minorHAnsi" w:hAnsiTheme="minorHAnsi" w:cstheme="minorHAnsi"/>
          <w:sz w:val="22"/>
          <w:szCs w:val="22"/>
        </w:rPr>
        <w:t xml:space="preserve">work within juvenile probation or </w:t>
      </w:r>
      <w:r w:rsidR="00F10AE5" w:rsidRPr="00F10AE5">
        <w:rPr>
          <w:rFonts w:asciiTheme="minorHAnsi" w:hAnsiTheme="minorHAnsi" w:cstheme="minorHAnsi"/>
          <w:sz w:val="22"/>
          <w:szCs w:val="22"/>
        </w:rPr>
        <w:t>another</w:t>
      </w:r>
      <w:r w:rsidRPr="00F10AE5">
        <w:rPr>
          <w:rFonts w:asciiTheme="minorHAnsi" w:hAnsiTheme="minorHAnsi" w:cstheme="minorHAnsi"/>
          <w:sz w:val="22"/>
          <w:szCs w:val="22"/>
        </w:rPr>
        <w:t xml:space="preserve"> child serving agency. </w:t>
      </w:r>
    </w:p>
    <w:p w14:paraId="3E887990" w14:textId="29C15CE3" w:rsidR="00B66B5C" w:rsidRPr="00F10AE5" w:rsidRDefault="004F7644" w:rsidP="00521A16">
      <w:pPr>
        <w:pStyle w:val="NormalWeb"/>
        <w:widowControl w:val="0"/>
        <w:numPr>
          <w:ilvl w:val="0"/>
          <w:numId w:val="29"/>
        </w:numPr>
        <w:tabs>
          <w:tab w:val="left" w:pos="1440"/>
          <w:tab w:val="left" w:pos="2880"/>
          <w:tab w:val="left" w:pos="4320"/>
          <w:tab w:val="left" w:pos="5760"/>
          <w:tab w:val="left" w:pos="7200"/>
        </w:tabs>
        <w:autoSpaceDE w:val="0"/>
        <w:autoSpaceDN w:val="0"/>
        <w:adjustRightInd w:val="0"/>
        <w:spacing w:after="0"/>
        <w:jc w:val="both"/>
        <w:rPr>
          <w:rFonts w:asciiTheme="minorHAnsi" w:hAnsiTheme="minorHAnsi" w:cstheme="minorHAnsi"/>
          <w:sz w:val="22"/>
          <w:szCs w:val="22"/>
        </w:rPr>
      </w:pPr>
      <w:r w:rsidRPr="00F10AE5">
        <w:rPr>
          <w:rFonts w:asciiTheme="minorHAnsi" w:hAnsiTheme="minorHAnsi" w:cstheme="minorHAnsi"/>
          <w:sz w:val="22"/>
          <w:szCs w:val="22"/>
        </w:rPr>
        <w:t xml:space="preserve">Prior to employment will be required to obtain </w:t>
      </w:r>
      <w:r w:rsidR="00944CC2" w:rsidRPr="00F10AE5">
        <w:rPr>
          <w:rFonts w:asciiTheme="minorHAnsi" w:hAnsiTheme="minorHAnsi" w:cstheme="minorHAnsi"/>
          <w:sz w:val="22"/>
          <w:szCs w:val="22"/>
        </w:rPr>
        <w:t xml:space="preserve">and </w:t>
      </w:r>
      <w:r w:rsidR="00532A65" w:rsidRPr="00F10AE5">
        <w:rPr>
          <w:rFonts w:asciiTheme="minorHAnsi" w:hAnsiTheme="minorHAnsi" w:cstheme="minorHAnsi"/>
          <w:sz w:val="22"/>
          <w:szCs w:val="22"/>
        </w:rPr>
        <w:t>keep current</w:t>
      </w:r>
      <w:r w:rsidR="00944CC2" w:rsidRPr="00F10AE5">
        <w:rPr>
          <w:rFonts w:asciiTheme="minorHAnsi" w:hAnsiTheme="minorHAnsi" w:cstheme="minorHAnsi"/>
          <w:sz w:val="22"/>
          <w:szCs w:val="22"/>
        </w:rPr>
        <w:t xml:space="preserve"> </w:t>
      </w:r>
      <w:r w:rsidRPr="00F10AE5">
        <w:rPr>
          <w:rFonts w:asciiTheme="minorHAnsi" w:hAnsiTheme="minorHAnsi" w:cstheme="minorHAnsi"/>
          <w:sz w:val="22"/>
          <w:szCs w:val="22"/>
        </w:rPr>
        <w:t xml:space="preserve">Child Abuse Clearance, and Pennsylvania State Police and Federal Bureau of Investigation </w:t>
      </w:r>
      <w:r w:rsidR="00F10AE5" w:rsidRPr="00F10AE5">
        <w:rPr>
          <w:rFonts w:asciiTheme="minorHAnsi" w:hAnsiTheme="minorHAnsi" w:cstheme="minorHAnsi"/>
          <w:sz w:val="22"/>
          <w:szCs w:val="22"/>
        </w:rPr>
        <w:t>Criminal Background</w:t>
      </w:r>
      <w:r w:rsidRPr="00F10AE5">
        <w:rPr>
          <w:rFonts w:asciiTheme="minorHAnsi" w:hAnsiTheme="minorHAnsi" w:cstheme="minorHAnsi"/>
          <w:sz w:val="22"/>
          <w:szCs w:val="22"/>
        </w:rPr>
        <w:t xml:space="preserve"> Checks</w:t>
      </w:r>
      <w:r w:rsidR="00001FEE" w:rsidRPr="00F10AE5">
        <w:rPr>
          <w:rFonts w:asciiTheme="minorHAnsi" w:hAnsiTheme="minorHAnsi" w:cstheme="minorHAnsi"/>
          <w:sz w:val="22"/>
          <w:szCs w:val="22"/>
        </w:rPr>
        <w:t>.</w:t>
      </w:r>
    </w:p>
    <w:p w14:paraId="14AC5C7C" w14:textId="5783886C" w:rsidR="00B03AF4" w:rsidRPr="00F10AE5" w:rsidRDefault="004F7644" w:rsidP="00521A16">
      <w:pPr>
        <w:pStyle w:val="ListParagraph"/>
        <w:numPr>
          <w:ilvl w:val="0"/>
          <w:numId w:val="29"/>
        </w:numPr>
        <w:spacing w:after="0" w:line="240" w:lineRule="auto"/>
        <w:jc w:val="both"/>
        <w:rPr>
          <w:rFonts w:cstheme="minorHAnsi"/>
        </w:rPr>
      </w:pPr>
      <w:r w:rsidRPr="00F10AE5">
        <w:rPr>
          <w:rFonts w:eastAsia="Times New Roman" w:cstheme="minorHAnsi"/>
        </w:rPr>
        <w:t xml:space="preserve">Required to maintain </w:t>
      </w:r>
      <w:r w:rsidR="00A807F0" w:rsidRPr="00F10AE5">
        <w:rPr>
          <w:rFonts w:eastAsia="Times New Roman" w:cstheme="minorHAnsi"/>
        </w:rPr>
        <w:t>a v</w:t>
      </w:r>
      <w:r w:rsidR="00B66B5C" w:rsidRPr="00F10AE5">
        <w:rPr>
          <w:rFonts w:eastAsia="Times New Roman" w:cstheme="minorHAnsi"/>
        </w:rPr>
        <w:t>alid Pennsylvania driver’s license</w:t>
      </w:r>
      <w:r w:rsidR="00001FEE" w:rsidRPr="00F10AE5">
        <w:rPr>
          <w:rFonts w:eastAsia="Times New Roman" w:cstheme="minorHAnsi"/>
        </w:rPr>
        <w:t>.</w:t>
      </w:r>
    </w:p>
    <w:p w14:paraId="3364CC5A" w14:textId="7C5277FE" w:rsidR="004F7644" w:rsidRPr="00F10AE5" w:rsidRDefault="000D10A7" w:rsidP="00521A16">
      <w:pPr>
        <w:pStyle w:val="ListParagraph"/>
        <w:numPr>
          <w:ilvl w:val="0"/>
          <w:numId w:val="29"/>
        </w:numPr>
        <w:spacing w:after="0" w:line="240" w:lineRule="auto"/>
        <w:jc w:val="both"/>
        <w:rPr>
          <w:rFonts w:cstheme="minorHAnsi"/>
        </w:rPr>
      </w:pPr>
      <w:r w:rsidRPr="00F10AE5">
        <w:rPr>
          <w:rFonts w:eastAsia="Times New Roman" w:cstheme="minorHAnsi"/>
        </w:rPr>
        <w:t>C</w:t>
      </w:r>
      <w:r w:rsidR="004F7644" w:rsidRPr="00F10AE5">
        <w:rPr>
          <w:rFonts w:eastAsia="Times New Roman" w:cstheme="minorHAnsi"/>
        </w:rPr>
        <w:t xml:space="preserve">omplete </w:t>
      </w:r>
      <w:r w:rsidR="00C447C5" w:rsidRPr="00F10AE5">
        <w:rPr>
          <w:rFonts w:eastAsia="Times New Roman" w:cstheme="minorHAnsi"/>
        </w:rPr>
        <w:t xml:space="preserve">a minimum of </w:t>
      </w:r>
      <w:r w:rsidR="00A807F0" w:rsidRPr="00F10AE5">
        <w:rPr>
          <w:rFonts w:eastAsia="Times New Roman" w:cstheme="minorHAnsi"/>
        </w:rPr>
        <w:t xml:space="preserve">40 hours of annual professional development as </w:t>
      </w:r>
      <w:r w:rsidR="00944CC2" w:rsidRPr="00F10AE5">
        <w:rPr>
          <w:rFonts w:eastAsia="Times New Roman" w:cstheme="minorHAnsi"/>
        </w:rPr>
        <w:t xml:space="preserve">required </w:t>
      </w:r>
      <w:r w:rsidR="00A807F0" w:rsidRPr="00F10AE5">
        <w:rPr>
          <w:rFonts w:eastAsia="Times New Roman" w:cstheme="minorHAnsi"/>
        </w:rPr>
        <w:t>by the Juvenile Court Judges</w:t>
      </w:r>
      <w:r w:rsidR="006758F2">
        <w:rPr>
          <w:rFonts w:eastAsia="Times New Roman" w:cstheme="minorHAnsi"/>
        </w:rPr>
        <w:t>’</w:t>
      </w:r>
      <w:r w:rsidR="00A807F0" w:rsidRPr="00F10AE5">
        <w:rPr>
          <w:rFonts w:eastAsia="Times New Roman" w:cstheme="minorHAnsi"/>
        </w:rPr>
        <w:t xml:space="preserve"> Commission</w:t>
      </w:r>
      <w:r w:rsidR="00C447C5" w:rsidRPr="00F10AE5">
        <w:rPr>
          <w:rFonts w:eastAsia="Times New Roman" w:cstheme="minorHAnsi"/>
        </w:rPr>
        <w:t xml:space="preserve">/Center for Juvenile Justice Training &amp; Research </w:t>
      </w:r>
      <w:r w:rsidR="00A807F0" w:rsidRPr="00F10AE5">
        <w:rPr>
          <w:rFonts w:eastAsia="Times New Roman" w:cstheme="minorHAnsi"/>
        </w:rPr>
        <w:t xml:space="preserve">Training </w:t>
      </w:r>
      <w:r w:rsidR="00C447C5" w:rsidRPr="00F10AE5">
        <w:rPr>
          <w:rFonts w:eastAsia="Times New Roman" w:cstheme="minorHAnsi"/>
        </w:rPr>
        <w:t>Policy</w:t>
      </w:r>
      <w:r w:rsidR="00001FEE" w:rsidRPr="00F10AE5">
        <w:rPr>
          <w:rFonts w:eastAsia="Times New Roman" w:cstheme="minorHAnsi"/>
        </w:rPr>
        <w:t>.</w:t>
      </w:r>
    </w:p>
    <w:sectPr w:rsidR="004F7644" w:rsidRPr="00F10AE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CA192" w14:textId="77777777" w:rsidR="00464A8C" w:rsidRDefault="00464A8C" w:rsidP="00B66B5C">
      <w:pPr>
        <w:spacing w:after="0" w:line="240" w:lineRule="auto"/>
      </w:pPr>
      <w:r>
        <w:separator/>
      </w:r>
    </w:p>
  </w:endnote>
  <w:endnote w:type="continuationSeparator" w:id="0">
    <w:p w14:paraId="018C59D3" w14:textId="77777777" w:rsidR="00464A8C" w:rsidRDefault="00464A8C" w:rsidP="00B66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9721671"/>
      <w:docPartObj>
        <w:docPartGallery w:val="Page Numbers (Bottom of Page)"/>
        <w:docPartUnique/>
      </w:docPartObj>
    </w:sdtPr>
    <w:sdtContent>
      <w:sdt>
        <w:sdtPr>
          <w:id w:val="-1769616900"/>
          <w:docPartObj>
            <w:docPartGallery w:val="Page Numbers (Top of Page)"/>
            <w:docPartUnique/>
          </w:docPartObj>
        </w:sdtPr>
        <w:sdtContent>
          <w:p w14:paraId="32C286E1" w14:textId="05BF024F" w:rsidR="00521A16" w:rsidRDefault="00521A1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E332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E332A">
              <w:rPr>
                <w:b/>
                <w:bCs/>
                <w:noProof/>
              </w:rPr>
              <w:t>4</w:t>
            </w:r>
            <w:r>
              <w:rPr>
                <w:b/>
                <w:bCs/>
                <w:sz w:val="24"/>
                <w:szCs w:val="24"/>
              </w:rPr>
              <w:fldChar w:fldCharType="end"/>
            </w:r>
          </w:p>
        </w:sdtContent>
      </w:sdt>
    </w:sdtContent>
  </w:sdt>
  <w:p w14:paraId="6BBD3C81" w14:textId="77777777" w:rsidR="004F7644" w:rsidRDefault="004F7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9F187" w14:textId="77777777" w:rsidR="00464A8C" w:rsidRDefault="00464A8C" w:rsidP="00B66B5C">
      <w:pPr>
        <w:spacing w:after="0" w:line="240" w:lineRule="auto"/>
      </w:pPr>
      <w:r>
        <w:separator/>
      </w:r>
    </w:p>
  </w:footnote>
  <w:footnote w:type="continuationSeparator" w:id="0">
    <w:p w14:paraId="37554EF9" w14:textId="77777777" w:rsidR="00464A8C" w:rsidRDefault="00464A8C" w:rsidP="00B66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4E54D" w14:textId="2E593BFA" w:rsidR="00BA75C5" w:rsidRDefault="00BA75C5">
    <w:pPr>
      <w:pStyle w:val="Header"/>
    </w:pPr>
    <w:r>
      <w:t>06232023</w:t>
    </w:r>
  </w:p>
  <w:p w14:paraId="4044DB95" w14:textId="77777777" w:rsidR="008E332A" w:rsidRDefault="008E3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097A"/>
    <w:multiLevelType w:val="hybridMultilevel"/>
    <w:tmpl w:val="6BCA9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12B93"/>
    <w:multiLevelType w:val="hybridMultilevel"/>
    <w:tmpl w:val="C5BA2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E40CD"/>
    <w:multiLevelType w:val="hybridMultilevel"/>
    <w:tmpl w:val="73C4BA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A7D1174"/>
    <w:multiLevelType w:val="hybridMultilevel"/>
    <w:tmpl w:val="5260B338"/>
    <w:lvl w:ilvl="0" w:tplc="DE08993E">
      <w:start w:val="1"/>
      <w:numFmt w:val="bullet"/>
      <w:lvlText w:val=""/>
      <w:lvlJc w:val="left"/>
      <w:pPr>
        <w:ind w:left="1152" w:hanging="360"/>
      </w:pPr>
      <w:rPr>
        <w:rFonts w:ascii="Symbol" w:hAnsi="Symbol" w:hint="default"/>
        <w:sz w:val="20"/>
        <w:szCs w:val="2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0B86471E"/>
    <w:multiLevelType w:val="hybridMultilevel"/>
    <w:tmpl w:val="051667A0"/>
    <w:lvl w:ilvl="0" w:tplc="05920B34">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27D06"/>
    <w:multiLevelType w:val="hybridMultilevel"/>
    <w:tmpl w:val="384634BA"/>
    <w:lvl w:ilvl="0" w:tplc="B7D04486">
      <w:start w:val="1"/>
      <w:numFmt w:val="bullet"/>
      <w:lvlText w:val=""/>
      <w:lvlJc w:val="left"/>
      <w:pPr>
        <w:ind w:left="1368"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92AED"/>
    <w:multiLevelType w:val="hybridMultilevel"/>
    <w:tmpl w:val="CA4444F0"/>
    <w:lvl w:ilvl="0" w:tplc="05920B34">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8463F"/>
    <w:multiLevelType w:val="hybridMultilevel"/>
    <w:tmpl w:val="1E40C44E"/>
    <w:lvl w:ilvl="0" w:tplc="270AF066">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1657B"/>
    <w:multiLevelType w:val="hybridMultilevel"/>
    <w:tmpl w:val="C9EE3CC4"/>
    <w:lvl w:ilvl="0" w:tplc="FFCA9BC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F66089"/>
    <w:multiLevelType w:val="hybridMultilevel"/>
    <w:tmpl w:val="F64ED94C"/>
    <w:lvl w:ilvl="0" w:tplc="B7D04486">
      <w:start w:val="1"/>
      <w:numFmt w:val="bullet"/>
      <w:lvlText w:val=""/>
      <w:lvlJc w:val="left"/>
      <w:pPr>
        <w:ind w:left="1368" w:hanging="360"/>
      </w:pPr>
      <w:rPr>
        <w:rFonts w:ascii="Symbol" w:hAnsi="Symbol" w:hint="default"/>
        <w:sz w:val="22"/>
        <w:szCs w:val="22"/>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0" w15:restartNumberingAfterBreak="0">
    <w:nsid w:val="1A0C7763"/>
    <w:multiLevelType w:val="hybridMultilevel"/>
    <w:tmpl w:val="C2362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F5332B"/>
    <w:multiLevelType w:val="hybridMultilevel"/>
    <w:tmpl w:val="AAA27B80"/>
    <w:lvl w:ilvl="0" w:tplc="05920B3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0436C"/>
    <w:multiLevelType w:val="hybridMultilevel"/>
    <w:tmpl w:val="A08ECE20"/>
    <w:lvl w:ilvl="0" w:tplc="270AF066">
      <w:start w:val="1"/>
      <w:numFmt w:val="bullet"/>
      <w:lvlText w:val=""/>
      <w:lvlJc w:val="left"/>
      <w:pPr>
        <w:ind w:left="1872" w:hanging="360"/>
      </w:pPr>
      <w:rPr>
        <w:rFonts w:ascii="Symbol" w:hAnsi="Symbol" w:hint="default"/>
        <w:b w:val="0"/>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3" w15:restartNumberingAfterBreak="0">
    <w:nsid w:val="27B469ED"/>
    <w:multiLevelType w:val="hybridMultilevel"/>
    <w:tmpl w:val="E52C8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261BC5"/>
    <w:multiLevelType w:val="hybridMultilevel"/>
    <w:tmpl w:val="B2E48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EC5326"/>
    <w:multiLevelType w:val="hybridMultilevel"/>
    <w:tmpl w:val="34761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5C62B0B"/>
    <w:multiLevelType w:val="hybridMultilevel"/>
    <w:tmpl w:val="0810B0C8"/>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7" w15:restartNumberingAfterBreak="0">
    <w:nsid w:val="377133D1"/>
    <w:multiLevelType w:val="hybridMultilevel"/>
    <w:tmpl w:val="320A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B073A"/>
    <w:multiLevelType w:val="hybridMultilevel"/>
    <w:tmpl w:val="CD5CFA58"/>
    <w:lvl w:ilvl="0" w:tplc="270AF066">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A30342"/>
    <w:multiLevelType w:val="hybridMultilevel"/>
    <w:tmpl w:val="6BA2AF1A"/>
    <w:lvl w:ilvl="0" w:tplc="270AF066">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D49D7"/>
    <w:multiLevelType w:val="hybridMultilevel"/>
    <w:tmpl w:val="B2200B7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1" w15:restartNumberingAfterBreak="0">
    <w:nsid w:val="436B1061"/>
    <w:multiLevelType w:val="hybridMultilevel"/>
    <w:tmpl w:val="18BEB98A"/>
    <w:lvl w:ilvl="0" w:tplc="8E4A0F7C">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705B14"/>
    <w:multiLevelType w:val="hybridMultilevel"/>
    <w:tmpl w:val="D304F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7B625B"/>
    <w:multiLevelType w:val="hybridMultilevel"/>
    <w:tmpl w:val="013E09DA"/>
    <w:lvl w:ilvl="0" w:tplc="05920B3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E11339"/>
    <w:multiLevelType w:val="hybridMultilevel"/>
    <w:tmpl w:val="3A7C3506"/>
    <w:lvl w:ilvl="0" w:tplc="270AF066">
      <w:start w:val="1"/>
      <w:numFmt w:val="bullet"/>
      <w:lvlText w:val=""/>
      <w:lvlJc w:val="left"/>
      <w:pPr>
        <w:ind w:left="1800" w:hanging="360"/>
      </w:pPr>
      <w:rPr>
        <w:rFonts w:ascii="Symbol" w:hAnsi="Symbo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B9B2E72"/>
    <w:multiLevelType w:val="hybridMultilevel"/>
    <w:tmpl w:val="79AE9958"/>
    <w:lvl w:ilvl="0" w:tplc="388A709A">
      <w:start w:val="1"/>
      <w:numFmt w:val="bullet"/>
      <w:lvlText w:val=""/>
      <w:lvlJc w:val="left"/>
      <w:pPr>
        <w:ind w:left="720" w:hanging="360"/>
      </w:pPr>
      <w:rPr>
        <w:rFonts w:ascii="Symbol" w:hAnsi="Symbol"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40AD4"/>
    <w:multiLevelType w:val="hybridMultilevel"/>
    <w:tmpl w:val="2A4E58D6"/>
    <w:lvl w:ilvl="0" w:tplc="270AF066">
      <w:start w:val="1"/>
      <w:numFmt w:val="bullet"/>
      <w:lvlText w:val=""/>
      <w:lvlJc w:val="left"/>
      <w:pPr>
        <w:ind w:left="1800" w:hanging="360"/>
      </w:pPr>
      <w:rPr>
        <w:rFonts w:ascii="Symbol" w:hAnsi="Symbo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673404F"/>
    <w:multiLevelType w:val="hybridMultilevel"/>
    <w:tmpl w:val="ABC4E8B8"/>
    <w:lvl w:ilvl="0" w:tplc="270AF066">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C22642"/>
    <w:multiLevelType w:val="hybridMultilevel"/>
    <w:tmpl w:val="E3164FCE"/>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9" w15:restartNumberingAfterBreak="0">
    <w:nsid w:val="57661D86"/>
    <w:multiLevelType w:val="hybridMultilevel"/>
    <w:tmpl w:val="C12647A0"/>
    <w:lvl w:ilvl="0" w:tplc="05920B34">
      <w:start w:val="1"/>
      <w:numFmt w:val="bullet"/>
      <w:lvlText w:val=""/>
      <w:lvlJc w:val="left"/>
      <w:pPr>
        <w:ind w:left="1800" w:hanging="360"/>
      </w:pPr>
      <w:rPr>
        <w:rFonts w:ascii="Symbol" w:hAnsi="Symbo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A2BCF45"/>
    <w:multiLevelType w:val="hybridMultilevel"/>
    <w:tmpl w:val="D160E2A8"/>
    <w:lvl w:ilvl="0" w:tplc="ED7E8F10">
      <w:start w:val="1"/>
      <w:numFmt w:val="bullet"/>
      <w:lvlText w:val=""/>
      <w:lvlJc w:val="left"/>
      <w:pPr>
        <w:ind w:left="1170" w:hanging="360"/>
      </w:pPr>
      <w:rPr>
        <w:rFonts w:ascii="Symbol" w:hAnsi="Symbol" w:hint="default"/>
      </w:rPr>
    </w:lvl>
    <w:lvl w:ilvl="1" w:tplc="DA104698">
      <w:start w:val="1"/>
      <w:numFmt w:val="bullet"/>
      <w:lvlText w:val="o"/>
      <w:lvlJc w:val="left"/>
      <w:pPr>
        <w:ind w:left="1440" w:hanging="360"/>
      </w:pPr>
      <w:rPr>
        <w:rFonts w:ascii="Courier New" w:hAnsi="Courier New" w:hint="default"/>
      </w:rPr>
    </w:lvl>
    <w:lvl w:ilvl="2" w:tplc="8244EF34">
      <w:start w:val="1"/>
      <w:numFmt w:val="bullet"/>
      <w:lvlText w:val=""/>
      <w:lvlJc w:val="left"/>
      <w:pPr>
        <w:ind w:left="2160" w:hanging="360"/>
      </w:pPr>
      <w:rPr>
        <w:rFonts w:ascii="Wingdings" w:hAnsi="Wingdings" w:hint="default"/>
      </w:rPr>
    </w:lvl>
    <w:lvl w:ilvl="3" w:tplc="287444AC">
      <w:start w:val="1"/>
      <w:numFmt w:val="bullet"/>
      <w:lvlText w:val=""/>
      <w:lvlJc w:val="left"/>
      <w:pPr>
        <w:ind w:left="2880" w:hanging="360"/>
      </w:pPr>
      <w:rPr>
        <w:rFonts w:ascii="Symbol" w:hAnsi="Symbol" w:hint="default"/>
      </w:rPr>
    </w:lvl>
    <w:lvl w:ilvl="4" w:tplc="C83A0362">
      <w:start w:val="1"/>
      <w:numFmt w:val="bullet"/>
      <w:lvlText w:val="o"/>
      <w:lvlJc w:val="left"/>
      <w:pPr>
        <w:ind w:left="3600" w:hanging="360"/>
      </w:pPr>
      <w:rPr>
        <w:rFonts w:ascii="Courier New" w:hAnsi="Courier New" w:hint="default"/>
      </w:rPr>
    </w:lvl>
    <w:lvl w:ilvl="5" w:tplc="23F61AF8">
      <w:start w:val="1"/>
      <w:numFmt w:val="bullet"/>
      <w:lvlText w:val=""/>
      <w:lvlJc w:val="left"/>
      <w:pPr>
        <w:ind w:left="4320" w:hanging="360"/>
      </w:pPr>
      <w:rPr>
        <w:rFonts w:ascii="Wingdings" w:hAnsi="Wingdings" w:hint="default"/>
      </w:rPr>
    </w:lvl>
    <w:lvl w:ilvl="6" w:tplc="0F9A034A">
      <w:start w:val="1"/>
      <w:numFmt w:val="bullet"/>
      <w:lvlText w:val=""/>
      <w:lvlJc w:val="left"/>
      <w:pPr>
        <w:ind w:left="5040" w:hanging="360"/>
      </w:pPr>
      <w:rPr>
        <w:rFonts w:ascii="Symbol" w:hAnsi="Symbol" w:hint="default"/>
      </w:rPr>
    </w:lvl>
    <w:lvl w:ilvl="7" w:tplc="740EBC40">
      <w:start w:val="1"/>
      <w:numFmt w:val="bullet"/>
      <w:lvlText w:val="o"/>
      <w:lvlJc w:val="left"/>
      <w:pPr>
        <w:ind w:left="5760" w:hanging="360"/>
      </w:pPr>
      <w:rPr>
        <w:rFonts w:ascii="Courier New" w:hAnsi="Courier New" w:hint="default"/>
      </w:rPr>
    </w:lvl>
    <w:lvl w:ilvl="8" w:tplc="5A525D12">
      <w:start w:val="1"/>
      <w:numFmt w:val="bullet"/>
      <w:lvlText w:val=""/>
      <w:lvlJc w:val="left"/>
      <w:pPr>
        <w:ind w:left="6480" w:hanging="360"/>
      </w:pPr>
      <w:rPr>
        <w:rFonts w:ascii="Wingdings" w:hAnsi="Wingdings" w:hint="default"/>
      </w:rPr>
    </w:lvl>
  </w:abstractNum>
  <w:abstractNum w:abstractNumId="31" w15:restartNumberingAfterBreak="0">
    <w:nsid w:val="5CD77DEA"/>
    <w:multiLevelType w:val="hybridMultilevel"/>
    <w:tmpl w:val="7C7E7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0E70C5"/>
    <w:multiLevelType w:val="hybridMultilevel"/>
    <w:tmpl w:val="F108873E"/>
    <w:lvl w:ilvl="0" w:tplc="05920B34">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C570EA"/>
    <w:multiLevelType w:val="hybridMultilevel"/>
    <w:tmpl w:val="47285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BA1D9C"/>
    <w:multiLevelType w:val="hybridMultilevel"/>
    <w:tmpl w:val="F764400A"/>
    <w:lvl w:ilvl="0" w:tplc="270AF066">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455B2C"/>
    <w:multiLevelType w:val="hybridMultilevel"/>
    <w:tmpl w:val="3984CB5E"/>
    <w:lvl w:ilvl="0" w:tplc="7FEABBE2">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C5656A"/>
    <w:multiLevelType w:val="hybridMultilevel"/>
    <w:tmpl w:val="D572066E"/>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7" w15:restartNumberingAfterBreak="0">
    <w:nsid w:val="705F2CF3"/>
    <w:multiLevelType w:val="hybridMultilevel"/>
    <w:tmpl w:val="4454A892"/>
    <w:lvl w:ilvl="0" w:tplc="270AF066">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FA7577"/>
    <w:multiLevelType w:val="hybridMultilevel"/>
    <w:tmpl w:val="30E41FF6"/>
    <w:lvl w:ilvl="0" w:tplc="05920B34">
      <w:start w:val="1"/>
      <w:numFmt w:val="bullet"/>
      <w:lvlText w:val=""/>
      <w:lvlJc w:val="left"/>
      <w:pPr>
        <w:ind w:left="1800" w:hanging="360"/>
      </w:pPr>
      <w:rPr>
        <w:rFonts w:ascii="Symbol" w:hAnsi="Symbo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A740A87"/>
    <w:multiLevelType w:val="hybridMultilevel"/>
    <w:tmpl w:val="01F46488"/>
    <w:lvl w:ilvl="0" w:tplc="270AF066">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C47E7F"/>
    <w:multiLevelType w:val="hybridMultilevel"/>
    <w:tmpl w:val="303E0D66"/>
    <w:lvl w:ilvl="0" w:tplc="05920B3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166227"/>
    <w:multiLevelType w:val="hybridMultilevel"/>
    <w:tmpl w:val="961648EA"/>
    <w:lvl w:ilvl="0" w:tplc="270AF066">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1542579">
    <w:abstractNumId w:val="35"/>
  </w:num>
  <w:num w:numId="2" w16cid:durableId="1856533177">
    <w:abstractNumId w:val="34"/>
  </w:num>
  <w:num w:numId="3" w16cid:durableId="89593238">
    <w:abstractNumId w:val="41"/>
  </w:num>
  <w:num w:numId="4" w16cid:durableId="66078316">
    <w:abstractNumId w:val="19"/>
  </w:num>
  <w:num w:numId="5" w16cid:durableId="857893391">
    <w:abstractNumId w:val="37"/>
  </w:num>
  <w:num w:numId="6" w16cid:durableId="1843887827">
    <w:abstractNumId w:val="18"/>
  </w:num>
  <w:num w:numId="7" w16cid:durableId="1947273644">
    <w:abstractNumId w:val="27"/>
  </w:num>
  <w:num w:numId="8" w16cid:durableId="1682706431">
    <w:abstractNumId w:val="24"/>
  </w:num>
  <w:num w:numId="9" w16cid:durableId="470295894">
    <w:abstractNumId w:val="39"/>
  </w:num>
  <w:num w:numId="10" w16cid:durableId="2036032594">
    <w:abstractNumId w:val="26"/>
  </w:num>
  <w:num w:numId="11" w16cid:durableId="970482588">
    <w:abstractNumId w:val="12"/>
  </w:num>
  <w:num w:numId="12" w16cid:durableId="1550529531">
    <w:abstractNumId w:val="25"/>
  </w:num>
  <w:num w:numId="13" w16cid:durableId="105738898">
    <w:abstractNumId w:val="7"/>
  </w:num>
  <w:num w:numId="14" w16cid:durableId="1852253686">
    <w:abstractNumId w:val="2"/>
  </w:num>
  <w:num w:numId="15" w16cid:durableId="383065434">
    <w:abstractNumId w:val="9"/>
  </w:num>
  <w:num w:numId="16" w16cid:durableId="1744837451">
    <w:abstractNumId w:val="5"/>
  </w:num>
  <w:num w:numId="17" w16cid:durableId="1420715616">
    <w:abstractNumId w:val="36"/>
  </w:num>
  <w:num w:numId="18" w16cid:durableId="2088335970">
    <w:abstractNumId w:val="31"/>
  </w:num>
  <w:num w:numId="19" w16cid:durableId="2051223988">
    <w:abstractNumId w:val="28"/>
  </w:num>
  <w:num w:numId="20" w16cid:durableId="503476123">
    <w:abstractNumId w:val="17"/>
  </w:num>
  <w:num w:numId="21" w16cid:durableId="608971786">
    <w:abstractNumId w:val="16"/>
  </w:num>
  <w:num w:numId="22" w16cid:durableId="772483520">
    <w:abstractNumId w:val="6"/>
  </w:num>
  <w:num w:numId="23" w16cid:durableId="787240628">
    <w:abstractNumId w:val="4"/>
  </w:num>
  <w:num w:numId="24" w16cid:durableId="1293705689">
    <w:abstractNumId w:val="29"/>
  </w:num>
  <w:num w:numId="25" w16cid:durableId="634607179">
    <w:abstractNumId w:val="32"/>
  </w:num>
  <w:num w:numId="26" w16cid:durableId="674115254">
    <w:abstractNumId w:val="38"/>
  </w:num>
  <w:num w:numId="27" w16cid:durableId="859854956">
    <w:abstractNumId w:val="20"/>
  </w:num>
  <w:num w:numId="28" w16cid:durableId="1307466551">
    <w:abstractNumId w:val="40"/>
  </w:num>
  <w:num w:numId="29" w16cid:durableId="464471191">
    <w:abstractNumId w:val="11"/>
  </w:num>
  <w:num w:numId="30" w16cid:durableId="827986148">
    <w:abstractNumId w:val="23"/>
  </w:num>
  <w:num w:numId="31" w16cid:durableId="128591781">
    <w:abstractNumId w:val="21"/>
  </w:num>
  <w:num w:numId="32" w16cid:durableId="417559137">
    <w:abstractNumId w:val="3"/>
  </w:num>
  <w:num w:numId="33" w16cid:durableId="1626963099">
    <w:abstractNumId w:val="13"/>
  </w:num>
  <w:num w:numId="34" w16cid:durableId="2095927657">
    <w:abstractNumId w:val="10"/>
  </w:num>
  <w:num w:numId="35" w16cid:durableId="1241329011">
    <w:abstractNumId w:val="22"/>
  </w:num>
  <w:num w:numId="36" w16cid:durableId="2104496350">
    <w:abstractNumId w:val="33"/>
  </w:num>
  <w:num w:numId="37" w16cid:durableId="75371474">
    <w:abstractNumId w:val="1"/>
  </w:num>
  <w:num w:numId="38" w16cid:durableId="158232394">
    <w:abstractNumId w:val="0"/>
  </w:num>
  <w:num w:numId="39" w16cid:durableId="869756554">
    <w:abstractNumId w:val="30"/>
  </w:num>
  <w:num w:numId="40" w16cid:durableId="1860394086">
    <w:abstractNumId w:val="14"/>
  </w:num>
  <w:num w:numId="41" w16cid:durableId="1531799018">
    <w:abstractNumId w:val="8"/>
  </w:num>
  <w:num w:numId="42" w16cid:durableId="720471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1D5"/>
    <w:rsid w:val="00001FEE"/>
    <w:rsid w:val="00012B94"/>
    <w:rsid w:val="00014470"/>
    <w:rsid w:val="00014A55"/>
    <w:rsid w:val="00046B36"/>
    <w:rsid w:val="00052D02"/>
    <w:rsid w:val="000751D0"/>
    <w:rsid w:val="0008457B"/>
    <w:rsid w:val="00086279"/>
    <w:rsid w:val="000B5EFB"/>
    <w:rsid w:val="000D10A7"/>
    <w:rsid w:val="000D61D5"/>
    <w:rsid w:val="000F0B67"/>
    <w:rsid w:val="000F1D21"/>
    <w:rsid w:val="000F3522"/>
    <w:rsid w:val="000F3F82"/>
    <w:rsid w:val="001073E2"/>
    <w:rsid w:val="00110F82"/>
    <w:rsid w:val="00121D44"/>
    <w:rsid w:val="00144108"/>
    <w:rsid w:val="00157B21"/>
    <w:rsid w:val="0016527D"/>
    <w:rsid w:val="0017636F"/>
    <w:rsid w:val="001950F4"/>
    <w:rsid w:val="001A0BDC"/>
    <w:rsid w:val="001B6D05"/>
    <w:rsid w:val="001D5621"/>
    <w:rsid w:val="001E0898"/>
    <w:rsid w:val="001F0945"/>
    <w:rsid w:val="002072C0"/>
    <w:rsid w:val="00216803"/>
    <w:rsid w:val="00233E87"/>
    <w:rsid w:val="00250AC6"/>
    <w:rsid w:val="0025621A"/>
    <w:rsid w:val="00257446"/>
    <w:rsid w:val="002876C3"/>
    <w:rsid w:val="002D1813"/>
    <w:rsid w:val="002D6114"/>
    <w:rsid w:val="003000A9"/>
    <w:rsid w:val="0031066B"/>
    <w:rsid w:val="00316283"/>
    <w:rsid w:val="00332AFF"/>
    <w:rsid w:val="00332F25"/>
    <w:rsid w:val="00337386"/>
    <w:rsid w:val="00337E80"/>
    <w:rsid w:val="00353864"/>
    <w:rsid w:val="00355A5D"/>
    <w:rsid w:val="003822D8"/>
    <w:rsid w:val="00392531"/>
    <w:rsid w:val="003A0FA2"/>
    <w:rsid w:val="003D5A9B"/>
    <w:rsid w:val="003D682E"/>
    <w:rsid w:val="00413535"/>
    <w:rsid w:val="00427530"/>
    <w:rsid w:val="004378DC"/>
    <w:rsid w:val="004457A0"/>
    <w:rsid w:val="00460321"/>
    <w:rsid w:val="00464A8C"/>
    <w:rsid w:val="00464E8A"/>
    <w:rsid w:val="00466A4D"/>
    <w:rsid w:val="00477F18"/>
    <w:rsid w:val="00497536"/>
    <w:rsid w:val="004D0417"/>
    <w:rsid w:val="004F1B18"/>
    <w:rsid w:val="004F7644"/>
    <w:rsid w:val="00521A16"/>
    <w:rsid w:val="00522051"/>
    <w:rsid w:val="005276DD"/>
    <w:rsid w:val="00532A65"/>
    <w:rsid w:val="00541969"/>
    <w:rsid w:val="00546F1B"/>
    <w:rsid w:val="005678CF"/>
    <w:rsid w:val="005927D4"/>
    <w:rsid w:val="005A53D1"/>
    <w:rsid w:val="005E37CB"/>
    <w:rsid w:val="00605E32"/>
    <w:rsid w:val="0061065D"/>
    <w:rsid w:val="00623032"/>
    <w:rsid w:val="00625C1E"/>
    <w:rsid w:val="00626E12"/>
    <w:rsid w:val="00655785"/>
    <w:rsid w:val="00663384"/>
    <w:rsid w:val="00674AB4"/>
    <w:rsid w:val="00674C27"/>
    <w:rsid w:val="006758F2"/>
    <w:rsid w:val="00675A85"/>
    <w:rsid w:val="00697E1B"/>
    <w:rsid w:val="006A0E45"/>
    <w:rsid w:val="006A3504"/>
    <w:rsid w:val="006A36D2"/>
    <w:rsid w:val="006B4A38"/>
    <w:rsid w:val="006B6107"/>
    <w:rsid w:val="006E03FA"/>
    <w:rsid w:val="006E1AB5"/>
    <w:rsid w:val="006E3E56"/>
    <w:rsid w:val="006E55C4"/>
    <w:rsid w:val="006E70B0"/>
    <w:rsid w:val="006F7104"/>
    <w:rsid w:val="00724A08"/>
    <w:rsid w:val="0072770B"/>
    <w:rsid w:val="00743570"/>
    <w:rsid w:val="0074573C"/>
    <w:rsid w:val="00746ADE"/>
    <w:rsid w:val="00752FFE"/>
    <w:rsid w:val="007778F3"/>
    <w:rsid w:val="0078122F"/>
    <w:rsid w:val="007B3705"/>
    <w:rsid w:val="007C7B2D"/>
    <w:rsid w:val="007E7FB2"/>
    <w:rsid w:val="007F1FC1"/>
    <w:rsid w:val="007F233D"/>
    <w:rsid w:val="007F46E4"/>
    <w:rsid w:val="0081719B"/>
    <w:rsid w:val="00821712"/>
    <w:rsid w:val="00826376"/>
    <w:rsid w:val="00862582"/>
    <w:rsid w:val="00890AAC"/>
    <w:rsid w:val="00895DAE"/>
    <w:rsid w:val="008A61DD"/>
    <w:rsid w:val="008B2DD5"/>
    <w:rsid w:val="008C58B7"/>
    <w:rsid w:val="008E332A"/>
    <w:rsid w:val="009068B3"/>
    <w:rsid w:val="0092405B"/>
    <w:rsid w:val="00932357"/>
    <w:rsid w:val="00944CC2"/>
    <w:rsid w:val="009558BD"/>
    <w:rsid w:val="00955DA5"/>
    <w:rsid w:val="009668D3"/>
    <w:rsid w:val="009914DE"/>
    <w:rsid w:val="009962E2"/>
    <w:rsid w:val="009B2EBF"/>
    <w:rsid w:val="009D0248"/>
    <w:rsid w:val="009F0309"/>
    <w:rsid w:val="009F3916"/>
    <w:rsid w:val="00A30586"/>
    <w:rsid w:val="00A34707"/>
    <w:rsid w:val="00A6324A"/>
    <w:rsid w:val="00A807F0"/>
    <w:rsid w:val="00A85591"/>
    <w:rsid w:val="00AA5074"/>
    <w:rsid w:val="00AB632C"/>
    <w:rsid w:val="00AC5E71"/>
    <w:rsid w:val="00AD2536"/>
    <w:rsid w:val="00AE364D"/>
    <w:rsid w:val="00AE776B"/>
    <w:rsid w:val="00AF4C5F"/>
    <w:rsid w:val="00B03108"/>
    <w:rsid w:val="00B03AF4"/>
    <w:rsid w:val="00B07AC8"/>
    <w:rsid w:val="00B66B5C"/>
    <w:rsid w:val="00B81F1F"/>
    <w:rsid w:val="00B864D9"/>
    <w:rsid w:val="00B9089E"/>
    <w:rsid w:val="00BA75C5"/>
    <w:rsid w:val="00BC4B21"/>
    <w:rsid w:val="00BC5178"/>
    <w:rsid w:val="00BD07A6"/>
    <w:rsid w:val="00BF3AA9"/>
    <w:rsid w:val="00C01CB6"/>
    <w:rsid w:val="00C02E3F"/>
    <w:rsid w:val="00C322E8"/>
    <w:rsid w:val="00C447C5"/>
    <w:rsid w:val="00C5393A"/>
    <w:rsid w:val="00C61B05"/>
    <w:rsid w:val="00C63002"/>
    <w:rsid w:val="00C748B7"/>
    <w:rsid w:val="00C77355"/>
    <w:rsid w:val="00C96620"/>
    <w:rsid w:val="00C96C92"/>
    <w:rsid w:val="00CA1C18"/>
    <w:rsid w:val="00CA7A87"/>
    <w:rsid w:val="00CA7C77"/>
    <w:rsid w:val="00CB1FB0"/>
    <w:rsid w:val="00CB390B"/>
    <w:rsid w:val="00CB6FF0"/>
    <w:rsid w:val="00CC0865"/>
    <w:rsid w:val="00CD6AD8"/>
    <w:rsid w:val="00CE00C4"/>
    <w:rsid w:val="00CE586A"/>
    <w:rsid w:val="00CE7071"/>
    <w:rsid w:val="00D04AE8"/>
    <w:rsid w:val="00D05CFB"/>
    <w:rsid w:val="00D45E5C"/>
    <w:rsid w:val="00D512ED"/>
    <w:rsid w:val="00D73162"/>
    <w:rsid w:val="00DA67BE"/>
    <w:rsid w:val="00DD15FA"/>
    <w:rsid w:val="00E15F0E"/>
    <w:rsid w:val="00E577B3"/>
    <w:rsid w:val="00E66725"/>
    <w:rsid w:val="00E71758"/>
    <w:rsid w:val="00E96D18"/>
    <w:rsid w:val="00EA4BD3"/>
    <w:rsid w:val="00EB5780"/>
    <w:rsid w:val="00ED7CCC"/>
    <w:rsid w:val="00EF04BD"/>
    <w:rsid w:val="00F00727"/>
    <w:rsid w:val="00F078CF"/>
    <w:rsid w:val="00F1070E"/>
    <w:rsid w:val="00F10AE5"/>
    <w:rsid w:val="00F10D9E"/>
    <w:rsid w:val="00F22756"/>
    <w:rsid w:val="00F40FD2"/>
    <w:rsid w:val="00F53F61"/>
    <w:rsid w:val="00F76CBA"/>
    <w:rsid w:val="00F858B4"/>
    <w:rsid w:val="00F935F2"/>
    <w:rsid w:val="00FB6A05"/>
    <w:rsid w:val="00FC4DD6"/>
    <w:rsid w:val="00FD4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F7F3D"/>
  <w15:chartTrackingRefBased/>
  <w15:docId w15:val="{928FA39C-48D6-4C2D-AC4B-D5AFA871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578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C4DD6"/>
    <w:pPr>
      <w:ind w:left="720"/>
      <w:contextualSpacing/>
    </w:pPr>
  </w:style>
  <w:style w:type="paragraph" w:styleId="Header">
    <w:name w:val="header"/>
    <w:basedOn w:val="Normal"/>
    <w:link w:val="HeaderChar"/>
    <w:uiPriority w:val="99"/>
    <w:unhideWhenUsed/>
    <w:rsid w:val="00B66B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B5C"/>
  </w:style>
  <w:style w:type="paragraph" w:styleId="Footer">
    <w:name w:val="footer"/>
    <w:basedOn w:val="Normal"/>
    <w:link w:val="FooterChar"/>
    <w:uiPriority w:val="99"/>
    <w:unhideWhenUsed/>
    <w:rsid w:val="00B66B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B5C"/>
  </w:style>
  <w:style w:type="paragraph" w:styleId="NormalWeb">
    <w:name w:val="Normal (Web)"/>
    <w:basedOn w:val="Normal"/>
    <w:uiPriority w:val="99"/>
    <w:unhideWhenUsed/>
    <w:rsid w:val="00605E3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C58B7"/>
    <w:pPr>
      <w:spacing w:after="0" w:line="240" w:lineRule="auto"/>
    </w:pPr>
  </w:style>
  <w:style w:type="paragraph" w:styleId="BalloonText">
    <w:name w:val="Balloon Text"/>
    <w:basedOn w:val="Normal"/>
    <w:link w:val="BalloonTextChar"/>
    <w:uiPriority w:val="99"/>
    <w:semiHidden/>
    <w:unhideWhenUsed/>
    <w:rsid w:val="00752F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FFE"/>
    <w:rPr>
      <w:rFonts w:ascii="Segoe UI" w:hAnsi="Segoe UI" w:cs="Segoe UI"/>
      <w:sz w:val="18"/>
      <w:szCs w:val="18"/>
    </w:rPr>
  </w:style>
  <w:style w:type="character" w:styleId="CommentReference">
    <w:name w:val="annotation reference"/>
    <w:basedOn w:val="DefaultParagraphFont"/>
    <w:uiPriority w:val="99"/>
    <w:semiHidden/>
    <w:unhideWhenUsed/>
    <w:rsid w:val="00CA7C77"/>
    <w:rPr>
      <w:sz w:val="16"/>
      <w:szCs w:val="16"/>
    </w:rPr>
  </w:style>
  <w:style w:type="paragraph" w:styleId="CommentText">
    <w:name w:val="annotation text"/>
    <w:basedOn w:val="Normal"/>
    <w:link w:val="CommentTextChar"/>
    <w:uiPriority w:val="99"/>
    <w:unhideWhenUsed/>
    <w:rsid w:val="00CA7C77"/>
    <w:pPr>
      <w:spacing w:line="240" w:lineRule="auto"/>
    </w:pPr>
    <w:rPr>
      <w:sz w:val="20"/>
      <w:szCs w:val="20"/>
    </w:rPr>
  </w:style>
  <w:style w:type="character" w:customStyle="1" w:styleId="CommentTextChar">
    <w:name w:val="Comment Text Char"/>
    <w:basedOn w:val="DefaultParagraphFont"/>
    <w:link w:val="CommentText"/>
    <w:uiPriority w:val="99"/>
    <w:rsid w:val="00CA7C77"/>
    <w:rPr>
      <w:sz w:val="20"/>
      <w:szCs w:val="20"/>
    </w:rPr>
  </w:style>
  <w:style w:type="paragraph" w:styleId="CommentSubject">
    <w:name w:val="annotation subject"/>
    <w:basedOn w:val="CommentText"/>
    <w:next w:val="CommentText"/>
    <w:link w:val="CommentSubjectChar"/>
    <w:uiPriority w:val="99"/>
    <w:semiHidden/>
    <w:unhideWhenUsed/>
    <w:rsid w:val="00CA7C77"/>
    <w:rPr>
      <w:b/>
      <w:bCs/>
    </w:rPr>
  </w:style>
  <w:style w:type="character" w:customStyle="1" w:styleId="CommentSubjectChar">
    <w:name w:val="Comment Subject Char"/>
    <w:basedOn w:val="CommentTextChar"/>
    <w:link w:val="CommentSubject"/>
    <w:uiPriority w:val="99"/>
    <w:semiHidden/>
    <w:rsid w:val="00CA7C77"/>
    <w:rPr>
      <w:b/>
      <w:bCs/>
      <w:sz w:val="20"/>
      <w:szCs w:val="20"/>
    </w:rPr>
  </w:style>
  <w:style w:type="character" w:customStyle="1" w:styleId="ui-provider">
    <w:name w:val="ui-provider"/>
    <w:basedOn w:val="DefaultParagraphFont"/>
    <w:rsid w:val="009B2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6004">
      <w:bodyDiv w:val="1"/>
      <w:marLeft w:val="0"/>
      <w:marRight w:val="0"/>
      <w:marTop w:val="0"/>
      <w:marBottom w:val="0"/>
      <w:divBdr>
        <w:top w:val="none" w:sz="0" w:space="0" w:color="auto"/>
        <w:left w:val="none" w:sz="0" w:space="0" w:color="auto"/>
        <w:bottom w:val="none" w:sz="0" w:space="0" w:color="auto"/>
        <w:right w:val="none" w:sz="0" w:space="0" w:color="auto"/>
      </w:divBdr>
    </w:div>
    <w:div w:id="730229000">
      <w:bodyDiv w:val="1"/>
      <w:marLeft w:val="0"/>
      <w:marRight w:val="0"/>
      <w:marTop w:val="0"/>
      <w:marBottom w:val="0"/>
      <w:divBdr>
        <w:top w:val="none" w:sz="0" w:space="0" w:color="auto"/>
        <w:left w:val="none" w:sz="0" w:space="0" w:color="auto"/>
        <w:bottom w:val="none" w:sz="0" w:space="0" w:color="auto"/>
        <w:right w:val="none" w:sz="0" w:space="0" w:color="auto"/>
      </w:divBdr>
      <w:divsChild>
        <w:div w:id="198608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38554-1EA7-4097-B451-1F91CB987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Assurance Supervisor Evidence-Based Practice Job Description Template</dc:title>
  <dc:subject/>
  <dc:creator>Alan</dc:creator>
  <cp:keywords/>
  <dc:description/>
  <cp:lastModifiedBy>Nixon, Chris</cp:lastModifiedBy>
  <cp:revision>4</cp:revision>
  <cp:lastPrinted>2024-06-07T13:37:00Z</cp:lastPrinted>
  <dcterms:created xsi:type="dcterms:W3CDTF">2025-03-27T13:11:00Z</dcterms:created>
  <dcterms:modified xsi:type="dcterms:W3CDTF">2025-03-27T13:16:00Z</dcterms:modified>
</cp:coreProperties>
</file>